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00" w14:textId="10AB3DF6"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B17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89D91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170EC8FF" w:rsidR="00D077E9" w:rsidRPr="004F0028" w:rsidRDefault="00E5753B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3BEDD6A1" wp14:editId="755006CA">
                      <wp:simplePos x="0" y="0"/>
                      <wp:positionH relativeFrom="column">
                        <wp:posOffset>-593090</wp:posOffset>
                      </wp:positionH>
                      <wp:positionV relativeFrom="page">
                        <wp:posOffset>3863975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92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95F39" w14:textId="77777777" w:rsidR="00CB6903" w:rsidRDefault="00CB6903" w:rsidP="00CB69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D6A1" id="Retângulo 2" o:spid="_x0000_s1027" alt="retângulo colorido" style="position:absolute;margin-left:-46.7pt;margin-top:304.25pt;width:611.1pt;height:316.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" fillcolor="#0b1927" stroked="f" strokeweight="2pt">
                      <v:textbo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5C4909D" wp14:editId="6CBA1AF4">
                      <wp:simplePos x="0" y="0"/>
                      <wp:positionH relativeFrom="column">
                        <wp:posOffset>-240030</wp:posOffset>
                      </wp:positionH>
                      <wp:positionV relativeFrom="page">
                        <wp:posOffset>-1598930</wp:posOffset>
                      </wp:positionV>
                      <wp:extent cx="3938905" cy="8657111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8BA8" id="Retângulo 3" o:spid="_x0000_s1026" alt="retângulo branco para o texto na capa" style="position:absolute;margin-left:-18.9pt;margin-top:-125.9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9vbfpeAA&#10;AAANAQAADwAAAAAAAAAAAAAAAADVBAAAZHJzL2Rvd25yZXYueG1sUEsFBgAAAAAEAAQA8wAAAOIF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CB6903"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Grupo 6</w:t>
                                  </w:r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227EB66D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Taborda Serafim – </w:t>
                                  </w:r>
                                </w:p>
                                <w:p w14:paraId="51078727" w14:textId="1782C54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  <w:p w14:paraId="29A150F4" w14:textId="2EF529A9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Vitor dos Santos Paiva - 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BCF9B9" id="Caixa de Texto 2" o:spid="_x0000_s1028" type="#_x0000_t202" style="position:absolute;margin-left:.05pt;margin-top:28.7pt;width:279.7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Grupo 6</w:t>
                            </w:r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227EB66D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Taborda Serafim – </w:t>
                            </w:r>
                          </w:p>
                          <w:p w14:paraId="51078727" w14:textId="1782C54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  <w:p w14:paraId="29A150F4" w14:textId="2EF529A9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Vitor dos Santos Paiva - 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Content>
              <w:p w14:paraId="65AC6932" w14:textId="11DD295A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4C6E1E">
                  <w:rPr>
                    <w:rStyle w:val="SubttuloChar"/>
                    <w:b w:val="0"/>
                    <w:noProof/>
                    <w:lang w:val="pt-BR" w:bidi="pt-BR"/>
                  </w:rPr>
                  <w:t>22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7962AD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64EA997A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E6F8596" wp14:editId="06B1935F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000000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0FFBD38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9" w:history="1">
            <w:r w:rsidR="007D793D" w:rsidRPr="008A6F7A">
              <w:rPr>
                <w:rStyle w:val="Hyperlink"/>
                <w:noProof/>
              </w:rPr>
              <w:t>Diagrama de negócios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6A98CD6B" w14:textId="624C8CBE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 Datafound é uma empresa de tecnologia da informação fundada em 2022, visando lidar com a coleta e processamento de dados para o meio logístico dos nossos clientes: Lojas de Departamentos.</w:t>
      </w:r>
    </w:p>
    <w:p w14:paraId="030D750A" w14:textId="5FCCB8BC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Com base em análises e pesquisas do mercado, constatamos que a má gestão é a principal causa de prejuízos em lojas de médio e grande porte,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pois não conseguem acompanhar o crescimento da demanda se não buscarem um tratamento de dados eficiente, além do déficit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financeiro,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causa desorganização e desconexão com seu público. </w:t>
      </w:r>
    </w:p>
    <w:p w14:paraId="364FBB14" w14:textId="56AE1031" w:rsidR="00CB6903" w:rsidRPr="003B4841" w:rsidRDefault="00CB6903" w:rsidP="00504380">
      <w:pPr>
        <w:pStyle w:val="Contedo"/>
        <w:ind w:firstLine="4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 nosso papel é direcionar nossos clientes com base de dados relevantes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3C7EB865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46D40464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68063EEF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 tecnologia da Datafound armazena e organiza dados afim de economizar tempo de trabalho e gastos adicionais, garantindo transparencia, e possibilitando uma boa gestão para o cliente, permitindo tomadas de decisões importantes para o desempenho do comércio cliente, com base nas informações adquiridas.</w:t>
      </w:r>
    </w:p>
    <w:p w14:paraId="30BE14B3" w14:textId="649F798A" w:rsidR="00541887" w:rsidRPr="00541887" w:rsidRDefault="008272F8" w:rsidP="00541887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lastRenderedPageBreak/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</w:p>
    <w:p w14:paraId="23033398" w14:textId="2E2B1ED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princípio desse projeto é realizar a coleta e processamento de dados em lojas de departamento usando sensores de bloqueio. Portanto para que tudo isso seja possível é necessário que seja criado uma aplicação WEB onde o usuário poderá acompanhar visualmente os dados capturados pelos sensores, ou seja, graficamente em uma dashboard. Essa será uma aplicação IOT, a qual o usuário poderá acompanhar os dados para uma melho</w:t>
      </w:r>
      <w:r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gestão de sua loja.</w:t>
      </w:r>
    </w:p>
    <w:p w14:paraId="4CDF0BA9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23CF2A23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Equipe envolvida:</w:t>
      </w:r>
    </w:p>
    <w:p w14:paraId="5D904F17" w14:textId="7A368C1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 A equipe é dividida em três grandes partes,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backend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frontend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e ban</w:t>
      </w:r>
      <w:r w:rsidR="00DF610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c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de dados</w:t>
      </w:r>
    </w:p>
    <w:p w14:paraId="0436FF0C" w14:textId="3BCB5446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Os desenvolvedores já </w:t>
      </w:r>
      <w:r w:rsidR="00DF6103"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têm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ideia do contexto do projeto</w:t>
      </w:r>
    </w:p>
    <w:p w14:paraId="4CE33318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432C015A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Requisitos:</w:t>
      </w:r>
    </w:p>
    <w:p w14:paraId="0A3CA72D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login para o usuário entrar com sua conta na aplicação</w:t>
      </w:r>
    </w:p>
    <w:p w14:paraId="53E615C7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cadastro para o usuário se cadastrar no sistema e se tornar novo cliente</w:t>
      </w:r>
    </w:p>
    <w:p w14:paraId="3CDE687B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dashboard para análise dos dados obtidos pelos sensores</w:t>
      </w:r>
    </w:p>
    <w:p w14:paraId="3B5B13D2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institucional para receber os usuários com a ideia da empresa, juntamente com a calculadora financeira nesse contexto</w:t>
      </w:r>
    </w:p>
    <w:p w14:paraId="74E88DA0" w14:textId="301430AA" w:rsidR="008272F8" w:rsidRDefault="00E5753B" w:rsidP="00E5753B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 Aplicação hospedada na nuvem</w:t>
      </w:r>
    </w:p>
    <w:p w14:paraId="107F2B65" w14:textId="7FBBE328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66068159" w14:textId="0FCCAADE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39C3B6AE" w14:textId="0FF020DD" w:rsidR="00E5753B" w:rsidRDefault="00E5753B">
      <w:pPr>
        <w:spacing w:after="200"/>
        <w:rPr>
          <w:rFonts w:eastAsiaTheme="majorEastAsia" w:cstheme="majorBidi"/>
          <w:b w:val="0"/>
          <w:kern w:val="28"/>
          <w:szCs w:val="28"/>
          <w:lang w:val="pt-BR"/>
        </w:rPr>
      </w:pPr>
      <w:r>
        <w:rPr>
          <w:b w:val="0"/>
          <w:szCs w:val="28"/>
          <w:lang w:val="pt-BR"/>
        </w:rPr>
        <w:br w:type="page"/>
      </w:r>
    </w:p>
    <w:p w14:paraId="0A29810D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2C1B6FDA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5" w:name="_Toc112956135"/>
      <w:r>
        <w:t>Requisitos</w:t>
      </w:r>
      <w:bookmarkEnd w:id="5"/>
      <w:r>
        <w:t xml:space="preserve"> </w:t>
      </w:r>
    </w:p>
    <w:tbl>
      <w:tblPr>
        <w:tblpPr w:leftFromText="141" w:rightFromText="141" w:vertAnchor="page" w:horzAnchor="margin" w:tblpY="288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E5753B" w:rsidRPr="00FD6488" w14:paraId="6C06610D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5536996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CCA8D3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4BC62D74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28AD052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197404E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7316E3E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266A76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6EA074B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E5F071C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1ABE34F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A99AFF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5C507E25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3C09C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19A370CD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0443A3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6DC86411" w14:textId="240A6A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Cadastro e Senha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4DD9EFE" w14:textId="2D6403EE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registro de atividade;</w:t>
      </w:r>
    </w:p>
    <w:p w14:paraId="4F6313D3" w14:textId="70F78F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Painel de Controle com gráficos e informações em tempo real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7D65F07" w14:textId="6441BF56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Sensores ativos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5AC6352" w14:textId="495626F9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3C620DC9" w:rsidR="0080325A" w:rsidRPr="003B4841" w:rsidRDefault="0080325A" w:rsidP="009D5E56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bookmarkStart w:id="6" w:name="_Toc112956137"/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523D6512" w14:textId="2AD76356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“Feedback” no site</w:t>
      </w:r>
      <w:r w:rsidR="00840092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032281F4" w:rsidR="00840092" w:rsidRPr="003B4841" w:rsidRDefault="00840092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t>Restrições</w:t>
      </w:r>
      <w:bookmarkEnd w:id="6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7777777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equipe do projeto poderá trabalhar somente em dias úteis das 08:00h às 13:00h;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0A6BBD03" w14:textId="5DD6282F" w:rsidR="001003BE" w:rsidRPr="003B4841" w:rsidRDefault="004A7F66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</w:p>
    <w:p w14:paraId="7618BACC" w14:textId="77777777" w:rsidR="001003BE" w:rsidRPr="001003BE" w:rsidRDefault="001003BE" w:rsidP="009271FB">
      <w:pPr>
        <w:ind w:left="1800"/>
        <w:rPr>
          <w:rFonts w:asciiTheme="majorHAnsi" w:hAnsiTheme="majorHAnsi" w:cstheme="majorHAnsi"/>
          <w:b w:val="0"/>
          <w:bCs/>
          <w:sz w:val="22"/>
        </w:rPr>
      </w:pPr>
    </w:p>
    <w:p w14:paraId="5270BD00" w14:textId="77777777" w:rsidR="003E3AF1" w:rsidRPr="007D793D" w:rsidRDefault="003E3AF1" w:rsidP="008C670A">
      <w:pPr>
        <w:ind w:firstLine="720"/>
        <w:rPr>
          <w:rFonts w:asciiTheme="majorHAnsi" w:hAnsiTheme="majorHAnsi" w:cstheme="majorHAnsi"/>
          <w:bCs/>
          <w:sz w:val="24"/>
          <w:szCs w:val="24"/>
        </w:rPr>
      </w:pPr>
    </w:p>
    <w:p w14:paraId="389F6C60" w14:textId="77777777" w:rsidR="007D793D" w:rsidRPr="007D793D" w:rsidRDefault="007D793D" w:rsidP="008272F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4815ECD" w14:textId="77777777" w:rsidR="003B4841" w:rsidRDefault="003B4841" w:rsidP="008272F8">
      <w:pPr>
        <w:pStyle w:val="Ttulo1"/>
      </w:pPr>
      <w:bookmarkStart w:id="7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7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infraestrutura durante a instalação dos sensores; </w:t>
      </w:r>
    </w:p>
    <w:p w14:paraId="404D335F" w14:textId="0B270104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conexão mínima de 500MBs do tipo WEB;</w:t>
      </w:r>
      <w:bookmarkStart w:id="8" w:name="_Toc112956139"/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77777777" w:rsidR="009271FB" w:rsidRDefault="008272F8" w:rsidP="009271FB">
      <w:pPr>
        <w:pStyle w:val="Ttulo1"/>
      </w:pPr>
      <w:r w:rsidRPr="007D793D">
        <w:lastRenderedPageBreak/>
        <w:t xml:space="preserve">Diagrama de </w:t>
      </w:r>
      <w:r w:rsidR="00FC584A">
        <w:t xml:space="preserve">solução de </w:t>
      </w:r>
      <w:r w:rsidRPr="007D793D">
        <w:t>negócio</w:t>
      </w:r>
      <w:bookmarkStart w:id="9" w:name="_Toc112956140"/>
      <w:bookmarkEnd w:id="8"/>
    </w:p>
    <w:p w14:paraId="128355C5" w14:textId="3ACE322B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  <w:r w:rsidR="004C6E1E">
        <w:pict w14:anchorId="1EF02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80.95pt">
            <v:imagedata r:id="rId13" o:title="WhatsApp Image 2022-09-02 at 13"/>
          </v:shape>
        </w:pict>
      </w:r>
    </w:p>
    <w:p w14:paraId="1CD57DA8" w14:textId="77777777" w:rsidR="004C6E1E" w:rsidRDefault="004C6E1E" w:rsidP="00C913FD">
      <w:pPr>
        <w:pStyle w:val="Ttulo1"/>
      </w:pPr>
      <w:bookmarkStart w:id="10" w:name="_Toc112956141"/>
      <w:r>
        <w:br/>
      </w:r>
    </w:p>
    <w:p w14:paraId="1C0D8643" w14:textId="77777777" w:rsidR="004C6E1E" w:rsidRDefault="004C6E1E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76AD29B5" w14:textId="45425040" w:rsidR="00C913FD" w:rsidRDefault="00C913FD" w:rsidP="00C913FD">
      <w:pPr>
        <w:pStyle w:val="Ttulo1"/>
      </w:pPr>
      <w:r>
        <w:lastRenderedPageBreak/>
        <w:t>Ferramenta de gestão</w:t>
      </w:r>
      <w:bookmarkEnd w:id="10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16B0E174" w14:textId="77777777" w:rsidR="004C6E1E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47B8C6D6" w:rsidR="00C913FD" w:rsidRPr="00C913FD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4C6E1E">
        <w:rPr>
          <w:rFonts w:asciiTheme="majorHAnsi" w:hAnsiTheme="majorHAnsi" w:cstheme="majorHAnsi"/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F39F5BE" wp14:editId="1600DCE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619125" cy="687991"/>
            <wp:effectExtent l="0" t="0" r="0" b="0"/>
            <wp:wrapTight wrapText="bothSides">
              <wp:wrapPolygon edited="0">
                <wp:start x="0" y="0"/>
                <wp:lineTo x="0" y="15557"/>
                <wp:lineTo x="13292" y="19147"/>
                <wp:lineTo x="13292" y="20942"/>
                <wp:lineTo x="20603" y="20942"/>
                <wp:lineTo x="20603" y="0"/>
                <wp:lineTo x="0" y="0"/>
              </wp:wrapPolygon>
            </wp:wrapTight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6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37067" w14:textId="41784A12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4DAA52B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3F86A8AD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76099D54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E469113" w14:textId="4DE4781A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Nós escolhemos utilizar o planner porque o mesmo linka diretamente com nossa ferramenta de comunicação: Microsoft Teams. Essa integração torna o acesso às tarefas muito prático, com dois cliques e conseguimos visualizar todo o andamento do projeto.</w:t>
      </w:r>
    </w:p>
    <w:p w14:paraId="50E06D63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4385DDE" w14:textId="457B7996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 xml:space="preserve">Durante reuniões, costumamos fazer algumas alterações nas tarefas e, quando atribuímos uma atividade para um membro, o próprio Teams o notifica </w:t>
      </w: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instantaneamente</w:t>
      </w: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.</w:t>
      </w:r>
    </w:p>
    <w:p w14:paraId="479B78FD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175F0ED" w14:textId="30A5CAF6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 xml:space="preserve">Além disso, usamos o sistema de rotular com etiquetas cada tarefa, que ajuda a identificar o </w:t>
      </w: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que</w:t>
      </w: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 xml:space="preserve"> temos para fazer e o peso da tarefa.</w:t>
      </w:r>
    </w:p>
    <w:p w14:paraId="278CE7B0" w14:textId="0F3B0305" w:rsidR="00C913FD" w:rsidRPr="004C6E1E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534A342D" w14:textId="65F00921" w:rsidR="00C913FD" w:rsidRDefault="004C6E1E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9B1F97" wp14:editId="0A505AD1">
            <wp:extent cx="6371590" cy="3749675"/>
            <wp:effectExtent l="0" t="0" r="0" b="3175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41">
        <w:rPr>
          <w:rFonts w:asciiTheme="majorHAnsi" w:hAnsiTheme="majorHAnsi" w:cstheme="majorHAnsi"/>
          <w:sz w:val="24"/>
          <w:szCs w:val="24"/>
        </w:rPr>
        <w:tab/>
      </w:r>
    </w:p>
    <w:p w14:paraId="75E9778A" w14:textId="1AC5CD39" w:rsidR="004C6E1E" w:rsidRDefault="004C6E1E">
      <w:pPr>
        <w:spacing w:after="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15ED262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7E2AD3" w14:textId="77777777" w:rsidR="007D793D" w:rsidRDefault="007D793D" w:rsidP="008272F8">
      <w:pPr>
        <w:pStyle w:val="Ttulo1"/>
      </w:pPr>
    </w:p>
    <w:p w14:paraId="2A3DCCB3" w14:textId="77777777" w:rsidR="008272F8" w:rsidRPr="008272F8" w:rsidRDefault="008272F8" w:rsidP="008272F8">
      <w:pPr>
        <w:pStyle w:val="Ttulo1"/>
      </w:pPr>
      <w:r>
        <w:t>Backlog</w:t>
      </w:r>
      <w:bookmarkEnd w:id="9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vel: Contexto, Justificativa, Objetivo, Escopo, Requisitos, Premissas, Backlog,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criadas no MySQL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Montar o Sensor Arduino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1" w:name="_Toc112956142"/>
      <w:r>
        <w:rPr>
          <w:lang w:val="pt-BR"/>
        </w:rPr>
        <w:t>Equipe</w:t>
      </w:r>
      <w:bookmarkEnd w:id="11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0D2A2876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255EE4BA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447978D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031DBA52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26818E4B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D29447A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10588CE2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Vitor dos Santos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533C970F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DBD7" w14:textId="77777777" w:rsidR="000214B8" w:rsidRDefault="000214B8">
      <w:r>
        <w:separator/>
      </w:r>
    </w:p>
    <w:p w14:paraId="00DF7E7B" w14:textId="77777777" w:rsidR="000214B8" w:rsidRDefault="000214B8"/>
  </w:endnote>
  <w:endnote w:type="continuationSeparator" w:id="0">
    <w:p w14:paraId="47444F2D" w14:textId="77777777" w:rsidR="000214B8" w:rsidRDefault="000214B8">
      <w:r>
        <w:continuationSeparator/>
      </w:r>
    </w:p>
    <w:p w14:paraId="229E5E8F" w14:textId="77777777" w:rsidR="000214B8" w:rsidRDefault="00021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A23FA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062E" w14:textId="77777777" w:rsidR="000214B8" w:rsidRDefault="000214B8">
      <w:r>
        <w:separator/>
      </w:r>
    </w:p>
    <w:p w14:paraId="7424D039" w14:textId="77777777" w:rsidR="000214B8" w:rsidRDefault="000214B8"/>
  </w:footnote>
  <w:footnote w:type="continuationSeparator" w:id="0">
    <w:p w14:paraId="33B1144C" w14:textId="77777777" w:rsidR="000214B8" w:rsidRDefault="000214B8">
      <w:r>
        <w:continuationSeparator/>
      </w:r>
    </w:p>
    <w:p w14:paraId="2B647CE1" w14:textId="77777777" w:rsidR="000214B8" w:rsidRDefault="000214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5399958">
    <w:abstractNumId w:val="4"/>
  </w:num>
  <w:num w:numId="2" w16cid:durableId="1426029873">
    <w:abstractNumId w:val="2"/>
  </w:num>
  <w:num w:numId="3" w16cid:durableId="1492409617">
    <w:abstractNumId w:val="1"/>
  </w:num>
  <w:num w:numId="4" w16cid:durableId="760176814">
    <w:abstractNumId w:val="3"/>
  </w:num>
  <w:num w:numId="5" w16cid:durableId="7479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903"/>
    <w:rsid w:val="000214B8"/>
    <w:rsid w:val="0002482E"/>
    <w:rsid w:val="00050324"/>
    <w:rsid w:val="000A0150"/>
    <w:rsid w:val="000E63C9"/>
    <w:rsid w:val="001003BE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B4841"/>
    <w:rsid w:val="003C2191"/>
    <w:rsid w:val="003D3863"/>
    <w:rsid w:val="003E3AF1"/>
    <w:rsid w:val="004110DE"/>
    <w:rsid w:val="00425DF4"/>
    <w:rsid w:val="00427729"/>
    <w:rsid w:val="0043657C"/>
    <w:rsid w:val="0044085A"/>
    <w:rsid w:val="004A7F66"/>
    <w:rsid w:val="004B21A5"/>
    <w:rsid w:val="004C6E1E"/>
    <w:rsid w:val="004F0028"/>
    <w:rsid w:val="005037F0"/>
    <w:rsid w:val="00504380"/>
    <w:rsid w:val="00516A86"/>
    <w:rsid w:val="0052479D"/>
    <w:rsid w:val="005275F6"/>
    <w:rsid w:val="00541887"/>
    <w:rsid w:val="00572102"/>
    <w:rsid w:val="005A279A"/>
    <w:rsid w:val="005C6745"/>
    <w:rsid w:val="005F1BB0"/>
    <w:rsid w:val="00656C4D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4086D"/>
    <w:rsid w:val="00C73D54"/>
    <w:rsid w:val="00C913FD"/>
    <w:rsid w:val="00CA1896"/>
    <w:rsid w:val="00CA567E"/>
    <w:rsid w:val="00CB5B28"/>
    <w:rsid w:val="00CB6903"/>
    <w:rsid w:val="00CC5A2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DF6103"/>
    <w:rsid w:val="00E00A32"/>
    <w:rsid w:val="00E22ACD"/>
    <w:rsid w:val="00E366B3"/>
    <w:rsid w:val="00E4395C"/>
    <w:rsid w:val="00E5753B"/>
    <w:rsid w:val="00E620B0"/>
    <w:rsid w:val="00E81B40"/>
    <w:rsid w:val="00EF555B"/>
    <w:rsid w:val="00F027BB"/>
    <w:rsid w:val="00F11DCF"/>
    <w:rsid w:val="00F162EA"/>
    <w:rsid w:val="00F52D27"/>
    <w:rsid w:val="00F83527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CD81F"/>
  <w15:docId w15:val="{909822E1-7076-4B84-8CB5-B4883EA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47C"/>
    <w:rsid w:val="001B285C"/>
    <w:rsid w:val="003957A1"/>
    <w:rsid w:val="00593627"/>
    <w:rsid w:val="007C50CB"/>
    <w:rsid w:val="00801E96"/>
    <w:rsid w:val="008743FD"/>
    <w:rsid w:val="009A2035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338B-4D95-4865-A030-6C83E5F91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5749E-A5DD-4F6F-81EA-6082C1C3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372C-CD31-4EB3-9E34-DA98E656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166</TotalTime>
  <Pages>8</Pages>
  <Words>1057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MATHEUS LEONE SILVA .</cp:lastModifiedBy>
  <cp:revision>5</cp:revision>
  <cp:lastPrinted>2006-08-01T17:47:00Z</cp:lastPrinted>
  <dcterms:created xsi:type="dcterms:W3CDTF">2022-09-17T00:59:00Z</dcterms:created>
  <dcterms:modified xsi:type="dcterms:W3CDTF">2022-09-22T23:55:00Z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