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7B667" w14:textId="6BAD5BDE" w:rsidR="00626728" w:rsidRPr="00626728" w:rsidRDefault="00626728" w:rsidP="00626728">
      <w:pPr>
        <w:jc w:val="center"/>
        <w:rPr>
          <w:rFonts w:asciiTheme="majorHAnsi" w:eastAsiaTheme="majorEastAsia" w:hAnsiTheme="majorHAnsi" w:cstheme="majorBidi"/>
          <w:spacing w:val="-10"/>
          <w:kern w:val="28"/>
          <w:sz w:val="56"/>
          <w:szCs w:val="56"/>
          <w:lang w:val="en-GB"/>
        </w:rPr>
      </w:pPr>
      <w:r w:rsidRPr="00626728">
        <w:rPr>
          <w:rStyle w:val="TitleChar"/>
          <w:lang w:val="en-GB"/>
        </w:rPr>
        <w:t xml:space="preserve">Intelligent Data </w:t>
      </w:r>
      <w:proofErr w:type="gramStart"/>
      <w:r w:rsidRPr="00626728">
        <w:rPr>
          <w:rStyle w:val="TitleChar"/>
          <w:lang w:val="en-GB"/>
        </w:rPr>
        <w:t xml:space="preserve">Analysis </w:t>
      </w:r>
      <w:r>
        <w:rPr>
          <w:rStyle w:val="TitleChar"/>
          <w:lang w:val="en-GB"/>
        </w:rPr>
        <w:t xml:space="preserve"> </w:t>
      </w:r>
      <w:r w:rsidRPr="00626728">
        <w:rPr>
          <w:rStyle w:val="TitleChar"/>
          <w:lang w:val="en-GB"/>
        </w:rPr>
        <w:t>-</w:t>
      </w:r>
      <w:proofErr w:type="gramEnd"/>
      <w:r w:rsidRPr="00626728">
        <w:rPr>
          <w:rStyle w:val="TitleChar"/>
          <w:lang w:val="en-GB"/>
        </w:rPr>
        <w:t xml:space="preserve"> Homework 1.1</w:t>
      </w:r>
    </w:p>
    <w:p w14:paraId="77E4C858" w14:textId="77777777" w:rsidR="00626728" w:rsidRDefault="00626728" w:rsidP="00626728">
      <w:pPr>
        <w:pStyle w:val="Title"/>
        <w:spacing w:after="240"/>
        <w:jc w:val="center"/>
        <w:rPr>
          <w:sz w:val="28"/>
          <w:szCs w:val="28"/>
          <w:lang w:val="en-GB"/>
        </w:rPr>
      </w:pPr>
    </w:p>
    <w:p w14:paraId="1A503287" w14:textId="11AF28A2" w:rsidR="00626728" w:rsidRPr="00626728" w:rsidRDefault="00626728" w:rsidP="00626728">
      <w:pPr>
        <w:pStyle w:val="Title"/>
        <w:spacing w:after="240"/>
        <w:jc w:val="center"/>
        <w:rPr>
          <w:sz w:val="28"/>
          <w:szCs w:val="28"/>
          <w:lang w:val="en-GB"/>
        </w:rPr>
      </w:pPr>
      <w:r w:rsidRPr="00626728">
        <w:rPr>
          <w:sz w:val="28"/>
          <w:szCs w:val="28"/>
          <w:lang w:val="en-GB"/>
        </w:rPr>
        <w:t>Panagiotis, Michael, Ignacio, Javier, Daniel</w:t>
      </w:r>
    </w:p>
    <w:p w14:paraId="0E9056F3" w14:textId="1EE6E0F1" w:rsidR="00980D4D" w:rsidRPr="00CE07F3" w:rsidRDefault="00626728" w:rsidP="00626728">
      <w:pPr>
        <w:pStyle w:val="Subtitle"/>
        <w:jc w:val="center"/>
        <w:rPr>
          <w:lang w:val="en-GB"/>
        </w:rPr>
      </w:pPr>
      <w:r w:rsidRPr="00626728">
        <w:rPr>
          <w:lang w:val="en-GB"/>
        </w:rPr>
        <w:t>October 14th, 2018</w:t>
      </w:r>
    </w:p>
    <w:p w14:paraId="52646F15" w14:textId="77777777" w:rsidR="00980D4D" w:rsidRPr="00CE07F3" w:rsidRDefault="00980D4D" w:rsidP="00CE07F3">
      <w:pPr>
        <w:jc w:val="both"/>
        <w:rPr>
          <w:lang w:val="en-GB"/>
        </w:rPr>
      </w:pPr>
    </w:p>
    <w:p w14:paraId="24ECC6D4" w14:textId="77777777" w:rsidR="00980D4D" w:rsidRPr="00953187" w:rsidRDefault="00980D4D" w:rsidP="00953187">
      <w:pPr>
        <w:pStyle w:val="Heading1"/>
        <w:spacing w:after="240"/>
      </w:pPr>
      <w:r w:rsidRPr="00CE07F3">
        <w:rPr>
          <w:lang w:val="en-GB"/>
        </w:rPr>
        <w:t>Introduction</w:t>
      </w:r>
    </w:p>
    <w:p w14:paraId="2BC270F0" w14:textId="40ACF48B" w:rsidR="00953187" w:rsidRPr="00CE07F3" w:rsidRDefault="00CE07F3" w:rsidP="00CE07F3">
      <w:pPr>
        <w:jc w:val="both"/>
        <w:rPr>
          <w:lang w:val="en-GB"/>
        </w:rPr>
      </w:pPr>
      <w:r w:rsidRPr="00CE07F3">
        <w:rPr>
          <w:lang w:val="en-GB"/>
        </w:rPr>
        <w:t xml:space="preserve">As all </w:t>
      </w:r>
      <w:r w:rsidR="00812294" w:rsidRPr="00CE07F3">
        <w:rPr>
          <w:lang w:val="en-GB"/>
        </w:rPr>
        <w:t>chose the Mileage dataset, it contains data about the fuel consumption of different car manufacturers which had a new release every year between 1999 and 2008. The dataset contains 234 records of 11 different variables</w:t>
      </w:r>
      <w:r w:rsidR="00D43023">
        <w:rPr>
          <w:lang w:val="en-GB"/>
        </w:rPr>
        <w:t xml:space="preserve">, </w:t>
      </w:r>
      <w:r w:rsidR="00ED2027" w:rsidRPr="00CE07F3">
        <w:rPr>
          <w:lang w:val="en-GB"/>
        </w:rPr>
        <w:t>which are:</w:t>
      </w:r>
    </w:p>
    <w:p w14:paraId="1C744732" w14:textId="77777777" w:rsidR="00771F78" w:rsidRPr="00CE07F3" w:rsidRDefault="00ED2027" w:rsidP="00CE07F3">
      <w:pPr>
        <w:jc w:val="both"/>
        <w:rPr>
          <w:lang w:val="en-GB"/>
        </w:rPr>
      </w:pPr>
      <w:r w:rsidRPr="00CE07F3">
        <w:rPr>
          <w:highlight w:val="lightGray"/>
          <w:lang w:val="en-GB"/>
        </w:rPr>
        <w:t>manufacturer</w:t>
      </w:r>
      <w:r w:rsidRPr="00CE07F3">
        <w:rPr>
          <w:lang w:val="en-GB"/>
        </w:rPr>
        <w:t>: car manufacturer</w:t>
      </w:r>
      <w:r w:rsidR="007F2FAB" w:rsidRPr="00CE07F3">
        <w:rPr>
          <w:lang w:val="en-GB"/>
        </w:rPr>
        <w:t>, categorical variable</w:t>
      </w:r>
      <w:r w:rsidRPr="00CE07F3">
        <w:rPr>
          <w:lang w:val="en-GB"/>
        </w:rPr>
        <w:t>.</w:t>
      </w:r>
    </w:p>
    <w:tbl>
      <w:tblPr>
        <w:tblStyle w:val="ListTable4-Accent5"/>
        <w:tblW w:w="9355" w:type="dxa"/>
        <w:jc w:val="center"/>
        <w:tblLook w:val="04A0" w:firstRow="1" w:lastRow="0" w:firstColumn="1" w:lastColumn="0" w:noHBand="0" w:noVBand="1"/>
      </w:tblPr>
      <w:tblGrid>
        <w:gridCol w:w="1289"/>
        <w:gridCol w:w="850"/>
        <w:gridCol w:w="1103"/>
        <w:gridCol w:w="807"/>
        <w:gridCol w:w="884"/>
        <w:gridCol w:w="846"/>
        <w:gridCol w:w="1021"/>
        <w:gridCol w:w="1285"/>
        <w:gridCol w:w="1270"/>
      </w:tblGrid>
      <w:tr w:rsidR="00626728" w:rsidRPr="00CE07F3" w14:paraId="7F6F58F7" w14:textId="77777777" w:rsidTr="00CE4E4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9" w:type="dxa"/>
            <w:noWrap/>
            <w:vAlign w:val="center"/>
            <w:hideMark/>
          </w:tcPr>
          <w:p w14:paraId="33DC039C" w14:textId="77777777" w:rsidR="007F2FAB" w:rsidRPr="00626728" w:rsidRDefault="007F2FAB" w:rsidP="00CE4E45">
            <w:pPr>
              <w:spacing w:before="120" w:after="120"/>
              <w:jc w:val="center"/>
              <w:rPr>
                <w:rFonts w:ascii="Calibri" w:eastAsia="Times New Roman" w:hAnsi="Calibri" w:cs="Calibri"/>
                <w:lang w:val="en-GB" w:eastAsia="es-ES"/>
              </w:rPr>
            </w:pPr>
            <w:proofErr w:type="spellStart"/>
            <w:r w:rsidRPr="00626728">
              <w:rPr>
                <w:rFonts w:ascii="Calibri" w:eastAsia="Times New Roman" w:hAnsi="Calibri" w:cs="Calibri"/>
                <w:lang w:val="en-GB" w:eastAsia="es-ES"/>
              </w:rPr>
              <w:t>Manufact</w:t>
            </w:r>
            <w:r w:rsidR="00CE07F3" w:rsidRPr="00626728">
              <w:rPr>
                <w:rFonts w:ascii="Calibri" w:eastAsia="Times New Roman" w:hAnsi="Calibri" w:cs="Calibri"/>
                <w:lang w:val="en-GB" w:eastAsia="es-ES"/>
              </w:rPr>
              <w:t>er</w:t>
            </w:r>
            <w:proofErr w:type="spellEnd"/>
          </w:p>
        </w:tc>
        <w:tc>
          <w:tcPr>
            <w:tcW w:w="850" w:type="dxa"/>
            <w:noWrap/>
            <w:vAlign w:val="center"/>
            <w:hideMark/>
          </w:tcPr>
          <w:p w14:paraId="1A83453A" w14:textId="77777777" w:rsidR="007F2FAB" w:rsidRPr="00626728" w:rsidRDefault="007F2FAB" w:rsidP="00CE4E45">
            <w:pPr>
              <w:spacing w:before="120" w:after="12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GB" w:eastAsia="es-ES"/>
              </w:rPr>
            </w:pPr>
            <w:r w:rsidRPr="00626728">
              <w:rPr>
                <w:rFonts w:ascii="Calibri" w:eastAsia="Times New Roman" w:hAnsi="Calibri" w:cs="Calibri"/>
                <w:lang w:val="en-GB" w:eastAsia="es-ES"/>
              </w:rPr>
              <w:t>Audi</w:t>
            </w:r>
          </w:p>
        </w:tc>
        <w:tc>
          <w:tcPr>
            <w:tcW w:w="1103" w:type="dxa"/>
            <w:noWrap/>
            <w:vAlign w:val="center"/>
            <w:hideMark/>
          </w:tcPr>
          <w:p w14:paraId="39037579" w14:textId="77777777" w:rsidR="007F2FAB" w:rsidRPr="00626728" w:rsidRDefault="007F2FAB" w:rsidP="00CE4E45">
            <w:pPr>
              <w:spacing w:before="120" w:after="12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GB" w:eastAsia="es-ES"/>
              </w:rPr>
            </w:pPr>
            <w:r w:rsidRPr="00626728">
              <w:rPr>
                <w:rFonts w:ascii="Calibri" w:eastAsia="Times New Roman" w:hAnsi="Calibri" w:cs="Calibri"/>
                <w:lang w:val="en-GB" w:eastAsia="es-ES"/>
              </w:rPr>
              <w:t>Chevrolet</w:t>
            </w:r>
          </w:p>
        </w:tc>
        <w:tc>
          <w:tcPr>
            <w:tcW w:w="807" w:type="dxa"/>
            <w:noWrap/>
            <w:vAlign w:val="center"/>
            <w:hideMark/>
          </w:tcPr>
          <w:p w14:paraId="54BE6DA9" w14:textId="77777777" w:rsidR="007F2FAB" w:rsidRPr="00626728" w:rsidRDefault="007F2FAB" w:rsidP="00CE4E45">
            <w:pPr>
              <w:spacing w:before="120" w:after="12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GB" w:eastAsia="es-ES"/>
              </w:rPr>
            </w:pPr>
            <w:r w:rsidRPr="00626728">
              <w:rPr>
                <w:rFonts w:ascii="Calibri" w:eastAsia="Times New Roman" w:hAnsi="Calibri" w:cs="Calibri"/>
                <w:lang w:val="en-GB" w:eastAsia="es-ES"/>
              </w:rPr>
              <w:t>Dodge</w:t>
            </w:r>
          </w:p>
        </w:tc>
        <w:tc>
          <w:tcPr>
            <w:tcW w:w="884" w:type="dxa"/>
            <w:noWrap/>
            <w:vAlign w:val="center"/>
            <w:hideMark/>
          </w:tcPr>
          <w:p w14:paraId="2881C9E8" w14:textId="77777777" w:rsidR="007F2FAB" w:rsidRPr="00626728" w:rsidRDefault="007F2FAB" w:rsidP="00CE4E45">
            <w:pPr>
              <w:spacing w:before="120" w:after="12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GB" w:eastAsia="es-ES"/>
              </w:rPr>
            </w:pPr>
            <w:r w:rsidRPr="00626728">
              <w:rPr>
                <w:rFonts w:ascii="Calibri" w:eastAsia="Times New Roman" w:hAnsi="Calibri" w:cs="Calibri"/>
                <w:lang w:val="en-GB" w:eastAsia="es-ES"/>
              </w:rPr>
              <w:t>Ford</w:t>
            </w:r>
          </w:p>
        </w:tc>
        <w:tc>
          <w:tcPr>
            <w:tcW w:w="846" w:type="dxa"/>
            <w:noWrap/>
            <w:vAlign w:val="center"/>
            <w:hideMark/>
          </w:tcPr>
          <w:p w14:paraId="162B9722" w14:textId="77777777" w:rsidR="007F2FAB" w:rsidRPr="00626728" w:rsidRDefault="007F2FAB" w:rsidP="00CE4E45">
            <w:pPr>
              <w:spacing w:before="120" w:after="12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GB" w:eastAsia="es-ES"/>
              </w:rPr>
            </w:pPr>
            <w:r w:rsidRPr="00626728">
              <w:rPr>
                <w:rFonts w:ascii="Calibri" w:eastAsia="Times New Roman" w:hAnsi="Calibri" w:cs="Calibri"/>
                <w:lang w:val="en-GB" w:eastAsia="es-ES"/>
              </w:rPr>
              <w:t>Honda</w:t>
            </w:r>
          </w:p>
        </w:tc>
        <w:tc>
          <w:tcPr>
            <w:tcW w:w="1021" w:type="dxa"/>
            <w:noWrap/>
            <w:vAlign w:val="center"/>
            <w:hideMark/>
          </w:tcPr>
          <w:p w14:paraId="2151C2A1" w14:textId="77777777" w:rsidR="007F2FAB" w:rsidRPr="00626728" w:rsidRDefault="007F2FAB" w:rsidP="00CE4E45">
            <w:pPr>
              <w:spacing w:before="120" w:after="12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GB" w:eastAsia="es-ES"/>
              </w:rPr>
            </w:pPr>
            <w:r w:rsidRPr="00626728">
              <w:rPr>
                <w:rFonts w:ascii="Calibri" w:eastAsia="Times New Roman" w:hAnsi="Calibri" w:cs="Calibri"/>
                <w:lang w:val="en-GB" w:eastAsia="es-ES"/>
              </w:rPr>
              <w:t>Hyundai</w:t>
            </w:r>
          </w:p>
        </w:tc>
        <w:tc>
          <w:tcPr>
            <w:tcW w:w="1285" w:type="dxa"/>
            <w:noWrap/>
            <w:vAlign w:val="center"/>
            <w:hideMark/>
          </w:tcPr>
          <w:p w14:paraId="58A454B5" w14:textId="77777777" w:rsidR="007F2FAB" w:rsidRPr="00626728" w:rsidRDefault="007F2FAB" w:rsidP="00CE4E45">
            <w:pPr>
              <w:spacing w:before="120" w:after="12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GB" w:eastAsia="es-ES"/>
              </w:rPr>
            </w:pPr>
            <w:r w:rsidRPr="00626728">
              <w:rPr>
                <w:rFonts w:ascii="Calibri" w:eastAsia="Times New Roman" w:hAnsi="Calibri" w:cs="Calibri"/>
                <w:lang w:val="en-GB" w:eastAsia="es-ES"/>
              </w:rPr>
              <w:t>Jeep</w:t>
            </w:r>
          </w:p>
        </w:tc>
        <w:tc>
          <w:tcPr>
            <w:tcW w:w="1270" w:type="dxa"/>
            <w:noWrap/>
            <w:vAlign w:val="center"/>
            <w:hideMark/>
          </w:tcPr>
          <w:p w14:paraId="335282C4" w14:textId="77777777" w:rsidR="007F2FAB" w:rsidRPr="00626728" w:rsidRDefault="007F2FAB" w:rsidP="00CE4E45">
            <w:pPr>
              <w:spacing w:before="120" w:after="12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GB" w:eastAsia="es-ES"/>
              </w:rPr>
            </w:pPr>
            <w:r w:rsidRPr="00626728">
              <w:rPr>
                <w:rFonts w:ascii="Calibri" w:eastAsia="Times New Roman" w:hAnsi="Calibri" w:cs="Calibri"/>
                <w:lang w:val="en-GB" w:eastAsia="es-ES"/>
              </w:rPr>
              <w:t>Land Rover</w:t>
            </w:r>
          </w:p>
        </w:tc>
      </w:tr>
      <w:tr w:rsidR="00626728" w:rsidRPr="00CE07F3" w14:paraId="3757CF9F" w14:textId="77777777" w:rsidTr="00CE4E4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9" w:type="dxa"/>
            <w:noWrap/>
            <w:vAlign w:val="center"/>
            <w:hideMark/>
          </w:tcPr>
          <w:p w14:paraId="6DB4EBAC" w14:textId="70688949" w:rsidR="007F2FAB" w:rsidRPr="00626728" w:rsidRDefault="00CE4E45" w:rsidP="00CE4E45">
            <w:pPr>
              <w:spacing w:before="120" w:after="120"/>
              <w:jc w:val="center"/>
              <w:rPr>
                <w:rFonts w:ascii="Calibri" w:eastAsia="Times New Roman" w:hAnsi="Calibri" w:cs="Calibri"/>
                <w:lang w:val="en-GB" w:eastAsia="es-ES"/>
              </w:rPr>
            </w:pPr>
            <w:r>
              <w:rPr>
                <w:rFonts w:ascii="Calibri" w:eastAsia="Times New Roman" w:hAnsi="Calibri" w:cs="Calibri"/>
                <w:lang w:val="en-GB" w:eastAsia="es-ES"/>
              </w:rPr>
              <w:t>N</w:t>
            </w:r>
            <w:r w:rsidR="007F2FAB" w:rsidRPr="00626728">
              <w:rPr>
                <w:rFonts w:ascii="Calibri" w:eastAsia="Times New Roman" w:hAnsi="Calibri" w:cs="Calibri"/>
                <w:lang w:val="en-GB" w:eastAsia="es-ES"/>
              </w:rPr>
              <w:t>º records</w:t>
            </w:r>
          </w:p>
        </w:tc>
        <w:tc>
          <w:tcPr>
            <w:tcW w:w="850" w:type="dxa"/>
            <w:noWrap/>
            <w:vAlign w:val="center"/>
            <w:hideMark/>
          </w:tcPr>
          <w:p w14:paraId="50C20DB5" w14:textId="77777777" w:rsidR="007F2FAB" w:rsidRPr="00CE07F3" w:rsidRDefault="007F2FAB" w:rsidP="00CE4E45">
            <w:pPr>
              <w:spacing w:before="120" w:after="12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eastAsia="es-ES"/>
              </w:rPr>
            </w:pPr>
            <w:r w:rsidRPr="00CE07F3">
              <w:rPr>
                <w:rFonts w:ascii="Calibri" w:eastAsia="Times New Roman" w:hAnsi="Calibri" w:cs="Calibri"/>
                <w:color w:val="000000"/>
                <w:lang w:val="en-GB" w:eastAsia="es-ES"/>
              </w:rPr>
              <w:t>18</w:t>
            </w:r>
          </w:p>
        </w:tc>
        <w:tc>
          <w:tcPr>
            <w:tcW w:w="1103" w:type="dxa"/>
            <w:noWrap/>
            <w:vAlign w:val="center"/>
            <w:hideMark/>
          </w:tcPr>
          <w:p w14:paraId="3F94CC12" w14:textId="77777777" w:rsidR="007F2FAB" w:rsidRPr="00CE07F3" w:rsidRDefault="007F2FAB" w:rsidP="00CE4E45">
            <w:pPr>
              <w:spacing w:before="120" w:after="12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eastAsia="es-ES"/>
              </w:rPr>
            </w:pPr>
            <w:r w:rsidRPr="00CE07F3">
              <w:rPr>
                <w:rFonts w:ascii="Calibri" w:eastAsia="Times New Roman" w:hAnsi="Calibri" w:cs="Calibri"/>
                <w:color w:val="000000"/>
                <w:lang w:val="en-GB" w:eastAsia="es-ES"/>
              </w:rPr>
              <w:t>19</w:t>
            </w:r>
          </w:p>
        </w:tc>
        <w:tc>
          <w:tcPr>
            <w:tcW w:w="807" w:type="dxa"/>
            <w:noWrap/>
            <w:vAlign w:val="center"/>
            <w:hideMark/>
          </w:tcPr>
          <w:p w14:paraId="4A6596EB" w14:textId="77777777" w:rsidR="007F2FAB" w:rsidRPr="00CE07F3" w:rsidRDefault="007F2FAB" w:rsidP="00CE4E45">
            <w:pPr>
              <w:spacing w:before="120" w:after="12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eastAsia="es-ES"/>
              </w:rPr>
            </w:pPr>
            <w:r w:rsidRPr="00CE07F3">
              <w:rPr>
                <w:rFonts w:ascii="Calibri" w:eastAsia="Times New Roman" w:hAnsi="Calibri" w:cs="Calibri"/>
                <w:color w:val="000000"/>
                <w:lang w:val="en-GB" w:eastAsia="es-ES"/>
              </w:rPr>
              <w:t>37</w:t>
            </w:r>
          </w:p>
        </w:tc>
        <w:tc>
          <w:tcPr>
            <w:tcW w:w="884" w:type="dxa"/>
            <w:noWrap/>
            <w:vAlign w:val="center"/>
            <w:hideMark/>
          </w:tcPr>
          <w:p w14:paraId="365BA10B" w14:textId="77777777" w:rsidR="007F2FAB" w:rsidRPr="00CE07F3" w:rsidRDefault="007F2FAB" w:rsidP="00CE4E45">
            <w:pPr>
              <w:spacing w:before="120" w:after="12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eastAsia="es-ES"/>
              </w:rPr>
            </w:pPr>
            <w:r w:rsidRPr="00CE07F3">
              <w:rPr>
                <w:rFonts w:ascii="Calibri" w:eastAsia="Times New Roman" w:hAnsi="Calibri" w:cs="Calibri"/>
                <w:color w:val="000000"/>
                <w:lang w:val="en-GB" w:eastAsia="es-ES"/>
              </w:rPr>
              <w:t>25</w:t>
            </w:r>
          </w:p>
        </w:tc>
        <w:tc>
          <w:tcPr>
            <w:tcW w:w="846" w:type="dxa"/>
            <w:noWrap/>
            <w:vAlign w:val="center"/>
            <w:hideMark/>
          </w:tcPr>
          <w:p w14:paraId="743DFD82" w14:textId="77777777" w:rsidR="007F2FAB" w:rsidRPr="00CE07F3" w:rsidRDefault="007F2FAB" w:rsidP="00CE4E45">
            <w:pPr>
              <w:spacing w:before="120" w:after="12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eastAsia="es-ES"/>
              </w:rPr>
            </w:pPr>
            <w:r w:rsidRPr="00CE07F3">
              <w:rPr>
                <w:rFonts w:ascii="Calibri" w:eastAsia="Times New Roman" w:hAnsi="Calibri" w:cs="Calibri"/>
                <w:color w:val="000000"/>
                <w:lang w:val="en-GB" w:eastAsia="es-ES"/>
              </w:rPr>
              <w:t>9</w:t>
            </w:r>
          </w:p>
        </w:tc>
        <w:tc>
          <w:tcPr>
            <w:tcW w:w="1021" w:type="dxa"/>
            <w:noWrap/>
            <w:vAlign w:val="center"/>
            <w:hideMark/>
          </w:tcPr>
          <w:p w14:paraId="09334E41" w14:textId="77777777" w:rsidR="007F2FAB" w:rsidRPr="00CE07F3" w:rsidRDefault="007F2FAB" w:rsidP="00CE4E45">
            <w:pPr>
              <w:spacing w:before="120" w:after="12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eastAsia="es-ES"/>
              </w:rPr>
            </w:pPr>
            <w:r w:rsidRPr="00CE07F3">
              <w:rPr>
                <w:rFonts w:ascii="Calibri" w:eastAsia="Times New Roman" w:hAnsi="Calibri" w:cs="Calibri"/>
                <w:color w:val="000000"/>
                <w:lang w:val="en-GB" w:eastAsia="es-ES"/>
              </w:rPr>
              <w:t>14</w:t>
            </w:r>
          </w:p>
        </w:tc>
        <w:tc>
          <w:tcPr>
            <w:tcW w:w="1285" w:type="dxa"/>
            <w:noWrap/>
            <w:vAlign w:val="center"/>
            <w:hideMark/>
          </w:tcPr>
          <w:p w14:paraId="104DC7FE" w14:textId="77777777" w:rsidR="007F2FAB" w:rsidRPr="00CE07F3" w:rsidRDefault="007F2FAB" w:rsidP="00CE4E45">
            <w:pPr>
              <w:spacing w:before="120" w:after="12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eastAsia="es-ES"/>
              </w:rPr>
            </w:pPr>
            <w:r w:rsidRPr="00CE07F3">
              <w:rPr>
                <w:rFonts w:ascii="Calibri" w:eastAsia="Times New Roman" w:hAnsi="Calibri" w:cs="Calibri"/>
                <w:color w:val="000000"/>
                <w:lang w:val="en-GB" w:eastAsia="es-ES"/>
              </w:rPr>
              <w:t>8</w:t>
            </w:r>
          </w:p>
        </w:tc>
        <w:tc>
          <w:tcPr>
            <w:tcW w:w="1270" w:type="dxa"/>
            <w:noWrap/>
            <w:vAlign w:val="center"/>
            <w:hideMark/>
          </w:tcPr>
          <w:p w14:paraId="12FE0D7A" w14:textId="23FA7565" w:rsidR="00626728" w:rsidRPr="00CE07F3" w:rsidRDefault="007F2FAB" w:rsidP="00CE4E45">
            <w:pPr>
              <w:spacing w:before="120" w:after="12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eastAsia="es-ES"/>
              </w:rPr>
            </w:pPr>
            <w:r w:rsidRPr="00CE07F3">
              <w:rPr>
                <w:rFonts w:ascii="Calibri" w:eastAsia="Times New Roman" w:hAnsi="Calibri" w:cs="Calibri"/>
                <w:color w:val="000000"/>
                <w:lang w:val="en-GB" w:eastAsia="es-ES"/>
              </w:rPr>
              <w:t>4</w:t>
            </w:r>
          </w:p>
        </w:tc>
      </w:tr>
    </w:tbl>
    <w:p w14:paraId="6AA5B759" w14:textId="30B2286F" w:rsidR="00D43023" w:rsidRDefault="00D43023" w:rsidP="00CE07F3">
      <w:pPr>
        <w:jc w:val="both"/>
        <w:rPr>
          <w:highlight w:val="lightGray"/>
          <w:lang w:val="en-GB"/>
        </w:rPr>
      </w:pPr>
    </w:p>
    <w:tbl>
      <w:tblPr>
        <w:tblStyle w:val="ListTable4-Accent5"/>
        <w:tblW w:w="8141" w:type="dxa"/>
        <w:jc w:val="center"/>
        <w:tblLook w:val="04A0" w:firstRow="1" w:lastRow="0" w:firstColumn="1" w:lastColumn="0" w:noHBand="0" w:noVBand="1"/>
      </w:tblPr>
      <w:tblGrid>
        <w:gridCol w:w="1289"/>
        <w:gridCol w:w="864"/>
        <w:gridCol w:w="1069"/>
        <w:gridCol w:w="818"/>
        <w:gridCol w:w="901"/>
        <w:gridCol w:w="861"/>
        <w:gridCol w:w="1021"/>
        <w:gridCol w:w="1318"/>
      </w:tblGrid>
      <w:tr w:rsidR="00626728" w:rsidRPr="00CE07F3" w14:paraId="3D2F8F5D" w14:textId="77777777" w:rsidTr="00CE4E4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9" w:type="dxa"/>
            <w:noWrap/>
            <w:vAlign w:val="center"/>
            <w:hideMark/>
          </w:tcPr>
          <w:p w14:paraId="6D7E54C0" w14:textId="77777777" w:rsidR="00626728" w:rsidRPr="00626728" w:rsidRDefault="00626728" w:rsidP="00CE4E45">
            <w:pPr>
              <w:spacing w:before="120" w:after="120"/>
              <w:jc w:val="center"/>
              <w:rPr>
                <w:rFonts w:ascii="Calibri" w:eastAsia="Times New Roman" w:hAnsi="Calibri" w:cs="Calibri"/>
                <w:lang w:val="en-GB" w:eastAsia="es-ES"/>
              </w:rPr>
            </w:pPr>
            <w:proofErr w:type="spellStart"/>
            <w:r w:rsidRPr="00626728">
              <w:rPr>
                <w:rFonts w:ascii="Calibri" w:eastAsia="Times New Roman" w:hAnsi="Calibri" w:cs="Calibri"/>
                <w:lang w:val="en-GB" w:eastAsia="es-ES"/>
              </w:rPr>
              <w:t>Manufacter</w:t>
            </w:r>
            <w:proofErr w:type="spellEnd"/>
          </w:p>
        </w:tc>
        <w:tc>
          <w:tcPr>
            <w:tcW w:w="864" w:type="dxa"/>
            <w:noWrap/>
            <w:vAlign w:val="center"/>
            <w:hideMark/>
          </w:tcPr>
          <w:p w14:paraId="22864024" w14:textId="287C8D91" w:rsidR="00626728" w:rsidRPr="00626728" w:rsidRDefault="00626728" w:rsidP="00CE4E45">
            <w:pPr>
              <w:spacing w:before="120" w:after="12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GB" w:eastAsia="es-ES"/>
              </w:rPr>
            </w:pPr>
            <w:r>
              <w:rPr>
                <w:rFonts w:ascii="Calibri" w:eastAsia="Times New Roman" w:hAnsi="Calibri" w:cs="Calibri"/>
                <w:lang w:val="en-GB" w:eastAsia="es-ES"/>
              </w:rPr>
              <w:t>Lincoln</w:t>
            </w:r>
          </w:p>
        </w:tc>
        <w:tc>
          <w:tcPr>
            <w:tcW w:w="1069" w:type="dxa"/>
            <w:noWrap/>
            <w:vAlign w:val="center"/>
            <w:hideMark/>
          </w:tcPr>
          <w:p w14:paraId="13575842" w14:textId="0749EF01" w:rsidR="00626728" w:rsidRPr="00626728" w:rsidRDefault="00626728" w:rsidP="00CE4E45">
            <w:pPr>
              <w:spacing w:before="120" w:after="12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GB" w:eastAsia="es-ES"/>
              </w:rPr>
            </w:pPr>
            <w:r>
              <w:rPr>
                <w:rFonts w:ascii="Calibri" w:eastAsia="Times New Roman" w:hAnsi="Calibri" w:cs="Calibri"/>
                <w:lang w:val="en-GB" w:eastAsia="es-ES"/>
              </w:rPr>
              <w:t>Mercury</w:t>
            </w:r>
          </w:p>
        </w:tc>
        <w:tc>
          <w:tcPr>
            <w:tcW w:w="818" w:type="dxa"/>
            <w:noWrap/>
            <w:vAlign w:val="center"/>
            <w:hideMark/>
          </w:tcPr>
          <w:p w14:paraId="18E191C7" w14:textId="3A74DCCB" w:rsidR="00626728" w:rsidRPr="00626728" w:rsidRDefault="00626728" w:rsidP="00CE4E45">
            <w:pPr>
              <w:spacing w:before="120" w:after="12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GB" w:eastAsia="es-ES"/>
              </w:rPr>
            </w:pPr>
            <w:r>
              <w:rPr>
                <w:rFonts w:ascii="Calibri" w:eastAsia="Times New Roman" w:hAnsi="Calibri" w:cs="Calibri"/>
                <w:lang w:val="en-GB" w:eastAsia="es-ES"/>
              </w:rPr>
              <w:t>Nissan</w:t>
            </w:r>
          </w:p>
        </w:tc>
        <w:tc>
          <w:tcPr>
            <w:tcW w:w="901" w:type="dxa"/>
            <w:noWrap/>
            <w:vAlign w:val="center"/>
            <w:hideMark/>
          </w:tcPr>
          <w:p w14:paraId="20A242CE" w14:textId="18353516" w:rsidR="00626728" w:rsidRPr="00626728" w:rsidRDefault="00626728" w:rsidP="00CE4E45">
            <w:pPr>
              <w:spacing w:before="120" w:after="12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GB" w:eastAsia="es-ES"/>
              </w:rPr>
            </w:pPr>
            <w:r>
              <w:rPr>
                <w:rFonts w:ascii="Calibri" w:eastAsia="Times New Roman" w:hAnsi="Calibri" w:cs="Calibri"/>
                <w:lang w:val="en-GB" w:eastAsia="es-ES"/>
              </w:rPr>
              <w:t>Pontiac</w:t>
            </w:r>
          </w:p>
        </w:tc>
        <w:tc>
          <w:tcPr>
            <w:tcW w:w="861" w:type="dxa"/>
            <w:noWrap/>
            <w:vAlign w:val="center"/>
            <w:hideMark/>
          </w:tcPr>
          <w:p w14:paraId="0BE9A591" w14:textId="1ADB53A8" w:rsidR="00626728" w:rsidRPr="00626728" w:rsidRDefault="00626728" w:rsidP="00CE4E45">
            <w:pPr>
              <w:spacing w:before="120" w:after="12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GB" w:eastAsia="es-ES"/>
              </w:rPr>
            </w:pPr>
            <w:r>
              <w:rPr>
                <w:rFonts w:ascii="Calibri" w:eastAsia="Times New Roman" w:hAnsi="Calibri" w:cs="Calibri"/>
                <w:lang w:val="en-GB" w:eastAsia="es-ES"/>
              </w:rPr>
              <w:t>Subaru</w:t>
            </w:r>
          </w:p>
        </w:tc>
        <w:tc>
          <w:tcPr>
            <w:tcW w:w="1021" w:type="dxa"/>
            <w:noWrap/>
            <w:vAlign w:val="center"/>
            <w:hideMark/>
          </w:tcPr>
          <w:p w14:paraId="1D815F27" w14:textId="130CB8F1" w:rsidR="00626728" w:rsidRPr="00626728" w:rsidRDefault="00626728" w:rsidP="00CE4E45">
            <w:pPr>
              <w:spacing w:before="120" w:after="12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GB" w:eastAsia="es-ES"/>
              </w:rPr>
            </w:pPr>
            <w:r>
              <w:rPr>
                <w:rFonts w:ascii="Calibri" w:eastAsia="Times New Roman" w:hAnsi="Calibri" w:cs="Calibri"/>
                <w:lang w:val="en-GB" w:eastAsia="es-ES"/>
              </w:rPr>
              <w:t>Toyota</w:t>
            </w:r>
          </w:p>
        </w:tc>
        <w:tc>
          <w:tcPr>
            <w:tcW w:w="1318" w:type="dxa"/>
            <w:noWrap/>
            <w:vAlign w:val="center"/>
            <w:hideMark/>
          </w:tcPr>
          <w:p w14:paraId="072C2CD8" w14:textId="2F469DB6" w:rsidR="00626728" w:rsidRPr="00626728" w:rsidRDefault="00626728" w:rsidP="00CE4E45">
            <w:pPr>
              <w:spacing w:before="120" w:after="12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GB" w:eastAsia="es-ES"/>
              </w:rPr>
            </w:pPr>
            <w:r>
              <w:rPr>
                <w:rFonts w:ascii="Calibri" w:eastAsia="Times New Roman" w:hAnsi="Calibri" w:cs="Calibri"/>
                <w:lang w:val="en-GB" w:eastAsia="es-ES"/>
              </w:rPr>
              <w:t>Volkswagen</w:t>
            </w:r>
          </w:p>
        </w:tc>
      </w:tr>
      <w:tr w:rsidR="00626728" w:rsidRPr="00CE07F3" w14:paraId="241EB506" w14:textId="77777777" w:rsidTr="00CE4E4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9" w:type="dxa"/>
            <w:noWrap/>
            <w:vAlign w:val="center"/>
            <w:hideMark/>
          </w:tcPr>
          <w:p w14:paraId="1E0B0367" w14:textId="25549BBC" w:rsidR="00626728" w:rsidRPr="00CE4E45" w:rsidRDefault="00CE4E45" w:rsidP="00CE4E45">
            <w:pPr>
              <w:spacing w:before="120" w:after="120"/>
              <w:jc w:val="center"/>
              <w:rPr>
                <w:rFonts w:ascii="Calibri" w:eastAsia="Times New Roman" w:hAnsi="Calibri" w:cs="Calibri"/>
                <w:lang w:val="en-GB" w:eastAsia="es-ES"/>
              </w:rPr>
            </w:pPr>
            <w:r w:rsidRPr="00CE4E45">
              <w:rPr>
                <w:rFonts w:ascii="Calibri" w:eastAsia="Times New Roman" w:hAnsi="Calibri" w:cs="Calibri"/>
                <w:lang w:val="en-GB" w:eastAsia="es-ES"/>
              </w:rPr>
              <w:t>N</w:t>
            </w:r>
            <w:r w:rsidR="00626728" w:rsidRPr="00CE4E45">
              <w:rPr>
                <w:rFonts w:ascii="Calibri" w:eastAsia="Times New Roman" w:hAnsi="Calibri" w:cs="Calibri"/>
                <w:lang w:val="en-GB" w:eastAsia="es-ES"/>
              </w:rPr>
              <w:t>º records</w:t>
            </w:r>
          </w:p>
        </w:tc>
        <w:tc>
          <w:tcPr>
            <w:tcW w:w="864" w:type="dxa"/>
            <w:noWrap/>
            <w:vAlign w:val="center"/>
            <w:hideMark/>
          </w:tcPr>
          <w:p w14:paraId="278E5638" w14:textId="77777777" w:rsidR="00626728" w:rsidRPr="00CE4E45" w:rsidRDefault="00626728" w:rsidP="00CE4E45">
            <w:pPr>
              <w:spacing w:before="120" w:after="12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s-ES"/>
              </w:rPr>
            </w:pPr>
            <w:r w:rsidRPr="00CE4E45">
              <w:rPr>
                <w:rFonts w:ascii="Calibri" w:eastAsia="Times New Roman" w:hAnsi="Calibri" w:cs="Calibri"/>
                <w:lang w:val="en-GB" w:eastAsia="es-ES"/>
              </w:rPr>
              <w:t>3</w:t>
            </w:r>
          </w:p>
        </w:tc>
        <w:tc>
          <w:tcPr>
            <w:tcW w:w="1069" w:type="dxa"/>
            <w:noWrap/>
            <w:vAlign w:val="center"/>
            <w:hideMark/>
          </w:tcPr>
          <w:p w14:paraId="1A8E66FB" w14:textId="77777777" w:rsidR="00626728" w:rsidRPr="00CE4E45" w:rsidRDefault="00626728" w:rsidP="00CE4E45">
            <w:pPr>
              <w:spacing w:before="120" w:after="12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s-ES"/>
              </w:rPr>
            </w:pPr>
            <w:r w:rsidRPr="00CE4E45">
              <w:rPr>
                <w:rFonts w:ascii="Calibri" w:eastAsia="Times New Roman" w:hAnsi="Calibri" w:cs="Calibri"/>
                <w:lang w:val="en-GB" w:eastAsia="es-ES"/>
              </w:rPr>
              <w:t>4</w:t>
            </w:r>
          </w:p>
        </w:tc>
        <w:tc>
          <w:tcPr>
            <w:tcW w:w="818" w:type="dxa"/>
            <w:noWrap/>
            <w:vAlign w:val="center"/>
            <w:hideMark/>
          </w:tcPr>
          <w:p w14:paraId="64116D58" w14:textId="77777777" w:rsidR="00626728" w:rsidRPr="00CE4E45" w:rsidRDefault="00626728" w:rsidP="00CE4E45">
            <w:pPr>
              <w:spacing w:before="120" w:after="12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s-ES"/>
              </w:rPr>
            </w:pPr>
            <w:r w:rsidRPr="00CE4E45">
              <w:rPr>
                <w:rFonts w:ascii="Calibri" w:eastAsia="Times New Roman" w:hAnsi="Calibri" w:cs="Calibri"/>
                <w:lang w:val="en-GB" w:eastAsia="es-ES"/>
              </w:rPr>
              <w:t>13</w:t>
            </w:r>
          </w:p>
        </w:tc>
        <w:tc>
          <w:tcPr>
            <w:tcW w:w="901" w:type="dxa"/>
            <w:noWrap/>
            <w:vAlign w:val="center"/>
            <w:hideMark/>
          </w:tcPr>
          <w:p w14:paraId="0B9CB1B9" w14:textId="77777777" w:rsidR="00626728" w:rsidRPr="00CE4E45" w:rsidRDefault="00626728" w:rsidP="00CE4E45">
            <w:pPr>
              <w:spacing w:before="120" w:after="12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s-ES"/>
              </w:rPr>
            </w:pPr>
            <w:r w:rsidRPr="00CE4E45">
              <w:rPr>
                <w:rFonts w:ascii="Calibri" w:eastAsia="Times New Roman" w:hAnsi="Calibri" w:cs="Calibri"/>
                <w:lang w:val="en-GB" w:eastAsia="es-ES"/>
              </w:rPr>
              <w:t>5</w:t>
            </w:r>
          </w:p>
        </w:tc>
        <w:tc>
          <w:tcPr>
            <w:tcW w:w="861" w:type="dxa"/>
            <w:noWrap/>
            <w:vAlign w:val="center"/>
            <w:hideMark/>
          </w:tcPr>
          <w:p w14:paraId="155AB723" w14:textId="77777777" w:rsidR="00626728" w:rsidRPr="00CE4E45" w:rsidRDefault="00626728" w:rsidP="00CE4E45">
            <w:pPr>
              <w:spacing w:before="120" w:after="12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s-ES"/>
              </w:rPr>
            </w:pPr>
            <w:r w:rsidRPr="00CE4E45">
              <w:rPr>
                <w:rFonts w:ascii="Calibri" w:eastAsia="Times New Roman" w:hAnsi="Calibri" w:cs="Calibri"/>
                <w:lang w:val="en-GB" w:eastAsia="es-ES"/>
              </w:rPr>
              <w:t>14</w:t>
            </w:r>
          </w:p>
        </w:tc>
        <w:tc>
          <w:tcPr>
            <w:tcW w:w="1021" w:type="dxa"/>
            <w:noWrap/>
            <w:vAlign w:val="center"/>
            <w:hideMark/>
          </w:tcPr>
          <w:p w14:paraId="543084A4" w14:textId="77777777" w:rsidR="00626728" w:rsidRPr="00CE4E45" w:rsidRDefault="00626728" w:rsidP="00CE4E45">
            <w:pPr>
              <w:spacing w:before="120" w:after="12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s-ES"/>
              </w:rPr>
            </w:pPr>
            <w:r w:rsidRPr="00CE4E45">
              <w:rPr>
                <w:rFonts w:ascii="Calibri" w:eastAsia="Times New Roman" w:hAnsi="Calibri" w:cs="Calibri"/>
                <w:lang w:val="en-GB" w:eastAsia="es-ES"/>
              </w:rPr>
              <w:t>34</w:t>
            </w:r>
          </w:p>
        </w:tc>
        <w:tc>
          <w:tcPr>
            <w:tcW w:w="1318" w:type="dxa"/>
            <w:noWrap/>
            <w:vAlign w:val="center"/>
            <w:hideMark/>
          </w:tcPr>
          <w:p w14:paraId="645D79FE" w14:textId="77777777" w:rsidR="00626728" w:rsidRPr="00CE4E45" w:rsidRDefault="00626728" w:rsidP="00CE4E45">
            <w:pPr>
              <w:spacing w:before="120" w:after="12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s-ES"/>
              </w:rPr>
            </w:pPr>
            <w:r w:rsidRPr="00CE4E45">
              <w:rPr>
                <w:rFonts w:ascii="Calibri" w:eastAsia="Times New Roman" w:hAnsi="Calibri" w:cs="Calibri"/>
                <w:lang w:val="en-GB" w:eastAsia="es-ES"/>
              </w:rPr>
              <w:t>27</w:t>
            </w:r>
          </w:p>
        </w:tc>
      </w:tr>
    </w:tbl>
    <w:p w14:paraId="3DC5EF69" w14:textId="77777777" w:rsidR="00626728" w:rsidRDefault="00626728" w:rsidP="00CE07F3">
      <w:pPr>
        <w:jc w:val="both"/>
        <w:rPr>
          <w:highlight w:val="lightGray"/>
          <w:lang w:val="en-GB"/>
        </w:rPr>
      </w:pPr>
    </w:p>
    <w:p w14:paraId="7277CF0F" w14:textId="77777777" w:rsidR="00ED2027" w:rsidRPr="00CE07F3" w:rsidRDefault="00ED2027" w:rsidP="00CE07F3">
      <w:pPr>
        <w:jc w:val="both"/>
        <w:rPr>
          <w:lang w:val="en-GB"/>
        </w:rPr>
      </w:pPr>
      <w:r w:rsidRPr="00CE07F3">
        <w:rPr>
          <w:highlight w:val="lightGray"/>
          <w:lang w:val="en-GB"/>
        </w:rPr>
        <w:t>model</w:t>
      </w:r>
      <w:r w:rsidRPr="00CE07F3">
        <w:rPr>
          <w:lang w:val="en-GB"/>
        </w:rPr>
        <w:t>: car model name (38 different models)</w:t>
      </w:r>
      <w:r w:rsidR="007F2FAB" w:rsidRPr="00CE07F3">
        <w:rPr>
          <w:lang w:val="en-GB"/>
        </w:rPr>
        <w:t>, categorical variable</w:t>
      </w:r>
      <w:r w:rsidRPr="00CE07F3">
        <w:rPr>
          <w:lang w:val="en-GB"/>
        </w:rPr>
        <w:t>.</w:t>
      </w:r>
    </w:p>
    <w:p w14:paraId="794F6AB5" w14:textId="77777777" w:rsidR="00ED2027" w:rsidRPr="00CE07F3" w:rsidRDefault="00ED2027" w:rsidP="00CE07F3">
      <w:pPr>
        <w:jc w:val="both"/>
        <w:rPr>
          <w:lang w:val="en-GB"/>
        </w:rPr>
      </w:pPr>
      <w:proofErr w:type="spellStart"/>
      <w:r w:rsidRPr="00CE07F3">
        <w:rPr>
          <w:highlight w:val="lightGray"/>
          <w:lang w:val="en-GB"/>
        </w:rPr>
        <w:t>displ</w:t>
      </w:r>
      <w:proofErr w:type="spellEnd"/>
      <w:r w:rsidRPr="00CE07F3">
        <w:rPr>
          <w:lang w:val="en-GB"/>
        </w:rPr>
        <w:t>: engine displacement</w:t>
      </w:r>
      <w:r w:rsidR="007F2FAB" w:rsidRPr="00CE07F3">
        <w:rPr>
          <w:lang w:val="en-GB"/>
        </w:rPr>
        <w:t xml:space="preserve"> or cylinder admission volume in litres, quantitative variable</w:t>
      </w:r>
      <w:r w:rsidRPr="00CE07F3">
        <w:rPr>
          <w:lang w:val="en-GB"/>
        </w:rPr>
        <w:t>.</w:t>
      </w:r>
    </w:p>
    <w:tbl>
      <w:tblPr>
        <w:tblStyle w:val="ListTable4-Accent5"/>
        <w:tblW w:w="5085" w:type="dxa"/>
        <w:jc w:val="center"/>
        <w:tblLook w:val="04A0" w:firstRow="1" w:lastRow="0" w:firstColumn="1" w:lastColumn="0" w:noHBand="0" w:noVBand="1"/>
      </w:tblPr>
      <w:tblGrid>
        <w:gridCol w:w="1000"/>
        <w:gridCol w:w="980"/>
        <w:gridCol w:w="918"/>
        <w:gridCol w:w="746"/>
        <w:gridCol w:w="1006"/>
        <w:gridCol w:w="677"/>
      </w:tblGrid>
      <w:tr w:rsidR="007F2FAB" w:rsidRPr="00CE07F3" w14:paraId="19F45EB0" w14:textId="77777777" w:rsidTr="00CE4E4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00" w:type="dxa"/>
            <w:noWrap/>
            <w:hideMark/>
          </w:tcPr>
          <w:p w14:paraId="76BD901F" w14:textId="77777777" w:rsidR="007F2FAB" w:rsidRPr="00CE4E45" w:rsidRDefault="007F2FAB" w:rsidP="00CE4E45">
            <w:pPr>
              <w:spacing w:before="120" w:after="120"/>
              <w:jc w:val="center"/>
              <w:rPr>
                <w:rFonts w:ascii="Calibri" w:eastAsia="Times New Roman" w:hAnsi="Calibri" w:cs="Calibri"/>
                <w:lang w:val="en-GB" w:eastAsia="es-ES"/>
              </w:rPr>
            </w:pPr>
            <w:r w:rsidRPr="00CE4E45">
              <w:rPr>
                <w:rFonts w:ascii="Calibri" w:eastAsia="Times New Roman" w:hAnsi="Calibri" w:cs="Calibri"/>
                <w:lang w:val="en-GB" w:eastAsia="es-ES"/>
              </w:rPr>
              <w:t>Min.</w:t>
            </w:r>
          </w:p>
        </w:tc>
        <w:tc>
          <w:tcPr>
            <w:tcW w:w="980" w:type="dxa"/>
            <w:noWrap/>
            <w:hideMark/>
          </w:tcPr>
          <w:p w14:paraId="614EE487" w14:textId="77777777" w:rsidR="007F2FAB" w:rsidRPr="00CE4E45" w:rsidRDefault="007F2FAB" w:rsidP="00CE4E45">
            <w:pPr>
              <w:spacing w:before="120" w:after="12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GB" w:eastAsia="es-ES"/>
              </w:rPr>
            </w:pPr>
            <w:r w:rsidRPr="00CE4E45">
              <w:rPr>
                <w:rFonts w:ascii="Calibri" w:eastAsia="Times New Roman" w:hAnsi="Calibri" w:cs="Calibri"/>
                <w:lang w:val="en-GB" w:eastAsia="es-ES"/>
              </w:rPr>
              <w:t>1st Qu.</w:t>
            </w:r>
          </w:p>
        </w:tc>
        <w:tc>
          <w:tcPr>
            <w:tcW w:w="825" w:type="dxa"/>
            <w:noWrap/>
            <w:hideMark/>
          </w:tcPr>
          <w:p w14:paraId="2AA20535" w14:textId="77777777" w:rsidR="007F2FAB" w:rsidRPr="00CE4E45" w:rsidRDefault="007F2FAB" w:rsidP="00CE4E45">
            <w:pPr>
              <w:spacing w:before="120" w:after="12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GB" w:eastAsia="es-ES"/>
              </w:rPr>
            </w:pPr>
            <w:r w:rsidRPr="00CE4E45">
              <w:rPr>
                <w:rFonts w:ascii="Calibri" w:eastAsia="Times New Roman" w:hAnsi="Calibri" w:cs="Calibri"/>
                <w:lang w:val="en-GB" w:eastAsia="es-ES"/>
              </w:rPr>
              <w:t>Median</w:t>
            </w:r>
          </w:p>
        </w:tc>
        <w:tc>
          <w:tcPr>
            <w:tcW w:w="720" w:type="dxa"/>
            <w:noWrap/>
            <w:hideMark/>
          </w:tcPr>
          <w:p w14:paraId="24AE86E4" w14:textId="77777777" w:rsidR="007F2FAB" w:rsidRPr="00CE4E45" w:rsidRDefault="007F2FAB" w:rsidP="00CE4E45">
            <w:pPr>
              <w:spacing w:before="120" w:after="12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GB" w:eastAsia="es-ES"/>
              </w:rPr>
            </w:pPr>
            <w:r w:rsidRPr="00CE4E45">
              <w:rPr>
                <w:rFonts w:ascii="Calibri" w:eastAsia="Times New Roman" w:hAnsi="Calibri" w:cs="Calibri"/>
                <w:lang w:val="en-GB" w:eastAsia="es-ES"/>
              </w:rPr>
              <w:t>Mean</w:t>
            </w:r>
          </w:p>
        </w:tc>
        <w:tc>
          <w:tcPr>
            <w:tcW w:w="1006" w:type="dxa"/>
            <w:noWrap/>
            <w:hideMark/>
          </w:tcPr>
          <w:p w14:paraId="56799AFD" w14:textId="77777777" w:rsidR="007F2FAB" w:rsidRPr="00CE4E45" w:rsidRDefault="007F2FAB" w:rsidP="00CE4E45">
            <w:pPr>
              <w:spacing w:before="120" w:after="12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GB" w:eastAsia="es-ES"/>
              </w:rPr>
            </w:pPr>
            <w:r w:rsidRPr="00CE4E45">
              <w:rPr>
                <w:rFonts w:ascii="Calibri" w:eastAsia="Times New Roman" w:hAnsi="Calibri" w:cs="Calibri"/>
                <w:lang w:val="en-GB" w:eastAsia="es-ES"/>
              </w:rPr>
              <w:t>3rd Qu.</w:t>
            </w:r>
          </w:p>
        </w:tc>
        <w:tc>
          <w:tcPr>
            <w:tcW w:w="554" w:type="dxa"/>
            <w:noWrap/>
            <w:hideMark/>
          </w:tcPr>
          <w:p w14:paraId="123BC4AA" w14:textId="77777777" w:rsidR="007F2FAB" w:rsidRPr="00CE4E45" w:rsidRDefault="007F2FAB" w:rsidP="00CE4E45">
            <w:pPr>
              <w:spacing w:before="120" w:after="12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GB" w:eastAsia="es-ES"/>
              </w:rPr>
            </w:pPr>
            <w:r w:rsidRPr="00CE4E45">
              <w:rPr>
                <w:rFonts w:ascii="Calibri" w:eastAsia="Times New Roman" w:hAnsi="Calibri" w:cs="Calibri"/>
                <w:lang w:val="en-GB" w:eastAsia="es-ES"/>
              </w:rPr>
              <w:t>Max.</w:t>
            </w:r>
          </w:p>
        </w:tc>
      </w:tr>
      <w:tr w:rsidR="007F2FAB" w:rsidRPr="00CE07F3" w14:paraId="26E8B3F2" w14:textId="77777777" w:rsidTr="00CE4E4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00" w:type="dxa"/>
            <w:noWrap/>
            <w:hideMark/>
          </w:tcPr>
          <w:p w14:paraId="4EE150DD" w14:textId="77777777" w:rsidR="007F2FAB" w:rsidRPr="00CE4E45" w:rsidRDefault="007F2FAB" w:rsidP="00CE4E45">
            <w:pPr>
              <w:spacing w:before="120" w:after="120"/>
              <w:jc w:val="center"/>
              <w:rPr>
                <w:rFonts w:ascii="Calibri" w:eastAsia="Times New Roman" w:hAnsi="Calibri" w:cs="Calibri"/>
                <w:b w:val="0"/>
                <w:lang w:val="en-GB" w:eastAsia="es-ES"/>
              </w:rPr>
            </w:pPr>
            <w:r w:rsidRPr="00CE4E45">
              <w:rPr>
                <w:rFonts w:ascii="Calibri" w:eastAsia="Times New Roman" w:hAnsi="Calibri" w:cs="Calibri"/>
                <w:b w:val="0"/>
                <w:lang w:val="en-GB" w:eastAsia="es-ES"/>
              </w:rPr>
              <w:t>1,6</w:t>
            </w:r>
          </w:p>
        </w:tc>
        <w:tc>
          <w:tcPr>
            <w:tcW w:w="980" w:type="dxa"/>
            <w:noWrap/>
            <w:hideMark/>
          </w:tcPr>
          <w:p w14:paraId="34E820B4" w14:textId="77777777" w:rsidR="007F2FAB" w:rsidRPr="00CE4E45" w:rsidRDefault="007F2FAB" w:rsidP="00CE4E45">
            <w:pPr>
              <w:spacing w:before="120" w:after="12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s-ES"/>
              </w:rPr>
            </w:pPr>
            <w:r w:rsidRPr="00CE4E45">
              <w:rPr>
                <w:rFonts w:ascii="Calibri" w:eastAsia="Times New Roman" w:hAnsi="Calibri" w:cs="Calibri"/>
                <w:lang w:val="en-GB" w:eastAsia="es-ES"/>
              </w:rPr>
              <w:t>2,4</w:t>
            </w:r>
          </w:p>
        </w:tc>
        <w:tc>
          <w:tcPr>
            <w:tcW w:w="825" w:type="dxa"/>
            <w:noWrap/>
            <w:hideMark/>
          </w:tcPr>
          <w:p w14:paraId="483B5AE1" w14:textId="77777777" w:rsidR="007F2FAB" w:rsidRPr="00CE4E45" w:rsidRDefault="007F2FAB" w:rsidP="00CE4E45">
            <w:pPr>
              <w:spacing w:before="120" w:after="12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s-ES"/>
              </w:rPr>
            </w:pPr>
            <w:r w:rsidRPr="00CE4E45">
              <w:rPr>
                <w:rFonts w:ascii="Calibri" w:eastAsia="Times New Roman" w:hAnsi="Calibri" w:cs="Calibri"/>
                <w:lang w:val="en-GB" w:eastAsia="es-ES"/>
              </w:rPr>
              <w:t>3,3</w:t>
            </w:r>
          </w:p>
        </w:tc>
        <w:tc>
          <w:tcPr>
            <w:tcW w:w="720" w:type="dxa"/>
            <w:noWrap/>
            <w:hideMark/>
          </w:tcPr>
          <w:p w14:paraId="281A3A23" w14:textId="77777777" w:rsidR="007F2FAB" w:rsidRPr="00CE4E45" w:rsidRDefault="007F2FAB" w:rsidP="00CE4E45">
            <w:pPr>
              <w:spacing w:before="120" w:after="12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s-ES"/>
              </w:rPr>
            </w:pPr>
            <w:r w:rsidRPr="00CE4E45">
              <w:rPr>
                <w:rFonts w:ascii="Calibri" w:eastAsia="Times New Roman" w:hAnsi="Calibri" w:cs="Calibri"/>
                <w:lang w:val="en-GB" w:eastAsia="es-ES"/>
              </w:rPr>
              <w:t>3,472</w:t>
            </w:r>
          </w:p>
        </w:tc>
        <w:tc>
          <w:tcPr>
            <w:tcW w:w="1006" w:type="dxa"/>
            <w:noWrap/>
            <w:hideMark/>
          </w:tcPr>
          <w:p w14:paraId="113526BC" w14:textId="77777777" w:rsidR="007F2FAB" w:rsidRPr="00CE4E45" w:rsidRDefault="007F2FAB" w:rsidP="00CE4E45">
            <w:pPr>
              <w:spacing w:before="120" w:after="12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s-ES"/>
              </w:rPr>
            </w:pPr>
            <w:r w:rsidRPr="00CE4E45">
              <w:rPr>
                <w:rFonts w:ascii="Calibri" w:eastAsia="Times New Roman" w:hAnsi="Calibri" w:cs="Calibri"/>
                <w:lang w:val="en-GB" w:eastAsia="es-ES"/>
              </w:rPr>
              <w:t>4,6</w:t>
            </w:r>
          </w:p>
        </w:tc>
        <w:tc>
          <w:tcPr>
            <w:tcW w:w="554" w:type="dxa"/>
            <w:noWrap/>
            <w:hideMark/>
          </w:tcPr>
          <w:p w14:paraId="3F1BC1DB" w14:textId="77777777" w:rsidR="007F2FAB" w:rsidRPr="00CE4E45" w:rsidRDefault="007F2FAB" w:rsidP="00CE4E45">
            <w:pPr>
              <w:spacing w:before="120" w:after="12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s-ES"/>
              </w:rPr>
            </w:pPr>
            <w:r w:rsidRPr="00CE4E45">
              <w:rPr>
                <w:rFonts w:ascii="Calibri" w:eastAsia="Times New Roman" w:hAnsi="Calibri" w:cs="Calibri"/>
                <w:lang w:val="en-GB" w:eastAsia="es-ES"/>
              </w:rPr>
              <w:t>7</w:t>
            </w:r>
          </w:p>
        </w:tc>
      </w:tr>
    </w:tbl>
    <w:p w14:paraId="484C0608" w14:textId="77777777" w:rsidR="007F2FAB" w:rsidRPr="00CE07F3" w:rsidRDefault="007F2FAB" w:rsidP="00CE07F3">
      <w:pPr>
        <w:jc w:val="both"/>
        <w:rPr>
          <w:lang w:val="en-GB"/>
        </w:rPr>
      </w:pPr>
    </w:p>
    <w:p w14:paraId="279046CF" w14:textId="77777777" w:rsidR="00ED2027" w:rsidRPr="00CE07F3" w:rsidRDefault="00ED2027" w:rsidP="00CE07F3">
      <w:pPr>
        <w:jc w:val="both"/>
        <w:rPr>
          <w:lang w:val="en-GB"/>
        </w:rPr>
      </w:pPr>
      <w:r w:rsidRPr="00CE07F3">
        <w:rPr>
          <w:highlight w:val="lightGray"/>
          <w:lang w:val="en-GB"/>
        </w:rPr>
        <w:t>year</w:t>
      </w:r>
      <w:r w:rsidRPr="00CE07F3">
        <w:rPr>
          <w:lang w:val="en-GB"/>
        </w:rPr>
        <w:t xml:space="preserve">: year of manufacturing </w:t>
      </w:r>
      <w:r w:rsidR="007F2FAB" w:rsidRPr="00CE07F3">
        <w:rPr>
          <w:lang w:val="en-GB"/>
        </w:rPr>
        <w:t>(1999</w:t>
      </w:r>
      <w:r w:rsidRPr="00CE07F3">
        <w:rPr>
          <w:lang w:val="en-GB"/>
        </w:rPr>
        <w:t xml:space="preserve"> or 2008</w:t>
      </w:r>
      <w:r w:rsidR="007F2FAB" w:rsidRPr="00CE07F3">
        <w:rPr>
          <w:lang w:val="en-GB"/>
        </w:rPr>
        <w:t>), categorical variable.</w:t>
      </w:r>
    </w:p>
    <w:tbl>
      <w:tblPr>
        <w:tblStyle w:val="ListTable4-Accent5"/>
        <w:tblW w:w="2785" w:type="dxa"/>
        <w:jc w:val="center"/>
        <w:tblLook w:val="04A0" w:firstRow="1" w:lastRow="0" w:firstColumn="1" w:lastColumn="0" w:noHBand="0" w:noVBand="1"/>
      </w:tblPr>
      <w:tblGrid>
        <w:gridCol w:w="1252"/>
        <w:gridCol w:w="1533"/>
      </w:tblGrid>
      <w:tr w:rsidR="00CE4E45" w:rsidRPr="00CE4E45" w14:paraId="3F3E900A" w14:textId="77777777" w:rsidTr="00CE4E4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2" w:type="dxa"/>
            <w:noWrap/>
            <w:vAlign w:val="center"/>
            <w:hideMark/>
          </w:tcPr>
          <w:p w14:paraId="64F94E3C" w14:textId="3E0AA026" w:rsidR="00CE4E45" w:rsidRPr="00CE4E45" w:rsidRDefault="00CE4E45" w:rsidP="00CE4E45">
            <w:pPr>
              <w:spacing w:before="120" w:after="120"/>
              <w:jc w:val="center"/>
              <w:rPr>
                <w:rFonts w:ascii="Calibri" w:eastAsia="Times New Roman" w:hAnsi="Calibri" w:cs="Calibri"/>
                <w:lang w:val="en-GB" w:eastAsia="es-ES"/>
              </w:rPr>
            </w:pPr>
            <w:r w:rsidRPr="00CE4E45">
              <w:rPr>
                <w:rFonts w:ascii="Calibri" w:eastAsia="Times New Roman" w:hAnsi="Calibri" w:cs="Calibri"/>
                <w:lang w:val="en-GB" w:eastAsia="es-ES"/>
              </w:rPr>
              <w:t>Years</w:t>
            </w:r>
          </w:p>
        </w:tc>
        <w:tc>
          <w:tcPr>
            <w:tcW w:w="1533" w:type="dxa"/>
            <w:noWrap/>
            <w:vAlign w:val="center"/>
            <w:hideMark/>
          </w:tcPr>
          <w:p w14:paraId="4B3B483C" w14:textId="675F19E1" w:rsidR="00CE4E45" w:rsidRPr="00CE4E45" w:rsidRDefault="00CE4E45" w:rsidP="00CE4E45">
            <w:pPr>
              <w:spacing w:before="120" w:after="12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val="en-GB" w:eastAsia="es-ES"/>
              </w:rPr>
            </w:pPr>
            <w:r w:rsidRPr="00CE4E45">
              <w:rPr>
                <w:rFonts w:ascii="Calibri" w:eastAsia="Times New Roman" w:hAnsi="Calibri" w:cs="Calibri"/>
                <w:bCs w:val="0"/>
                <w:lang w:val="en-GB" w:eastAsia="es-ES"/>
              </w:rPr>
              <w:t>Nº Entries</w:t>
            </w:r>
          </w:p>
        </w:tc>
      </w:tr>
      <w:tr w:rsidR="00CE4E45" w:rsidRPr="00CE07F3" w14:paraId="612463FE" w14:textId="77777777" w:rsidTr="00CE4E4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2" w:type="dxa"/>
            <w:noWrap/>
            <w:vAlign w:val="center"/>
            <w:hideMark/>
          </w:tcPr>
          <w:p w14:paraId="5E28AFC4" w14:textId="7368CAE2" w:rsidR="00CE4E45" w:rsidRPr="00CE4E45" w:rsidRDefault="00CE4E45" w:rsidP="00CE4E45">
            <w:pPr>
              <w:spacing w:before="120" w:after="120"/>
              <w:jc w:val="center"/>
              <w:rPr>
                <w:rFonts w:ascii="Calibri" w:eastAsia="Times New Roman" w:hAnsi="Calibri" w:cs="Calibri"/>
                <w:b w:val="0"/>
                <w:lang w:val="en-GB" w:eastAsia="es-ES"/>
              </w:rPr>
            </w:pPr>
            <w:r w:rsidRPr="00CE4E45">
              <w:rPr>
                <w:rFonts w:ascii="Calibri" w:eastAsia="Times New Roman" w:hAnsi="Calibri" w:cs="Calibri"/>
                <w:b w:val="0"/>
                <w:lang w:val="en-GB" w:eastAsia="es-ES"/>
              </w:rPr>
              <w:t>1999</w:t>
            </w:r>
          </w:p>
        </w:tc>
        <w:tc>
          <w:tcPr>
            <w:tcW w:w="1533" w:type="dxa"/>
            <w:noWrap/>
            <w:vAlign w:val="center"/>
            <w:hideMark/>
          </w:tcPr>
          <w:p w14:paraId="59EBCDC4" w14:textId="77777777" w:rsidR="00CE4E45" w:rsidRPr="00CE4E45" w:rsidRDefault="00CE4E45" w:rsidP="00CE4E45">
            <w:pPr>
              <w:spacing w:before="120" w:after="12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s-ES"/>
              </w:rPr>
            </w:pPr>
            <w:r w:rsidRPr="00CE4E45">
              <w:rPr>
                <w:rFonts w:ascii="Calibri" w:eastAsia="Times New Roman" w:hAnsi="Calibri" w:cs="Calibri"/>
                <w:lang w:val="en-GB" w:eastAsia="es-ES"/>
              </w:rPr>
              <w:t>117</w:t>
            </w:r>
          </w:p>
        </w:tc>
      </w:tr>
      <w:tr w:rsidR="00CE4E45" w:rsidRPr="00CE07F3" w14:paraId="242056A9" w14:textId="77777777" w:rsidTr="00CE4E45">
        <w:trPr>
          <w:trHeight w:val="300"/>
          <w:jc w:val="center"/>
        </w:trPr>
        <w:tc>
          <w:tcPr>
            <w:cnfStyle w:val="001000000000" w:firstRow="0" w:lastRow="0" w:firstColumn="1" w:lastColumn="0" w:oddVBand="0" w:evenVBand="0" w:oddHBand="0" w:evenHBand="0" w:firstRowFirstColumn="0" w:firstRowLastColumn="0" w:lastRowFirstColumn="0" w:lastRowLastColumn="0"/>
            <w:tcW w:w="1252" w:type="dxa"/>
            <w:noWrap/>
            <w:vAlign w:val="center"/>
          </w:tcPr>
          <w:p w14:paraId="15E6D21D" w14:textId="620E3A2F" w:rsidR="00CE4E45" w:rsidRPr="00CE4E45" w:rsidRDefault="00CE4E45" w:rsidP="00CE4E45">
            <w:pPr>
              <w:spacing w:before="120" w:after="120"/>
              <w:jc w:val="center"/>
              <w:rPr>
                <w:rFonts w:ascii="Calibri" w:eastAsia="Times New Roman" w:hAnsi="Calibri" w:cs="Calibri"/>
                <w:b w:val="0"/>
                <w:lang w:val="en-GB" w:eastAsia="es-ES"/>
              </w:rPr>
            </w:pPr>
            <w:r w:rsidRPr="00CE4E45">
              <w:rPr>
                <w:rFonts w:ascii="Calibri" w:eastAsia="Times New Roman" w:hAnsi="Calibri" w:cs="Calibri"/>
                <w:b w:val="0"/>
                <w:lang w:val="en-GB" w:eastAsia="es-ES"/>
              </w:rPr>
              <w:t>2008</w:t>
            </w:r>
          </w:p>
        </w:tc>
        <w:tc>
          <w:tcPr>
            <w:tcW w:w="1533" w:type="dxa"/>
            <w:noWrap/>
            <w:vAlign w:val="center"/>
          </w:tcPr>
          <w:p w14:paraId="5317636C" w14:textId="64937CB3" w:rsidR="00CE4E45" w:rsidRPr="00CE4E45" w:rsidRDefault="00CE4E45" w:rsidP="00CE4E45">
            <w:pPr>
              <w:spacing w:before="120" w:after="12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s-ES"/>
              </w:rPr>
            </w:pPr>
            <w:r w:rsidRPr="00CE4E45">
              <w:rPr>
                <w:rFonts w:ascii="Calibri" w:eastAsia="Times New Roman" w:hAnsi="Calibri" w:cs="Calibri"/>
                <w:lang w:val="en-GB" w:eastAsia="es-ES"/>
              </w:rPr>
              <w:t>117</w:t>
            </w:r>
          </w:p>
        </w:tc>
      </w:tr>
    </w:tbl>
    <w:p w14:paraId="4C1D047A" w14:textId="77777777" w:rsidR="007F2FAB" w:rsidRPr="00CE07F3" w:rsidRDefault="007F2FAB" w:rsidP="00CE07F3">
      <w:pPr>
        <w:jc w:val="both"/>
        <w:rPr>
          <w:lang w:val="en-GB"/>
        </w:rPr>
      </w:pPr>
    </w:p>
    <w:p w14:paraId="1041AA2B" w14:textId="77777777" w:rsidR="00ED2027" w:rsidRPr="00CE07F3" w:rsidRDefault="00ED2027" w:rsidP="00CE07F3">
      <w:pPr>
        <w:jc w:val="both"/>
        <w:rPr>
          <w:lang w:val="en-GB"/>
        </w:rPr>
      </w:pPr>
      <w:proofErr w:type="spellStart"/>
      <w:r w:rsidRPr="00CE07F3">
        <w:rPr>
          <w:highlight w:val="lightGray"/>
          <w:lang w:val="en-GB"/>
        </w:rPr>
        <w:t>cyl</w:t>
      </w:r>
      <w:proofErr w:type="spellEnd"/>
      <w:r w:rsidRPr="00CE07F3">
        <w:rPr>
          <w:lang w:val="en-GB"/>
        </w:rPr>
        <w:t>: number of cylinders</w:t>
      </w:r>
      <w:r w:rsidR="009D3264" w:rsidRPr="00CE07F3">
        <w:rPr>
          <w:lang w:val="en-GB"/>
        </w:rPr>
        <w:t>, categorical variable</w:t>
      </w:r>
      <w:r w:rsidRPr="00CE07F3">
        <w:rPr>
          <w:lang w:val="en-GB"/>
        </w:rPr>
        <w:t>.</w:t>
      </w:r>
    </w:p>
    <w:tbl>
      <w:tblPr>
        <w:tblW w:w="4300" w:type="dxa"/>
        <w:jc w:val="center"/>
        <w:tblCellMar>
          <w:left w:w="70" w:type="dxa"/>
          <w:right w:w="70" w:type="dxa"/>
        </w:tblCellMar>
        <w:tblLook w:val="04A0" w:firstRow="1" w:lastRow="0" w:firstColumn="1" w:lastColumn="0" w:noHBand="0" w:noVBand="1"/>
      </w:tblPr>
      <w:tblGrid>
        <w:gridCol w:w="1271"/>
        <w:gridCol w:w="489"/>
        <w:gridCol w:w="1020"/>
        <w:gridCol w:w="720"/>
        <w:gridCol w:w="800"/>
      </w:tblGrid>
      <w:tr w:rsidR="009D3264" w:rsidRPr="00CE07F3" w14:paraId="1A2D6B7E" w14:textId="77777777" w:rsidTr="00246CED">
        <w:trPr>
          <w:trHeight w:val="300"/>
          <w:jc w:val="center"/>
        </w:trPr>
        <w:tc>
          <w:tcPr>
            <w:tcW w:w="1271"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229F209" w14:textId="77777777" w:rsidR="009D3264" w:rsidRPr="00CE07F3" w:rsidRDefault="009D3264" w:rsidP="00CE07F3">
            <w:pPr>
              <w:spacing w:after="0" w:line="240" w:lineRule="auto"/>
              <w:jc w:val="both"/>
              <w:rPr>
                <w:rFonts w:ascii="Calibri" w:eastAsia="Times New Roman" w:hAnsi="Calibri" w:cs="Calibri"/>
                <w:color w:val="006100"/>
                <w:lang w:val="en-GB" w:eastAsia="es-ES"/>
              </w:rPr>
            </w:pPr>
            <w:r w:rsidRPr="00CE07F3">
              <w:rPr>
                <w:rFonts w:ascii="Calibri" w:eastAsia="Times New Roman" w:hAnsi="Calibri" w:cs="Calibri"/>
                <w:color w:val="006100"/>
                <w:lang w:val="en-GB" w:eastAsia="es-ES"/>
              </w:rPr>
              <w:t>nº gears</w:t>
            </w:r>
          </w:p>
        </w:tc>
        <w:tc>
          <w:tcPr>
            <w:tcW w:w="489" w:type="dxa"/>
            <w:tcBorders>
              <w:top w:val="single" w:sz="4" w:space="0" w:color="auto"/>
              <w:left w:val="nil"/>
              <w:bottom w:val="single" w:sz="4" w:space="0" w:color="auto"/>
              <w:right w:val="single" w:sz="4" w:space="0" w:color="auto"/>
            </w:tcBorders>
            <w:shd w:val="clear" w:color="000000" w:fill="FFEB9C"/>
            <w:noWrap/>
            <w:vAlign w:val="center"/>
            <w:hideMark/>
          </w:tcPr>
          <w:p w14:paraId="5E3728DF" w14:textId="77777777" w:rsidR="009D3264" w:rsidRPr="00CE07F3" w:rsidRDefault="009D3264" w:rsidP="00CE07F3">
            <w:pPr>
              <w:spacing w:after="0" w:line="240" w:lineRule="auto"/>
              <w:jc w:val="both"/>
              <w:rPr>
                <w:rFonts w:ascii="Calibri" w:eastAsia="Times New Roman" w:hAnsi="Calibri" w:cs="Calibri"/>
                <w:color w:val="9C5700"/>
                <w:lang w:val="en-GB" w:eastAsia="es-ES"/>
              </w:rPr>
            </w:pPr>
            <w:r w:rsidRPr="00CE07F3">
              <w:rPr>
                <w:rFonts w:ascii="Calibri" w:eastAsia="Times New Roman" w:hAnsi="Calibri" w:cs="Calibri"/>
                <w:color w:val="9C5700"/>
                <w:lang w:val="en-GB" w:eastAsia="es-ES"/>
              </w:rPr>
              <w:t>4</w:t>
            </w:r>
          </w:p>
        </w:tc>
        <w:tc>
          <w:tcPr>
            <w:tcW w:w="1020" w:type="dxa"/>
            <w:tcBorders>
              <w:top w:val="single" w:sz="4" w:space="0" w:color="auto"/>
              <w:left w:val="nil"/>
              <w:bottom w:val="single" w:sz="4" w:space="0" w:color="auto"/>
              <w:right w:val="single" w:sz="4" w:space="0" w:color="auto"/>
            </w:tcBorders>
            <w:shd w:val="clear" w:color="000000" w:fill="FFEB9C"/>
            <w:noWrap/>
            <w:vAlign w:val="center"/>
            <w:hideMark/>
          </w:tcPr>
          <w:p w14:paraId="0527D88B" w14:textId="77777777" w:rsidR="009D3264" w:rsidRPr="00CE07F3" w:rsidRDefault="009D3264" w:rsidP="00CE07F3">
            <w:pPr>
              <w:spacing w:after="0" w:line="240" w:lineRule="auto"/>
              <w:jc w:val="both"/>
              <w:rPr>
                <w:rFonts w:ascii="Calibri" w:eastAsia="Times New Roman" w:hAnsi="Calibri" w:cs="Calibri"/>
                <w:color w:val="9C5700"/>
                <w:lang w:val="en-GB" w:eastAsia="es-ES"/>
              </w:rPr>
            </w:pPr>
            <w:r w:rsidRPr="00CE07F3">
              <w:rPr>
                <w:rFonts w:ascii="Calibri" w:eastAsia="Times New Roman" w:hAnsi="Calibri" w:cs="Calibri"/>
                <w:color w:val="9C5700"/>
                <w:lang w:val="en-GB" w:eastAsia="es-ES"/>
              </w:rPr>
              <w:t>5</w:t>
            </w:r>
          </w:p>
        </w:tc>
        <w:tc>
          <w:tcPr>
            <w:tcW w:w="720" w:type="dxa"/>
            <w:tcBorders>
              <w:top w:val="single" w:sz="4" w:space="0" w:color="auto"/>
              <w:left w:val="nil"/>
              <w:bottom w:val="single" w:sz="4" w:space="0" w:color="auto"/>
              <w:right w:val="single" w:sz="4" w:space="0" w:color="auto"/>
            </w:tcBorders>
            <w:shd w:val="clear" w:color="000000" w:fill="FFEB9C"/>
            <w:noWrap/>
            <w:vAlign w:val="center"/>
            <w:hideMark/>
          </w:tcPr>
          <w:p w14:paraId="64AB04B1" w14:textId="77777777" w:rsidR="009D3264" w:rsidRPr="00CE07F3" w:rsidRDefault="009D3264" w:rsidP="00CE07F3">
            <w:pPr>
              <w:spacing w:after="0" w:line="240" w:lineRule="auto"/>
              <w:jc w:val="both"/>
              <w:rPr>
                <w:rFonts w:ascii="Calibri" w:eastAsia="Times New Roman" w:hAnsi="Calibri" w:cs="Calibri"/>
                <w:color w:val="9C5700"/>
                <w:lang w:val="en-GB" w:eastAsia="es-ES"/>
              </w:rPr>
            </w:pPr>
            <w:r w:rsidRPr="00CE07F3">
              <w:rPr>
                <w:rFonts w:ascii="Calibri" w:eastAsia="Times New Roman" w:hAnsi="Calibri" w:cs="Calibri"/>
                <w:color w:val="9C5700"/>
                <w:lang w:val="en-GB" w:eastAsia="es-ES"/>
              </w:rPr>
              <w:t>6</w:t>
            </w:r>
          </w:p>
        </w:tc>
        <w:tc>
          <w:tcPr>
            <w:tcW w:w="800" w:type="dxa"/>
            <w:tcBorders>
              <w:top w:val="single" w:sz="4" w:space="0" w:color="auto"/>
              <w:left w:val="nil"/>
              <w:bottom w:val="single" w:sz="4" w:space="0" w:color="auto"/>
              <w:right w:val="single" w:sz="4" w:space="0" w:color="auto"/>
            </w:tcBorders>
            <w:shd w:val="clear" w:color="000000" w:fill="FFEB9C"/>
            <w:noWrap/>
            <w:vAlign w:val="center"/>
            <w:hideMark/>
          </w:tcPr>
          <w:p w14:paraId="0FDFDCFC" w14:textId="77777777" w:rsidR="009D3264" w:rsidRPr="00CE07F3" w:rsidRDefault="009D3264" w:rsidP="00CE07F3">
            <w:pPr>
              <w:spacing w:after="0" w:line="240" w:lineRule="auto"/>
              <w:jc w:val="both"/>
              <w:rPr>
                <w:rFonts w:ascii="Calibri" w:eastAsia="Times New Roman" w:hAnsi="Calibri" w:cs="Calibri"/>
                <w:color w:val="9C5700"/>
                <w:lang w:val="en-GB" w:eastAsia="es-ES"/>
              </w:rPr>
            </w:pPr>
            <w:r w:rsidRPr="00CE07F3">
              <w:rPr>
                <w:rFonts w:ascii="Calibri" w:eastAsia="Times New Roman" w:hAnsi="Calibri" w:cs="Calibri"/>
                <w:color w:val="9C5700"/>
                <w:lang w:val="en-GB" w:eastAsia="es-ES"/>
              </w:rPr>
              <w:t>8</w:t>
            </w:r>
          </w:p>
        </w:tc>
      </w:tr>
      <w:tr w:rsidR="009D3264" w:rsidRPr="00CE07F3" w14:paraId="28FD6549" w14:textId="77777777" w:rsidTr="00246CED">
        <w:trPr>
          <w:trHeight w:val="300"/>
          <w:jc w:val="center"/>
        </w:trPr>
        <w:tc>
          <w:tcPr>
            <w:tcW w:w="1271" w:type="dxa"/>
            <w:tcBorders>
              <w:top w:val="nil"/>
              <w:left w:val="single" w:sz="4" w:space="0" w:color="auto"/>
              <w:bottom w:val="single" w:sz="4" w:space="0" w:color="auto"/>
              <w:right w:val="single" w:sz="4" w:space="0" w:color="auto"/>
            </w:tcBorders>
            <w:shd w:val="clear" w:color="000000" w:fill="FFC7CE"/>
            <w:noWrap/>
            <w:vAlign w:val="center"/>
            <w:hideMark/>
          </w:tcPr>
          <w:p w14:paraId="5B81803D" w14:textId="77777777" w:rsidR="009D3264" w:rsidRPr="00CE07F3" w:rsidRDefault="009D3264" w:rsidP="00CE07F3">
            <w:pPr>
              <w:spacing w:after="0" w:line="240" w:lineRule="auto"/>
              <w:jc w:val="both"/>
              <w:rPr>
                <w:rFonts w:ascii="Calibri" w:eastAsia="Times New Roman" w:hAnsi="Calibri" w:cs="Calibri"/>
                <w:color w:val="9C0006"/>
                <w:lang w:val="en-GB" w:eastAsia="es-ES"/>
              </w:rPr>
            </w:pPr>
            <w:r w:rsidRPr="00CE07F3">
              <w:rPr>
                <w:rFonts w:ascii="Calibri" w:eastAsia="Times New Roman" w:hAnsi="Calibri" w:cs="Calibri"/>
                <w:color w:val="9C0006"/>
                <w:lang w:val="en-GB" w:eastAsia="es-ES"/>
              </w:rPr>
              <w:t>nº entries</w:t>
            </w:r>
          </w:p>
        </w:tc>
        <w:tc>
          <w:tcPr>
            <w:tcW w:w="489" w:type="dxa"/>
            <w:tcBorders>
              <w:top w:val="nil"/>
              <w:left w:val="nil"/>
              <w:bottom w:val="single" w:sz="4" w:space="0" w:color="auto"/>
              <w:right w:val="single" w:sz="4" w:space="0" w:color="auto"/>
            </w:tcBorders>
            <w:shd w:val="clear" w:color="auto" w:fill="auto"/>
            <w:noWrap/>
            <w:vAlign w:val="center"/>
            <w:hideMark/>
          </w:tcPr>
          <w:p w14:paraId="1221783C" w14:textId="77777777" w:rsidR="009D3264" w:rsidRPr="00CE07F3" w:rsidRDefault="009D3264" w:rsidP="00CE07F3">
            <w:pPr>
              <w:spacing w:after="0" w:line="240" w:lineRule="auto"/>
              <w:jc w:val="both"/>
              <w:rPr>
                <w:rFonts w:ascii="Calibri" w:eastAsia="Times New Roman" w:hAnsi="Calibri" w:cs="Calibri"/>
                <w:color w:val="000000"/>
                <w:lang w:val="en-GB" w:eastAsia="es-ES"/>
              </w:rPr>
            </w:pPr>
            <w:r w:rsidRPr="00CE07F3">
              <w:rPr>
                <w:rFonts w:ascii="Calibri" w:eastAsia="Times New Roman" w:hAnsi="Calibri" w:cs="Calibri"/>
                <w:color w:val="000000"/>
                <w:lang w:val="en-GB" w:eastAsia="es-ES"/>
              </w:rPr>
              <w:t>81</w:t>
            </w:r>
          </w:p>
        </w:tc>
        <w:tc>
          <w:tcPr>
            <w:tcW w:w="1020" w:type="dxa"/>
            <w:tcBorders>
              <w:top w:val="nil"/>
              <w:left w:val="nil"/>
              <w:bottom w:val="single" w:sz="4" w:space="0" w:color="auto"/>
              <w:right w:val="single" w:sz="4" w:space="0" w:color="auto"/>
            </w:tcBorders>
            <w:shd w:val="clear" w:color="auto" w:fill="auto"/>
            <w:noWrap/>
            <w:vAlign w:val="center"/>
            <w:hideMark/>
          </w:tcPr>
          <w:p w14:paraId="290E41A2" w14:textId="77777777" w:rsidR="009D3264" w:rsidRPr="00CE07F3" w:rsidRDefault="009D3264" w:rsidP="00CE07F3">
            <w:pPr>
              <w:spacing w:after="0" w:line="240" w:lineRule="auto"/>
              <w:jc w:val="both"/>
              <w:rPr>
                <w:rFonts w:ascii="Calibri" w:eastAsia="Times New Roman" w:hAnsi="Calibri" w:cs="Calibri"/>
                <w:color w:val="000000"/>
                <w:lang w:val="en-GB" w:eastAsia="es-ES"/>
              </w:rPr>
            </w:pPr>
            <w:r w:rsidRPr="00CE07F3">
              <w:rPr>
                <w:rFonts w:ascii="Calibri" w:eastAsia="Times New Roman" w:hAnsi="Calibri" w:cs="Calibri"/>
                <w:color w:val="000000"/>
                <w:lang w:val="en-GB" w:eastAsia="es-ES"/>
              </w:rPr>
              <w:t>4</w:t>
            </w:r>
          </w:p>
        </w:tc>
        <w:tc>
          <w:tcPr>
            <w:tcW w:w="720" w:type="dxa"/>
            <w:tcBorders>
              <w:top w:val="nil"/>
              <w:left w:val="nil"/>
              <w:bottom w:val="single" w:sz="4" w:space="0" w:color="auto"/>
              <w:right w:val="single" w:sz="4" w:space="0" w:color="auto"/>
            </w:tcBorders>
            <w:shd w:val="clear" w:color="auto" w:fill="auto"/>
            <w:noWrap/>
            <w:vAlign w:val="center"/>
            <w:hideMark/>
          </w:tcPr>
          <w:p w14:paraId="22F8A14B" w14:textId="77777777" w:rsidR="009D3264" w:rsidRPr="00CE07F3" w:rsidRDefault="009D3264" w:rsidP="00CE07F3">
            <w:pPr>
              <w:spacing w:after="0" w:line="240" w:lineRule="auto"/>
              <w:jc w:val="both"/>
              <w:rPr>
                <w:rFonts w:ascii="Calibri" w:eastAsia="Times New Roman" w:hAnsi="Calibri" w:cs="Calibri"/>
                <w:color w:val="000000"/>
                <w:lang w:val="en-GB" w:eastAsia="es-ES"/>
              </w:rPr>
            </w:pPr>
            <w:r w:rsidRPr="00CE07F3">
              <w:rPr>
                <w:rFonts w:ascii="Calibri" w:eastAsia="Times New Roman" w:hAnsi="Calibri" w:cs="Calibri"/>
                <w:color w:val="000000"/>
                <w:lang w:val="en-GB" w:eastAsia="es-ES"/>
              </w:rPr>
              <w:t>79</w:t>
            </w:r>
          </w:p>
        </w:tc>
        <w:tc>
          <w:tcPr>
            <w:tcW w:w="800" w:type="dxa"/>
            <w:tcBorders>
              <w:top w:val="nil"/>
              <w:left w:val="nil"/>
              <w:bottom w:val="single" w:sz="4" w:space="0" w:color="auto"/>
              <w:right w:val="single" w:sz="4" w:space="0" w:color="auto"/>
            </w:tcBorders>
            <w:shd w:val="clear" w:color="auto" w:fill="auto"/>
            <w:noWrap/>
            <w:vAlign w:val="center"/>
            <w:hideMark/>
          </w:tcPr>
          <w:p w14:paraId="375091FD" w14:textId="77777777" w:rsidR="009D3264" w:rsidRPr="00CE07F3" w:rsidRDefault="009D3264" w:rsidP="00CE07F3">
            <w:pPr>
              <w:spacing w:after="0" w:line="240" w:lineRule="auto"/>
              <w:jc w:val="both"/>
              <w:rPr>
                <w:rFonts w:ascii="Calibri" w:eastAsia="Times New Roman" w:hAnsi="Calibri" w:cs="Calibri"/>
                <w:color w:val="000000"/>
                <w:lang w:val="en-GB" w:eastAsia="es-ES"/>
              </w:rPr>
            </w:pPr>
            <w:r w:rsidRPr="00CE07F3">
              <w:rPr>
                <w:rFonts w:ascii="Calibri" w:eastAsia="Times New Roman" w:hAnsi="Calibri" w:cs="Calibri"/>
                <w:color w:val="000000"/>
                <w:lang w:val="en-GB" w:eastAsia="es-ES"/>
              </w:rPr>
              <w:t>70</w:t>
            </w:r>
          </w:p>
        </w:tc>
      </w:tr>
    </w:tbl>
    <w:p w14:paraId="1C237B36" w14:textId="77777777" w:rsidR="009D3264" w:rsidRPr="00CE07F3" w:rsidRDefault="009D3264" w:rsidP="00CE07F3">
      <w:pPr>
        <w:jc w:val="both"/>
        <w:rPr>
          <w:lang w:val="en-GB"/>
        </w:rPr>
      </w:pPr>
    </w:p>
    <w:p w14:paraId="183A8A5B" w14:textId="77777777" w:rsidR="00ED2027" w:rsidRPr="00CE07F3" w:rsidRDefault="00ED2027" w:rsidP="00CE07F3">
      <w:pPr>
        <w:jc w:val="both"/>
        <w:rPr>
          <w:lang w:val="en-GB"/>
        </w:rPr>
      </w:pPr>
      <w:r w:rsidRPr="00CE07F3">
        <w:rPr>
          <w:highlight w:val="lightGray"/>
          <w:lang w:val="en-GB"/>
        </w:rPr>
        <w:t>trans</w:t>
      </w:r>
      <w:r w:rsidRPr="00CE07F3">
        <w:rPr>
          <w:lang w:val="en-GB"/>
        </w:rPr>
        <w:t>: type of transmission (automatic or manual)</w:t>
      </w:r>
      <w:r w:rsidR="00D43023">
        <w:rPr>
          <w:lang w:val="en-GB"/>
        </w:rPr>
        <w:t>, categorical variable</w:t>
      </w:r>
      <w:r w:rsidRPr="00CE07F3">
        <w:rPr>
          <w:lang w:val="en-GB"/>
        </w:rPr>
        <w:t>.</w:t>
      </w:r>
    </w:p>
    <w:tbl>
      <w:tblPr>
        <w:tblW w:w="2780" w:type="dxa"/>
        <w:jc w:val="center"/>
        <w:tblCellMar>
          <w:left w:w="70" w:type="dxa"/>
          <w:right w:w="70" w:type="dxa"/>
        </w:tblCellMar>
        <w:tblLook w:val="04A0" w:firstRow="1" w:lastRow="0" w:firstColumn="1" w:lastColumn="0" w:noHBand="0" w:noVBand="1"/>
      </w:tblPr>
      <w:tblGrid>
        <w:gridCol w:w="1129"/>
        <w:gridCol w:w="631"/>
        <w:gridCol w:w="1020"/>
      </w:tblGrid>
      <w:tr w:rsidR="00246CED" w:rsidRPr="00CE07F3" w14:paraId="1C88335E" w14:textId="77777777" w:rsidTr="00246CED">
        <w:trPr>
          <w:trHeight w:val="300"/>
          <w:jc w:val="center"/>
        </w:trPr>
        <w:tc>
          <w:tcPr>
            <w:tcW w:w="1129"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8DA8054" w14:textId="77777777" w:rsidR="00246CED" w:rsidRPr="00CE07F3" w:rsidRDefault="00246CED" w:rsidP="00CE07F3">
            <w:pPr>
              <w:spacing w:after="0" w:line="240" w:lineRule="auto"/>
              <w:jc w:val="both"/>
              <w:rPr>
                <w:rFonts w:ascii="Calibri" w:eastAsia="Times New Roman" w:hAnsi="Calibri" w:cs="Calibri"/>
                <w:color w:val="006100"/>
                <w:lang w:val="en-GB" w:eastAsia="es-ES"/>
              </w:rPr>
            </w:pPr>
            <w:proofErr w:type="spellStart"/>
            <w:r w:rsidRPr="00CE07F3">
              <w:rPr>
                <w:rFonts w:ascii="Calibri" w:eastAsia="Times New Roman" w:hAnsi="Calibri" w:cs="Calibri"/>
                <w:color w:val="006100"/>
                <w:lang w:val="en-GB" w:eastAsia="es-ES"/>
              </w:rPr>
              <w:t>Transm</w:t>
            </w:r>
            <w:proofErr w:type="spellEnd"/>
          </w:p>
        </w:tc>
        <w:tc>
          <w:tcPr>
            <w:tcW w:w="631" w:type="dxa"/>
            <w:tcBorders>
              <w:top w:val="single" w:sz="4" w:space="0" w:color="auto"/>
              <w:left w:val="nil"/>
              <w:bottom w:val="single" w:sz="4" w:space="0" w:color="auto"/>
              <w:right w:val="single" w:sz="4" w:space="0" w:color="auto"/>
            </w:tcBorders>
            <w:shd w:val="clear" w:color="000000" w:fill="FFEB9C"/>
            <w:noWrap/>
            <w:vAlign w:val="center"/>
            <w:hideMark/>
          </w:tcPr>
          <w:p w14:paraId="1179E3FF" w14:textId="77777777" w:rsidR="00246CED" w:rsidRPr="00CE07F3" w:rsidRDefault="00246CED" w:rsidP="00CE07F3">
            <w:pPr>
              <w:spacing w:after="0" w:line="240" w:lineRule="auto"/>
              <w:jc w:val="both"/>
              <w:rPr>
                <w:rFonts w:ascii="Calibri" w:eastAsia="Times New Roman" w:hAnsi="Calibri" w:cs="Calibri"/>
                <w:color w:val="9C5700"/>
                <w:lang w:val="en-GB" w:eastAsia="es-ES"/>
              </w:rPr>
            </w:pPr>
            <w:r w:rsidRPr="00CE07F3">
              <w:rPr>
                <w:rFonts w:ascii="Calibri" w:eastAsia="Times New Roman" w:hAnsi="Calibri" w:cs="Calibri"/>
                <w:color w:val="9C5700"/>
                <w:lang w:val="en-GB" w:eastAsia="es-ES"/>
              </w:rPr>
              <w:t>Auto</w:t>
            </w:r>
          </w:p>
        </w:tc>
        <w:tc>
          <w:tcPr>
            <w:tcW w:w="1020" w:type="dxa"/>
            <w:tcBorders>
              <w:top w:val="single" w:sz="4" w:space="0" w:color="auto"/>
              <w:left w:val="nil"/>
              <w:bottom w:val="single" w:sz="4" w:space="0" w:color="auto"/>
              <w:right w:val="single" w:sz="4" w:space="0" w:color="auto"/>
            </w:tcBorders>
            <w:shd w:val="clear" w:color="000000" w:fill="FFEB9C"/>
            <w:noWrap/>
            <w:vAlign w:val="center"/>
            <w:hideMark/>
          </w:tcPr>
          <w:p w14:paraId="0C2C5A13" w14:textId="77777777" w:rsidR="00246CED" w:rsidRPr="00CE07F3" w:rsidRDefault="00246CED" w:rsidP="00CE07F3">
            <w:pPr>
              <w:spacing w:after="0" w:line="240" w:lineRule="auto"/>
              <w:jc w:val="both"/>
              <w:rPr>
                <w:rFonts w:ascii="Calibri" w:eastAsia="Times New Roman" w:hAnsi="Calibri" w:cs="Calibri"/>
                <w:color w:val="9C5700"/>
                <w:lang w:val="en-GB" w:eastAsia="es-ES"/>
              </w:rPr>
            </w:pPr>
            <w:r w:rsidRPr="00CE07F3">
              <w:rPr>
                <w:rFonts w:ascii="Calibri" w:eastAsia="Times New Roman" w:hAnsi="Calibri" w:cs="Calibri"/>
                <w:color w:val="9C5700"/>
                <w:lang w:val="en-GB" w:eastAsia="es-ES"/>
              </w:rPr>
              <w:t>Manual</w:t>
            </w:r>
          </w:p>
        </w:tc>
      </w:tr>
      <w:tr w:rsidR="00246CED" w:rsidRPr="00CE07F3" w14:paraId="02EC97BA" w14:textId="77777777" w:rsidTr="00246CED">
        <w:trPr>
          <w:trHeight w:val="300"/>
          <w:jc w:val="center"/>
        </w:trPr>
        <w:tc>
          <w:tcPr>
            <w:tcW w:w="1129" w:type="dxa"/>
            <w:tcBorders>
              <w:top w:val="nil"/>
              <w:left w:val="single" w:sz="4" w:space="0" w:color="auto"/>
              <w:bottom w:val="single" w:sz="4" w:space="0" w:color="auto"/>
              <w:right w:val="single" w:sz="4" w:space="0" w:color="auto"/>
            </w:tcBorders>
            <w:shd w:val="clear" w:color="000000" w:fill="FFC7CE"/>
            <w:noWrap/>
            <w:vAlign w:val="center"/>
            <w:hideMark/>
          </w:tcPr>
          <w:p w14:paraId="302753EC" w14:textId="77777777" w:rsidR="00246CED" w:rsidRPr="00CE07F3" w:rsidRDefault="00246CED" w:rsidP="00CE07F3">
            <w:pPr>
              <w:spacing w:after="0" w:line="240" w:lineRule="auto"/>
              <w:jc w:val="both"/>
              <w:rPr>
                <w:rFonts w:ascii="Calibri" w:eastAsia="Times New Roman" w:hAnsi="Calibri" w:cs="Calibri"/>
                <w:color w:val="9C0006"/>
                <w:lang w:val="en-GB" w:eastAsia="es-ES"/>
              </w:rPr>
            </w:pPr>
            <w:r w:rsidRPr="00CE07F3">
              <w:rPr>
                <w:rFonts w:ascii="Calibri" w:eastAsia="Times New Roman" w:hAnsi="Calibri" w:cs="Calibri"/>
                <w:color w:val="9C0006"/>
                <w:lang w:val="en-GB" w:eastAsia="es-ES"/>
              </w:rPr>
              <w:t>nº entries</w:t>
            </w:r>
          </w:p>
        </w:tc>
        <w:tc>
          <w:tcPr>
            <w:tcW w:w="631" w:type="dxa"/>
            <w:tcBorders>
              <w:top w:val="nil"/>
              <w:left w:val="nil"/>
              <w:bottom w:val="single" w:sz="4" w:space="0" w:color="auto"/>
              <w:right w:val="single" w:sz="4" w:space="0" w:color="auto"/>
            </w:tcBorders>
            <w:shd w:val="clear" w:color="auto" w:fill="auto"/>
            <w:noWrap/>
            <w:vAlign w:val="center"/>
            <w:hideMark/>
          </w:tcPr>
          <w:p w14:paraId="6FCB561B" w14:textId="77777777" w:rsidR="00246CED" w:rsidRPr="00CE07F3" w:rsidRDefault="00246CED" w:rsidP="00CE07F3">
            <w:pPr>
              <w:spacing w:after="0" w:line="240" w:lineRule="auto"/>
              <w:jc w:val="both"/>
              <w:rPr>
                <w:rFonts w:ascii="Calibri" w:eastAsia="Times New Roman" w:hAnsi="Calibri" w:cs="Calibri"/>
                <w:color w:val="000000"/>
                <w:lang w:val="en-GB" w:eastAsia="es-ES"/>
              </w:rPr>
            </w:pPr>
            <w:r w:rsidRPr="00CE07F3">
              <w:rPr>
                <w:rFonts w:ascii="Calibri" w:eastAsia="Times New Roman" w:hAnsi="Calibri" w:cs="Calibri"/>
                <w:color w:val="000000"/>
                <w:lang w:val="en-GB" w:eastAsia="es-ES"/>
              </w:rPr>
              <w:t>156</w:t>
            </w:r>
          </w:p>
        </w:tc>
        <w:tc>
          <w:tcPr>
            <w:tcW w:w="1020" w:type="dxa"/>
            <w:tcBorders>
              <w:top w:val="nil"/>
              <w:left w:val="nil"/>
              <w:bottom w:val="single" w:sz="4" w:space="0" w:color="auto"/>
              <w:right w:val="single" w:sz="4" w:space="0" w:color="auto"/>
            </w:tcBorders>
            <w:shd w:val="clear" w:color="auto" w:fill="auto"/>
            <w:noWrap/>
            <w:vAlign w:val="center"/>
            <w:hideMark/>
          </w:tcPr>
          <w:p w14:paraId="66B32DB0" w14:textId="77777777" w:rsidR="00246CED" w:rsidRPr="00CE07F3" w:rsidRDefault="00246CED" w:rsidP="00CE07F3">
            <w:pPr>
              <w:spacing w:after="0" w:line="240" w:lineRule="auto"/>
              <w:jc w:val="both"/>
              <w:rPr>
                <w:rFonts w:ascii="Calibri" w:eastAsia="Times New Roman" w:hAnsi="Calibri" w:cs="Calibri"/>
                <w:color w:val="000000"/>
                <w:lang w:val="en-GB" w:eastAsia="es-ES"/>
              </w:rPr>
            </w:pPr>
            <w:r w:rsidRPr="00CE07F3">
              <w:rPr>
                <w:rFonts w:ascii="Calibri" w:eastAsia="Times New Roman" w:hAnsi="Calibri" w:cs="Calibri"/>
                <w:color w:val="000000"/>
                <w:lang w:val="en-GB" w:eastAsia="es-ES"/>
              </w:rPr>
              <w:t>77</w:t>
            </w:r>
          </w:p>
        </w:tc>
      </w:tr>
    </w:tbl>
    <w:p w14:paraId="4985656E" w14:textId="77777777" w:rsidR="00246CED" w:rsidRPr="00CE07F3" w:rsidRDefault="00246CED" w:rsidP="00CE07F3">
      <w:pPr>
        <w:jc w:val="both"/>
        <w:rPr>
          <w:lang w:val="en-GB"/>
        </w:rPr>
      </w:pPr>
    </w:p>
    <w:p w14:paraId="1D9102E9" w14:textId="77777777" w:rsidR="00ED2027" w:rsidRPr="00CE07F3" w:rsidRDefault="00ED2027" w:rsidP="00CE07F3">
      <w:pPr>
        <w:jc w:val="both"/>
        <w:rPr>
          <w:lang w:val="en-GB"/>
        </w:rPr>
      </w:pPr>
      <w:proofErr w:type="spellStart"/>
      <w:r w:rsidRPr="00CE07F3">
        <w:rPr>
          <w:highlight w:val="lightGray"/>
          <w:lang w:val="en-GB"/>
        </w:rPr>
        <w:t>dvr</w:t>
      </w:r>
      <w:proofErr w:type="spellEnd"/>
      <w:r w:rsidRPr="00CE07F3">
        <w:rPr>
          <w:lang w:val="en-GB"/>
        </w:rPr>
        <w:t xml:space="preserve">: drive </w:t>
      </w:r>
      <w:r w:rsidR="00246CED" w:rsidRPr="00CE07F3">
        <w:rPr>
          <w:lang w:val="en-GB"/>
        </w:rPr>
        <w:t>type (</w:t>
      </w:r>
      <w:r w:rsidRPr="00CE07F3">
        <w:rPr>
          <w:lang w:val="en-GB"/>
        </w:rPr>
        <w:t>front wheel, rear wheel, 4 wheel)</w:t>
      </w:r>
      <w:r w:rsidR="00D43023">
        <w:rPr>
          <w:lang w:val="en-GB"/>
        </w:rPr>
        <w:t>, categorical variable</w:t>
      </w:r>
      <w:r w:rsidRPr="00CE07F3">
        <w:rPr>
          <w:lang w:val="en-GB"/>
        </w:rPr>
        <w:t>.</w:t>
      </w:r>
    </w:p>
    <w:tbl>
      <w:tblPr>
        <w:tblW w:w="4451" w:type="dxa"/>
        <w:jc w:val="center"/>
        <w:tblCellMar>
          <w:left w:w="70" w:type="dxa"/>
          <w:right w:w="70" w:type="dxa"/>
        </w:tblCellMar>
        <w:tblLook w:val="04A0" w:firstRow="1" w:lastRow="0" w:firstColumn="1" w:lastColumn="0" w:noHBand="0" w:noVBand="1"/>
      </w:tblPr>
      <w:tblGrid>
        <w:gridCol w:w="1100"/>
        <w:gridCol w:w="971"/>
        <w:gridCol w:w="1240"/>
        <w:gridCol w:w="1140"/>
      </w:tblGrid>
      <w:tr w:rsidR="00246CED" w:rsidRPr="00CE07F3" w14:paraId="28107BF1" w14:textId="77777777" w:rsidTr="00246CED">
        <w:trPr>
          <w:trHeight w:val="300"/>
          <w:jc w:val="center"/>
        </w:trPr>
        <w:tc>
          <w:tcPr>
            <w:tcW w:w="110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F2955DF" w14:textId="77777777" w:rsidR="00246CED" w:rsidRPr="00CE07F3" w:rsidRDefault="00246CED" w:rsidP="00CE07F3">
            <w:pPr>
              <w:spacing w:after="0" w:line="240" w:lineRule="auto"/>
              <w:jc w:val="both"/>
              <w:rPr>
                <w:rFonts w:ascii="Calibri" w:eastAsia="Times New Roman" w:hAnsi="Calibri" w:cs="Calibri"/>
                <w:color w:val="006100"/>
                <w:lang w:val="en-GB" w:eastAsia="es-ES"/>
              </w:rPr>
            </w:pPr>
            <w:r w:rsidRPr="00CE07F3">
              <w:rPr>
                <w:rFonts w:ascii="Calibri" w:eastAsia="Times New Roman" w:hAnsi="Calibri" w:cs="Calibri"/>
                <w:color w:val="006100"/>
                <w:lang w:val="en-GB" w:eastAsia="es-ES"/>
              </w:rPr>
              <w:t>Drive type</w:t>
            </w:r>
          </w:p>
        </w:tc>
        <w:tc>
          <w:tcPr>
            <w:tcW w:w="971" w:type="dxa"/>
            <w:tcBorders>
              <w:top w:val="single" w:sz="4" w:space="0" w:color="auto"/>
              <w:left w:val="nil"/>
              <w:bottom w:val="single" w:sz="4" w:space="0" w:color="auto"/>
              <w:right w:val="single" w:sz="4" w:space="0" w:color="auto"/>
            </w:tcBorders>
            <w:shd w:val="clear" w:color="000000" w:fill="FFEB9C"/>
            <w:noWrap/>
            <w:vAlign w:val="center"/>
            <w:hideMark/>
          </w:tcPr>
          <w:p w14:paraId="4FD032D0" w14:textId="77777777" w:rsidR="00246CED" w:rsidRPr="00CE07F3" w:rsidRDefault="00246CED" w:rsidP="00CE07F3">
            <w:pPr>
              <w:spacing w:after="0" w:line="240" w:lineRule="auto"/>
              <w:jc w:val="both"/>
              <w:rPr>
                <w:rFonts w:ascii="Calibri" w:eastAsia="Times New Roman" w:hAnsi="Calibri" w:cs="Calibri"/>
                <w:color w:val="9C5700"/>
                <w:lang w:val="en-GB" w:eastAsia="es-ES"/>
              </w:rPr>
            </w:pPr>
            <w:r w:rsidRPr="00CE07F3">
              <w:rPr>
                <w:rFonts w:ascii="Calibri" w:eastAsia="Times New Roman" w:hAnsi="Calibri" w:cs="Calibri"/>
                <w:color w:val="9C5700"/>
                <w:lang w:val="en-GB" w:eastAsia="es-ES"/>
              </w:rPr>
              <w:t>4-wheel</w:t>
            </w:r>
          </w:p>
        </w:tc>
        <w:tc>
          <w:tcPr>
            <w:tcW w:w="1240" w:type="dxa"/>
            <w:tcBorders>
              <w:top w:val="single" w:sz="4" w:space="0" w:color="auto"/>
              <w:left w:val="nil"/>
              <w:bottom w:val="single" w:sz="4" w:space="0" w:color="auto"/>
              <w:right w:val="single" w:sz="4" w:space="0" w:color="auto"/>
            </w:tcBorders>
            <w:shd w:val="clear" w:color="000000" w:fill="FFEB9C"/>
            <w:noWrap/>
            <w:vAlign w:val="center"/>
            <w:hideMark/>
          </w:tcPr>
          <w:p w14:paraId="013A377F" w14:textId="77777777" w:rsidR="00246CED" w:rsidRPr="00CE07F3" w:rsidRDefault="00246CED" w:rsidP="00CE07F3">
            <w:pPr>
              <w:spacing w:after="0" w:line="240" w:lineRule="auto"/>
              <w:jc w:val="both"/>
              <w:rPr>
                <w:rFonts w:ascii="Calibri" w:eastAsia="Times New Roman" w:hAnsi="Calibri" w:cs="Calibri"/>
                <w:color w:val="9C5700"/>
                <w:lang w:val="en-GB" w:eastAsia="es-ES"/>
              </w:rPr>
            </w:pPr>
            <w:r w:rsidRPr="00CE07F3">
              <w:rPr>
                <w:rFonts w:ascii="Calibri" w:eastAsia="Times New Roman" w:hAnsi="Calibri" w:cs="Calibri"/>
                <w:color w:val="9C5700"/>
                <w:lang w:val="en-GB" w:eastAsia="es-ES"/>
              </w:rPr>
              <w:t>front-wheel</w:t>
            </w:r>
          </w:p>
        </w:tc>
        <w:tc>
          <w:tcPr>
            <w:tcW w:w="1140" w:type="dxa"/>
            <w:tcBorders>
              <w:top w:val="single" w:sz="4" w:space="0" w:color="auto"/>
              <w:left w:val="nil"/>
              <w:bottom w:val="single" w:sz="4" w:space="0" w:color="auto"/>
              <w:right w:val="single" w:sz="4" w:space="0" w:color="auto"/>
            </w:tcBorders>
            <w:shd w:val="clear" w:color="000000" w:fill="FFEB9C"/>
            <w:noWrap/>
            <w:vAlign w:val="center"/>
            <w:hideMark/>
          </w:tcPr>
          <w:p w14:paraId="316FC620" w14:textId="77777777" w:rsidR="00246CED" w:rsidRPr="00CE07F3" w:rsidRDefault="00246CED" w:rsidP="00CE07F3">
            <w:pPr>
              <w:spacing w:after="0" w:line="240" w:lineRule="auto"/>
              <w:jc w:val="both"/>
              <w:rPr>
                <w:rFonts w:ascii="Calibri" w:eastAsia="Times New Roman" w:hAnsi="Calibri" w:cs="Calibri"/>
                <w:color w:val="9C5700"/>
                <w:lang w:val="en-GB" w:eastAsia="es-ES"/>
              </w:rPr>
            </w:pPr>
            <w:r w:rsidRPr="00CE07F3">
              <w:rPr>
                <w:rFonts w:ascii="Calibri" w:eastAsia="Times New Roman" w:hAnsi="Calibri" w:cs="Calibri"/>
                <w:color w:val="9C5700"/>
                <w:lang w:val="en-GB" w:eastAsia="es-ES"/>
              </w:rPr>
              <w:t>rear-wheel</w:t>
            </w:r>
          </w:p>
        </w:tc>
      </w:tr>
      <w:tr w:rsidR="00246CED" w:rsidRPr="00CE07F3" w14:paraId="3EE4F0BB" w14:textId="77777777" w:rsidTr="00246CED">
        <w:trPr>
          <w:trHeight w:val="300"/>
          <w:jc w:val="center"/>
        </w:trPr>
        <w:tc>
          <w:tcPr>
            <w:tcW w:w="1100" w:type="dxa"/>
            <w:tcBorders>
              <w:top w:val="nil"/>
              <w:left w:val="single" w:sz="4" w:space="0" w:color="auto"/>
              <w:bottom w:val="single" w:sz="4" w:space="0" w:color="auto"/>
              <w:right w:val="single" w:sz="4" w:space="0" w:color="auto"/>
            </w:tcBorders>
            <w:shd w:val="clear" w:color="000000" w:fill="FFC7CE"/>
            <w:noWrap/>
            <w:vAlign w:val="center"/>
            <w:hideMark/>
          </w:tcPr>
          <w:p w14:paraId="1B6F8204" w14:textId="77777777" w:rsidR="00246CED" w:rsidRPr="00CE07F3" w:rsidRDefault="00246CED" w:rsidP="00CE07F3">
            <w:pPr>
              <w:spacing w:after="0" w:line="240" w:lineRule="auto"/>
              <w:jc w:val="both"/>
              <w:rPr>
                <w:rFonts w:ascii="Calibri" w:eastAsia="Times New Roman" w:hAnsi="Calibri" w:cs="Calibri"/>
                <w:color w:val="9C0006"/>
                <w:lang w:val="en-GB" w:eastAsia="es-ES"/>
              </w:rPr>
            </w:pPr>
            <w:r w:rsidRPr="00CE07F3">
              <w:rPr>
                <w:rFonts w:ascii="Calibri" w:eastAsia="Times New Roman" w:hAnsi="Calibri" w:cs="Calibri"/>
                <w:color w:val="9C0006"/>
                <w:lang w:val="en-GB" w:eastAsia="es-ES"/>
              </w:rPr>
              <w:t>nº entries</w:t>
            </w:r>
          </w:p>
        </w:tc>
        <w:tc>
          <w:tcPr>
            <w:tcW w:w="971" w:type="dxa"/>
            <w:tcBorders>
              <w:top w:val="nil"/>
              <w:left w:val="nil"/>
              <w:bottom w:val="single" w:sz="4" w:space="0" w:color="auto"/>
              <w:right w:val="single" w:sz="4" w:space="0" w:color="auto"/>
            </w:tcBorders>
            <w:shd w:val="clear" w:color="auto" w:fill="auto"/>
            <w:noWrap/>
            <w:vAlign w:val="center"/>
            <w:hideMark/>
          </w:tcPr>
          <w:p w14:paraId="1FDB8ACA" w14:textId="77777777" w:rsidR="00246CED" w:rsidRPr="00CE07F3" w:rsidRDefault="00246CED" w:rsidP="00CE07F3">
            <w:pPr>
              <w:spacing w:after="0" w:line="240" w:lineRule="auto"/>
              <w:jc w:val="both"/>
              <w:rPr>
                <w:rFonts w:ascii="Calibri" w:eastAsia="Times New Roman" w:hAnsi="Calibri" w:cs="Calibri"/>
                <w:color w:val="000000"/>
                <w:lang w:val="en-GB" w:eastAsia="es-ES"/>
              </w:rPr>
            </w:pPr>
            <w:r w:rsidRPr="00CE07F3">
              <w:rPr>
                <w:rFonts w:ascii="Calibri" w:eastAsia="Times New Roman" w:hAnsi="Calibri" w:cs="Calibri"/>
                <w:color w:val="000000"/>
                <w:lang w:val="en-GB" w:eastAsia="es-ES"/>
              </w:rPr>
              <w:t>103</w:t>
            </w:r>
          </w:p>
        </w:tc>
        <w:tc>
          <w:tcPr>
            <w:tcW w:w="1240" w:type="dxa"/>
            <w:tcBorders>
              <w:top w:val="nil"/>
              <w:left w:val="nil"/>
              <w:bottom w:val="single" w:sz="4" w:space="0" w:color="auto"/>
              <w:right w:val="single" w:sz="4" w:space="0" w:color="auto"/>
            </w:tcBorders>
            <w:shd w:val="clear" w:color="auto" w:fill="auto"/>
            <w:noWrap/>
            <w:vAlign w:val="center"/>
            <w:hideMark/>
          </w:tcPr>
          <w:p w14:paraId="44683379" w14:textId="77777777" w:rsidR="00246CED" w:rsidRPr="00CE07F3" w:rsidRDefault="00246CED" w:rsidP="00CE07F3">
            <w:pPr>
              <w:spacing w:after="0" w:line="240" w:lineRule="auto"/>
              <w:jc w:val="both"/>
              <w:rPr>
                <w:rFonts w:ascii="Calibri" w:eastAsia="Times New Roman" w:hAnsi="Calibri" w:cs="Calibri"/>
                <w:color w:val="000000"/>
                <w:lang w:val="en-GB" w:eastAsia="es-ES"/>
              </w:rPr>
            </w:pPr>
            <w:r w:rsidRPr="00CE07F3">
              <w:rPr>
                <w:rFonts w:ascii="Calibri" w:eastAsia="Times New Roman" w:hAnsi="Calibri" w:cs="Calibri"/>
                <w:color w:val="000000"/>
                <w:lang w:val="en-GB" w:eastAsia="es-ES"/>
              </w:rPr>
              <w:t>105</w:t>
            </w:r>
          </w:p>
        </w:tc>
        <w:tc>
          <w:tcPr>
            <w:tcW w:w="1140" w:type="dxa"/>
            <w:tcBorders>
              <w:top w:val="nil"/>
              <w:left w:val="nil"/>
              <w:bottom w:val="single" w:sz="4" w:space="0" w:color="auto"/>
              <w:right w:val="single" w:sz="4" w:space="0" w:color="auto"/>
            </w:tcBorders>
            <w:shd w:val="clear" w:color="auto" w:fill="auto"/>
            <w:noWrap/>
            <w:vAlign w:val="center"/>
            <w:hideMark/>
          </w:tcPr>
          <w:p w14:paraId="6C8B811C" w14:textId="77777777" w:rsidR="00246CED" w:rsidRPr="00CE07F3" w:rsidRDefault="00246CED" w:rsidP="00CE07F3">
            <w:pPr>
              <w:spacing w:after="0" w:line="240" w:lineRule="auto"/>
              <w:jc w:val="both"/>
              <w:rPr>
                <w:rFonts w:ascii="Calibri" w:eastAsia="Times New Roman" w:hAnsi="Calibri" w:cs="Calibri"/>
                <w:color w:val="000000"/>
                <w:lang w:val="en-GB" w:eastAsia="es-ES"/>
              </w:rPr>
            </w:pPr>
            <w:r w:rsidRPr="00CE07F3">
              <w:rPr>
                <w:rFonts w:ascii="Calibri" w:eastAsia="Times New Roman" w:hAnsi="Calibri" w:cs="Calibri"/>
                <w:color w:val="000000"/>
                <w:lang w:val="en-GB" w:eastAsia="es-ES"/>
              </w:rPr>
              <w:t>25</w:t>
            </w:r>
          </w:p>
        </w:tc>
      </w:tr>
    </w:tbl>
    <w:p w14:paraId="6FF3FC97" w14:textId="77777777" w:rsidR="00246CED" w:rsidRPr="00CE07F3" w:rsidRDefault="00246CED" w:rsidP="00CE07F3">
      <w:pPr>
        <w:jc w:val="both"/>
        <w:rPr>
          <w:lang w:val="en-GB"/>
        </w:rPr>
      </w:pPr>
    </w:p>
    <w:p w14:paraId="7E2E11B5" w14:textId="77777777" w:rsidR="00ED2027" w:rsidRPr="00CE07F3" w:rsidRDefault="00ED2027" w:rsidP="00CE07F3">
      <w:pPr>
        <w:jc w:val="both"/>
        <w:rPr>
          <w:lang w:val="en-GB"/>
        </w:rPr>
      </w:pPr>
      <w:proofErr w:type="spellStart"/>
      <w:r w:rsidRPr="00CE07F3">
        <w:rPr>
          <w:highlight w:val="lightGray"/>
          <w:lang w:val="en-GB"/>
        </w:rPr>
        <w:t>cty</w:t>
      </w:r>
      <w:proofErr w:type="spellEnd"/>
      <w:r w:rsidRPr="00CE07F3">
        <w:rPr>
          <w:lang w:val="en-GB"/>
        </w:rPr>
        <w:t xml:space="preserve">: city mileage in </w:t>
      </w:r>
      <w:proofErr w:type="spellStart"/>
      <w:r w:rsidRPr="00CE07F3">
        <w:rPr>
          <w:lang w:val="en-GB"/>
        </w:rPr>
        <w:t>milles</w:t>
      </w:r>
      <w:proofErr w:type="spellEnd"/>
      <w:r w:rsidRPr="00CE07F3">
        <w:rPr>
          <w:lang w:val="en-GB"/>
        </w:rPr>
        <w:t xml:space="preserve"> per gallon</w:t>
      </w:r>
      <w:r w:rsidR="008F470A">
        <w:rPr>
          <w:lang w:val="en-GB"/>
        </w:rPr>
        <w:t>, quantitative variable</w:t>
      </w:r>
      <w:r w:rsidRPr="00CE07F3">
        <w:rPr>
          <w:lang w:val="en-GB"/>
        </w:rPr>
        <w:t>.</w:t>
      </w:r>
    </w:p>
    <w:tbl>
      <w:tblPr>
        <w:tblW w:w="5500" w:type="dxa"/>
        <w:jc w:val="center"/>
        <w:tblCellMar>
          <w:left w:w="70" w:type="dxa"/>
          <w:right w:w="70" w:type="dxa"/>
        </w:tblCellMar>
        <w:tblLook w:val="04A0" w:firstRow="1" w:lastRow="0" w:firstColumn="1" w:lastColumn="0" w:noHBand="0" w:noVBand="1"/>
      </w:tblPr>
      <w:tblGrid>
        <w:gridCol w:w="760"/>
        <w:gridCol w:w="800"/>
        <w:gridCol w:w="1240"/>
        <w:gridCol w:w="1140"/>
        <w:gridCol w:w="875"/>
        <w:gridCol w:w="685"/>
      </w:tblGrid>
      <w:tr w:rsidR="008469F1" w:rsidRPr="00CE07F3" w14:paraId="1B57B6EC" w14:textId="77777777" w:rsidTr="001D54A8">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486A397A" w14:textId="77777777" w:rsidR="008469F1" w:rsidRPr="00CE07F3" w:rsidRDefault="008469F1" w:rsidP="00CE07F3">
            <w:pPr>
              <w:spacing w:after="0" w:line="240" w:lineRule="auto"/>
              <w:jc w:val="both"/>
              <w:rPr>
                <w:rFonts w:ascii="Calibri" w:eastAsia="Times New Roman" w:hAnsi="Calibri" w:cs="Calibri"/>
                <w:color w:val="9C5700"/>
                <w:lang w:val="en-GB" w:eastAsia="es-ES"/>
              </w:rPr>
            </w:pPr>
            <w:r w:rsidRPr="00CE07F3">
              <w:rPr>
                <w:rFonts w:ascii="Calibri" w:eastAsia="Times New Roman" w:hAnsi="Calibri" w:cs="Calibri"/>
                <w:color w:val="9C5700"/>
                <w:lang w:val="en-GB" w:eastAsia="es-ES"/>
              </w:rPr>
              <w:t>Min.</w:t>
            </w:r>
          </w:p>
        </w:tc>
        <w:tc>
          <w:tcPr>
            <w:tcW w:w="800" w:type="dxa"/>
            <w:tcBorders>
              <w:top w:val="single" w:sz="4" w:space="0" w:color="auto"/>
              <w:left w:val="nil"/>
              <w:bottom w:val="single" w:sz="4" w:space="0" w:color="auto"/>
              <w:right w:val="single" w:sz="4" w:space="0" w:color="auto"/>
            </w:tcBorders>
            <w:shd w:val="clear" w:color="000000" w:fill="FFEB9C"/>
            <w:noWrap/>
            <w:vAlign w:val="center"/>
            <w:hideMark/>
          </w:tcPr>
          <w:p w14:paraId="2E2BC660" w14:textId="77777777" w:rsidR="008469F1" w:rsidRPr="00CE07F3" w:rsidRDefault="008469F1" w:rsidP="00CE07F3">
            <w:pPr>
              <w:spacing w:after="0" w:line="240" w:lineRule="auto"/>
              <w:jc w:val="both"/>
              <w:rPr>
                <w:rFonts w:ascii="Calibri" w:eastAsia="Times New Roman" w:hAnsi="Calibri" w:cs="Calibri"/>
                <w:color w:val="9C5700"/>
                <w:lang w:val="en-GB" w:eastAsia="es-ES"/>
              </w:rPr>
            </w:pPr>
            <w:r w:rsidRPr="00CE07F3">
              <w:rPr>
                <w:rFonts w:ascii="Calibri" w:eastAsia="Times New Roman" w:hAnsi="Calibri" w:cs="Calibri"/>
                <w:color w:val="9C5700"/>
                <w:lang w:val="en-GB" w:eastAsia="es-ES"/>
              </w:rPr>
              <w:t>1st Qu.</w:t>
            </w:r>
          </w:p>
        </w:tc>
        <w:tc>
          <w:tcPr>
            <w:tcW w:w="1240" w:type="dxa"/>
            <w:tcBorders>
              <w:top w:val="single" w:sz="4" w:space="0" w:color="auto"/>
              <w:left w:val="nil"/>
              <w:bottom w:val="single" w:sz="4" w:space="0" w:color="auto"/>
              <w:right w:val="single" w:sz="4" w:space="0" w:color="auto"/>
            </w:tcBorders>
            <w:shd w:val="clear" w:color="000000" w:fill="FFEB9C"/>
            <w:noWrap/>
            <w:vAlign w:val="center"/>
            <w:hideMark/>
          </w:tcPr>
          <w:p w14:paraId="60662E89" w14:textId="77777777" w:rsidR="008469F1" w:rsidRPr="00CE07F3" w:rsidRDefault="008469F1" w:rsidP="00CE07F3">
            <w:pPr>
              <w:spacing w:after="0" w:line="240" w:lineRule="auto"/>
              <w:jc w:val="both"/>
              <w:rPr>
                <w:rFonts w:ascii="Calibri" w:eastAsia="Times New Roman" w:hAnsi="Calibri" w:cs="Calibri"/>
                <w:color w:val="9C5700"/>
                <w:lang w:val="en-GB" w:eastAsia="es-ES"/>
              </w:rPr>
            </w:pPr>
            <w:r w:rsidRPr="00CE07F3">
              <w:rPr>
                <w:rFonts w:ascii="Calibri" w:eastAsia="Times New Roman" w:hAnsi="Calibri" w:cs="Calibri"/>
                <w:color w:val="9C5700"/>
                <w:lang w:val="en-GB" w:eastAsia="es-ES"/>
              </w:rPr>
              <w:t>Median</w:t>
            </w:r>
          </w:p>
        </w:tc>
        <w:tc>
          <w:tcPr>
            <w:tcW w:w="1140" w:type="dxa"/>
            <w:tcBorders>
              <w:top w:val="single" w:sz="4" w:space="0" w:color="auto"/>
              <w:left w:val="nil"/>
              <w:bottom w:val="single" w:sz="4" w:space="0" w:color="auto"/>
              <w:right w:val="single" w:sz="4" w:space="0" w:color="auto"/>
            </w:tcBorders>
            <w:shd w:val="clear" w:color="000000" w:fill="FFEB9C"/>
            <w:noWrap/>
            <w:vAlign w:val="center"/>
            <w:hideMark/>
          </w:tcPr>
          <w:p w14:paraId="4B14198E" w14:textId="77777777" w:rsidR="008469F1" w:rsidRPr="00CE07F3" w:rsidRDefault="008469F1" w:rsidP="00CE07F3">
            <w:pPr>
              <w:spacing w:after="0" w:line="240" w:lineRule="auto"/>
              <w:jc w:val="both"/>
              <w:rPr>
                <w:rFonts w:ascii="Calibri" w:eastAsia="Times New Roman" w:hAnsi="Calibri" w:cs="Calibri"/>
                <w:color w:val="9C5700"/>
                <w:lang w:val="en-GB" w:eastAsia="es-ES"/>
              </w:rPr>
            </w:pPr>
            <w:r w:rsidRPr="00CE07F3">
              <w:rPr>
                <w:rFonts w:ascii="Calibri" w:eastAsia="Times New Roman" w:hAnsi="Calibri" w:cs="Calibri"/>
                <w:color w:val="9C5700"/>
                <w:lang w:val="en-GB" w:eastAsia="es-ES"/>
              </w:rPr>
              <w:t>Mean</w:t>
            </w:r>
          </w:p>
        </w:tc>
        <w:tc>
          <w:tcPr>
            <w:tcW w:w="875" w:type="dxa"/>
            <w:tcBorders>
              <w:top w:val="single" w:sz="4" w:space="0" w:color="auto"/>
              <w:left w:val="nil"/>
              <w:bottom w:val="single" w:sz="4" w:space="0" w:color="auto"/>
              <w:right w:val="single" w:sz="4" w:space="0" w:color="auto"/>
            </w:tcBorders>
            <w:shd w:val="clear" w:color="000000" w:fill="FFEB9C"/>
            <w:noWrap/>
            <w:vAlign w:val="center"/>
            <w:hideMark/>
          </w:tcPr>
          <w:p w14:paraId="5D2549FB" w14:textId="77777777" w:rsidR="008469F1" w:rsidRPr="00CE07F3" w:rsidRDefault="008469F1" w:rsidP="00CE07F3">
            <w:pPr>
              <w:spacing w:after="0" w:line="240" w:lineRule="auto"/>
              <w:jc w:val="both"/>
              <w:rPr>
                <w:rFonts w:ascii="Calibri" w:eastAsia="Times New Roman" w:hAnsi="Calibri" w:cs="Calibri"/>
                <w:color w:val="9C5700"/>
                <w:lang w:val="en-GB" w:eastAsia="es-ES"/>
              </w:rPr>
            </w:pPr>
            <w:r w:rsidRPr="00CE07F3">
              <w:rPr>
                <w:rFonts w:ascii="Calibri" w:eastAsia="Times New Roman" w:hAnsi="Calibri" w:cs="Calibri"/>
                <w:color w:val="9C5700"/>
                <w:lang w:val="en-GB" w:eastAsia="es-ES"/>
              </w:rPr>
              <w:t>3rd Qu.</w:t>
            </w:r>
          </w:p>
        </w:tc>
        <w:tc>
          <w:tcPr>
            <w:tcW w:w="685" w:type="dxa"/>
            <w:tcBorders>
              <w:top w:val="single" w:sz="4" w:space="0" w:color="auto"/>
              <w:left w:val="nil"/>
              <w:bottom w:val="single" w:sz="4" w:space="0" w:color="auto"/>
              <w:right w:val="single" w:sz="4" w:space="0" w:color="auto"/>
            </w:tcBorders>
            <w:shd w:val="clear" w:color="000000" w:fill="FFEB9C"/>
            <w:noWrap/>
            <w:vAlign w:val="center"/>
            <w:hideMark/>
          </w:tcPr>
          <w:p w14:paraId="7A940383" w14:textId="77777777" w:rsidR="008469F1" w:rsidRPr="00CE07F3" w:rsidRDefault="008469F1" w:rsidP="00CE07F3">
            <w:pPr>
              <w:spacing w:after="0" w:line="240" w:lineRule="auto"/>
              <w:jc w:val="both"/>
              <w:rPr>
                <w:rFonts w:ascii="Calibri" w:eastAsia="Times New Roman" w:hAnsi="Calibri" w:cs="Calibri"/>
                <w:color w:val="9C5700"/>
                <w:lang w:val="en-GB" w:eastAsia="es-ES"/>
              </w:rPr>
            </w:pPr>
            <w:r w:rsidRPr="00CE07F3">
              <w:rPr>
                <w:rFonts w:ascii="Calibri" w:eastAsia="Times New Roman" w:hAnsi="Calibri" w:cs="Calibri"/>
                <w:color w:val="9C5700"/>
                <w:lang w:val="en-GB" w:eastAsia="es-ES"/>
              </w:rPr>
              <w:t>Max.</w:t>
            </w:r>
          </w:p>
        </w:tc>
      </w:tr>
      <w:tr w:rsidR="008469F1" w:rsidRPr="00CE07F3" w14:paraId="344A984A" w14:textId="77777777" w:rsidTr="001D54A8">
        <w:trPr>
          <w:trHeight w:val="300"/>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0F1138CE" w14:textId="77777777" w:rsidR="008469F1" w:rsidRPr="00CE07F3" w:rsidRDefault="008469F1" w:rsidP="00CE07F3">
            <w:pPr>
              <w:spacing w:after="0" w:line="240" w:lineRule="auto"/>
              <w:jc w:val="both"/>
              <w:rPr>
                <w:rFonts w:ascii="Calibri" w:eastAsia="Times New Roman" w:hAnsi="Calibri" w:cs="Calibri"/>
                <w:color w:val="000000"/>
                <w:lang w:val="en-GB" w:eastAsia="es-ES"/>
              </w:rPr>
            </w:pPr>
            <w:r w:rsidRPr="00CE07F3">
              <w:rPr>
                <w:rFonts w:ascii="Calibri" w:eastAsia="Times New Roman" w:hAnsi="Calibri" w:cs="Calibri"/>
                <w:color w:val="000000"/>
                <w:lang w:val="en-GB" w:eastAsia="es-ES"/>
              </w:rPr>
              <w:t>9</w:t>
            </w:r>
          </w:p>
        </w:tc>
        <w:tc>
          <w:tcPr>
            <w:tcW w:w="800" w:type="dxa"/>
            <w:tcBorders>
              <w:top w:val="nil"/>
              <w:left w:val="nil"/>
              <w:bottom w:val="single" w:sz="4" w:space="0" w:color="auto"/>
              <w:right w:val="single" w:sz="4" w:space="0" w:color="auto"/>
            </w:tcBorders>
            <w:shd w:val="clear" w:color="auto" w:fill="auto"/>
            <w:noWrap/>
            <w:vAlign w:val="center"/>
            <w:hideMark/>
          </w:tcPr>
          <w:p w14:paraId="22BCEBBD" w14:textId="77777777" w:rsidR="008469F1" w:rsidRPr="00CE07F3" w:rsidRDefault="008469F1" w:rsidP="00CE07F3">
            <w:pPr>
              <w:spacing w:after="0" w:line="240" w:lineRule="auto"/>
              <w:jc w:val="both"/>
              <w:rPr>
                <w:rFonts w:ascii="Calibri" w:eastAsia="Times New Roman" w:hAnsi="Calibri" w:cs="Calibri"/>
                <w:color w:val="000000"/>
                <w:lang w:val="en-GB" w:eastAsia="es-ES"/>
              </w:rPr>
            </w:pPr>
            <w:r w:rsidRPr="00CE07F3">
              <w:rPr>
                <w:rFonts w:ascii="Calibri" w:eastAsia="Times New Roman" w:hAnsi="Calibri" w:cs="Calibri"/>
                <w:color w:val="000000"/>
                <w:lang w:val="en-GB" w:eastAsia="es-ES"/>
              </w:rPr>
              <w:t>14</w:t>
            </w:r>
          </w:p>
        </w:tc>
        <w:tc>
          <w:tcPr>
            <w:tcW w:w="1240" w:type="dxa"/>
            <w:tcBorders>
              <w:top w:val="nil"/>
              <w:left w:val="nil"/>
              <w:bottom w:val="single" w:sz="4" w:space="0" w:color="auto"/>
              <w:right w:val="single" w:sz="4" w:space="0" w:color="auto"/>
            </w:tcBorders>
            <w:shd w:val="clear" w:color="auto" w:fill="auto"/>
            <w:noWrap/>
            <w:vAlign w:val="center"/>
            <w:hideMark/>
          </w:tcPr>
          <w:p w14:paraId="44AC6E47" w14:textId="77777777" w:rsidR="008469F1" w:rsidRPr="00CE07F3" w:rsidRDefault="008469F1" w:rsidP="00CE07F3">
            <w:pPr>
              <w:spacing w:after="0" w:line="240" w:lineRule="auto"/>
              <w:jc w:val="both"/>
              <w:rPr>
                <w:rFonts w:ascii="Calibri" w:eastAsia="Times New Roman" w:hAnsi="Calibri" w:cs="Calibri"/>
                <w:color w:val="000000"/>
                <w:lang w:val="en-GB" w:eastAsia="es-ES"/>
              </w:rPr>
            </w:pPr>
            <w:r w:rsidRPr="00CE07F3">
              <w:rPr>
                <w:rFonts w:ascii="Calibri" w:eastAsia="Times New Roman" w:hAnsi="Calibri" w:cs="Calibri"/>
                <w:color w:val="000000"/>
                <w:lang w:val="en-GB" w:eastAsia="es-ES"/>
              </w:rPr>
              <w:t>17</w:t>
            </w:r>
          </w:p>
        </w:tc>
        <w:tc>
          <w:tcPr>
            <w:tcW w:w="1140" w:type="dxa"/>
            <w:tcBorders>
              <w:top w:val="nil"/>
              <w:left w:val="nil"/>
              <w:bottom w:val="single" w:sz="4" w:space="0" w:color="auto"/>
              <w:right w:val="single" w:sz="4" w:space="0" w:color="auto"/>
            </w:tcBorders>
            <w:shd w:val="clear" w:color="auto" w:fill="auto"/>
            <w:noWrap/>
            <w:vAlign w:val="center"/>
            <w:hideMark/>
          </w:tcPr>
          <w:p w14:paraId="260F719C" w14:textId="77777777" w:rsidR="008469F1" w:rsidRPr="00CE07F3" w:rsidRDefault="008469F1" w:rsidP="00CE07F3">
            <w:pPr>
              <w:spacing w:after="0" w:line="240" w:lineRule="auto"/>
              <w:jc w:val="both"/>
              <w:rPr>
                <w:rFonts w:ascii="Calibri" w:eastAsia="Times New Roman" w:hAnsi="Calibri" w:cs="Calibri"/>
                <w:color w:val="000000"/>
                <w:lang w:val="en-GB" w:eastAsia="es-ES"/>
              </w:rPr>
            </w:pPr>
            <w:r w:rsidRPr="00CE07F3">
              <w:rPr>
                <w:rFonts w:ascii="Calibri" w:eastAsia="Times New Roman" w:hAnsi="Calibri" w:cs="Calibri"/>
                <w:color w:val="000000"/>
                <w:lang w:val="en-GB" w:eastAsia="es-ES"/>
              </w:rPr>
              <w:t>16,83</w:t>
            </w:r>
          </w:p>
        </w:tc>
        <w:tc>
          <w:tcPr>
            <w:tcW w:w="875" w:type="dxa"/>
            <w:tcBorders>
              <w:top w:val="nil"/>
              <w:left w:val="nil"/>
              <w:bottom w:val="single" w:sz="4" w:space="0" w:color="auto"/>
              <w:right w:val="single" w:sz="4" w:space="0" w:color="auto"/>
            </w:tcBorders>
            <w:shd w:val="clear" w:color="auto" w:fill="auto"/>
            <w:noWrap/>
            <w:vAlign w:val="center"/>
            <w:hideMark/>
          </w:tcPr>
          <w:p w14:paraId="39864304" w14:textId="77777777" w:rsidR="008469F1" w:rsidRPr="00CE07F3" w:rsidRDefault="008469F1" w:rsidP="00CE07F3">
            <w:pPr>
              <w:spacing w:after="0" w:line="240" w:lineRule="auto"/>
              <w:jc w:val="both"/>
              <w:rPr>
                <w:rFonts w:ascii="Calibri" w:eastAsia="Times New Roman" w:hAnsi="Calibri" w:cs="Calibri"/>
                <w:color w:val="000000"/>
                <w:lang w:val="en-GB" w:eastAsia="es-ES"/>
              </w:rPr>
            </w:pPr>
            <w:r w:rsidRPr="00CE07F3">
              <w:rPr>
                <w:rFonts w:ascii="Calibri" w:eastAsia="Times New Roman" w:hAnsi="Calibri" w:cs="Calibri"/>
                <w:color w:val="000000"/>
                <w:lang w:val="en-GB" w:eastAsia="es-ES"/>
              </w:rPr>
              <w:t>19</w:t>
            </w:r>
          </w:p>
        </w:tc>
        <w:tc>
          <w:tcPr>
            <w:tcW w:w="685" w:type="dxa"/>
            <w:tcBorders>
              <w:top w:val="nil"/>
              <w:left w:val="nil"/>
              <w:bottom w:val="single" w:sz="4" w:space="0" w:color="auto"/>
              <w:right w:val="single" w:sz="4" w:space="0" w:color="auto"/>
            </w:tcBorders>
            <w:shd w:val="clear" w:color="auto" w:fill="auto"/>
            <w:noWrap/>
            <w:vAlign w:val="center"/>
            <w:hideMark/>
          </w:tcPr>
          <w:p w14:paraId="6EC5C605" w14:textId="77777777" w:rsidR="008469F1" w:rsidRPr="00CE07F3" w:rsidRDefault="008469F1" w:rsidP="00CE07F3">
            <w:pPr>
              <w:spacing w:after="0" w:line="240" w:lineRule="auto"/>
              <w:jc w:val="both"/>
              <w:rPr>
                <w:rFonts w:ascii="Calibri" w:eastAsia="Times New Roman" w:hAnsi="Calibri" w:cs="Calibri"/>
                <w:color w:val="000000"/>
                <w:lang w:val="en-GB" w:eastAsia="es-ES"/>
              </w:rPr>
            </w:pPr>
            <w:r w:rsidRPr="00CE07F3">
              <w:rPr>
                <w:rFonts w:ascii="Calibri" w:eastAsia="Times New Roman" w:hAnsi="Calibri" w:cs="Calibri"/>
                <w:color w:val="000000"/>
                <w:lang w:val="en-GB" w:eastAsia="es-ES"/>
              </w:rPr>
              <w:t>35</w:t>
            </w:r>
          </w:p>
        </w:tc>
      </w:tr>
    </w:tbl>
    <w:p w14:paraId="2CC12D12" w14:textId="77777777" w:rsidR="008469F1" w:rsidRPr="00CE07F3" w:rsidRDefault="008469F1" w:rsidP="00CE07F3">
      <w:pPr>
        <w:jc w:val="both"/>
        <w:rPr>
          <w:lang w:val="en-GB"/>
        </w:rPr>
      </w:pPr>
    </w:p>
    <w:p w14:paraId="09EACB62" w14:textId="77777777" w:rsidR="00CE07F3" w:rsidRPr="00CE07F3" w:rsidRDefault="00CE07F3" w:rsidP="00CE07F3">
      <w:pPr>
        <w:jc w:val="both"/>
        <w:rPr>
          <w:lang w:val="en-GB"/>
        </w:rPr>
      </w:pPr>
    </w:p>
    <w:p w14:paraId="0F8918CA" w14:textId="77777777" w:rsidR="00ED2027" w:rsidRPr="00CE07F3" w:rsidRDefault="00ED2027" w:rsidP="00CE07F3">
      <w:pPr>
        <w:jc w:val="both"/>
        <w:rPr>
          <w:lang w:val="en-GB"/>
        </w:rPr>
      </w:pPr>
      <w:proofErr w:type="spellStart"/>
      <w:r w:rsidRPr="00CE07F3">
        <w:rPr>
          <w:highlight w:val="lightGray"/>
          <w:lang w:val="en-GB"/>
        </w:rPr>
        <w:t>hwy</w:t>
      </w:r>
      <w:proofErr w:type="spellEnd"/>
      <w:r w:rsidRPr="00CE07F3">
        <w:rPr>
          <w:lang w:val="en-GB"/>
        </w:rPr>
        <w:t>: highway mileage in miles per gallon</w:t>
      </w:r>
      <w:r w:rsidR="008F470A">
        <w:rPr>
          <w:lang w:val="en-GB"/>
        </w:rPr>
        <w:t>, quantitative variable</w:t>
      </w:r>
      <w:r w:rsidRPr="00CE07F3">
        <w:rPr>
          <w:lang w:val="en-GB"/>
        </w:rPr>
        <w:t>.</w:t>
      </w:r>
    </w:p>
    <w:tbl>
      <w:tblPr>
        <w:tblW w:w="5500" w:type="dxa"/>
        <w:jc w:val="center"/>
        <w:tblCellMar>
          <w:left w:w="70" w:type="dxa"/>
          <w:right w:w="70" w:type="dxa"/>
        </w:tblCellMar>
        <w:tblLook w:val="04A0" w:firstRow="1" w:lastRow="0" w:firstColumn="1" w:lastColumn="0" w:noHBand="0" w:noVBand="1"/>
      </w:tblPr>
      <w:tblGrid>
        <w:gridCol w:w="760"/>
        <w:gridCol w:w="800"/>
        <w:gridCol w:w="1240"/>
        <w:gridCol w:w="1140"/>
        <w:gridCol w:w="875"/>
        <w:gridCol w:w="685"/>
      </w:tblGrid>
      <w:tr w:rsidR="008469F1" w:rsidRPr="00CE07F3" w14:paraId="54222252" w14:textId="77777777" w:rsidTr="001D54A8">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988BAFA" w14:textId="77777777" w:rsidR="008469F1" w:rsidRPr="00CE07F3" w:rsidRDefault="008469F1" w:rsidP="00CE07F3">
            <w:pPr>
              <w:spacing w:after="0" w:line="240" w:lineRule="auto"/>
              <w:jc w:val="both"/>
              <w:rPr>
                <w:rFonts w:ascii="Calibri" w:eastAsia="Times New Roman" w:hAnsi="Calibri" w:cs="Calibri"/>
                <w:color w:val="9C5700"/>
                <w:lang w:val="en-GB" w:eastAsia="es-ES"/>
              </w:rPr>
            </w:pPr>
            <w:r w:rsidRPr="00CE07F3">
              <w:rPr>
                <w:rFonts w:ascii="Calibri" w:eastAsia="Times New Roman" w:hAnsi="Calibri" w:cs="Calibri"/>
                <w:color w:val="9C5700"/>
                <w:lang w:val="en-GB" w:eastAsia="es-ES"/>
              </w:rPr>
              <w:t>Min.</w:t>
            </w:r>
          </w:p>
        </w:tc>
        <w:tc>
          <w:tcPr>
            <w:tcW w:w="800" w:type="dxa"/>
            <w:tcBorders>
              <w:top w:val="single" w:sz="4" w:space="0" w:color="auto"/>
              <w:left w:val="nil"/>
              <w:bottom w:val="single" w:sz="4" w:space="0" w:color="auto"/>
              <w:right w:val="single" w:sz="4" w:space="0" w:color="auto"/>
            </w:tcBorders>
            <w:shd w:val="clear" w:color="000000" w:fill="FFEB9C"/>
            <w:noWrap/>
            <w:vAlign w:val="center"/>
            <w:hideMark/>
          </w:tcPr>
          <w:p w14:paraId="2D79C823" w14:textId="77777777" w:rsidR="008469F1" w:rsidRPr="00CE07F3" w:rsidRDefault="008469F1" w:rsidP="00CE07F3">
            <w:pPr>
              <w:spacing w:after="0" w:line="240" w:lineRule="auto"/>
              <w:jc w:val="both"/>
              <w:rPr>
                <w:rFonts w:ascii="Calibri" w:eastAsia="Times New Roman" w:hAnsi="Calibri" w:cs="Calibri"/>
                <w:color w:val="9C5700"/>
                <w:lang w:val="en-GB" w:eastAsia="es-ES"/>
              </w:rPr>
            </w:pPr>
            <w:r w:rsidRPr="00CE07F3">
              <w:rPr>
                <w:rFonts w:ascii="Calibri" w:eastAsia="Times New Roman" w:hAnsi="Calibri" w:cs="Calibri"/>
                <w:color w:val="9C5700"/>
                <w:lang w:val="en-GB" w:eastAsia="es-ES"/>
              </w:rPr>
              <w:t>1st Qu.</w:t>
            </w:r>
          </w:p>
        </w:tc>
        <w:tc>
          <w:tcPr>
            <w:tcW w:w="1240" w:type="dxa"/>
            <w:tcBorders>
              <w:top w:val="single" w:sz="4" w:space="0" w:color="auto"/>
              <w:left w:val="nil"/>
              <w:bottom w:val="single" w:sz="4" w:space="0" w:color="auto"/>
              <w:right w:val="single" w:sz="4" w:space="0" w:color="auto"/>
            </w:tcBorders>
            <w:shd w:val="clear" w:color="000000" w:fill="FFEB9C"/>
            <w:noWrap/>
            <w:vAlign w:val="center"/>
            <w:hideMark/>
          </w:tcPr>
          <w:p w14:paraId="33FFACD9" w14:textId="77777777" w:rsidR="008469F1" w:rsidRPr="00CE07F3" w:rsidRDefault="008469F1" w:rsidP="00CE07F3">
            <w:pPr>
              <w:spacing w:after="0" w:line="240" w:lineRule="auto"/>
              <w:jc w:val="both"/>
              <w:rPr>
                <w:rFonts w:ascii="Calibri" w:eastAsia="Times New Roman" w:hAnsi="Calibri" w:cs="Calibri"/>
                <w:color w:val="9C5700"/>
                <w:lang w:val="en-GB" w:eastAsia="es-ES"/>
              </w:rPr>
            </w:pPr>
            <w:r w:rsidRPr="00CE07F3">
              <w:rPr>
                <w:rFonts w:ascii="Calibri" w:eastAsia="Times New Roman" w:hAnsi="Calibri" w:cs="Calibri"/>
                <w:color w:val="9C5700"/>
                <w:lang w:val="en-GB" w:eastAsia="es-ES"/>
              </w:rPr>
              <w:t>Median</w:t>
            </w:r>
          </w:p>
        </w:tc>
        <w:tc>
          <w:tcPr>
            <w:tcW w:w="1140" w:type="dxa"/>
            <w:tcBorders>
              <w:top w:val="single" w:sz="4" w:space="0" w:color="auto"/>
              <w:left w:val="nil"/>
              <w:bottom w:val="single" w:sz="4" w:space="0" w:color="auto"/>
              <w:right w:val="single" w:sz="4" w:space="0" w:color="auto"/>
            </w:tcBorders>
            <w:shd w:val="clear" w:color="000000" w:fill="FFEB9C"/>
            <w:noWrap/>
            <w:vAlign w:val="center"/>
            <w:hideMark/>
          </w:tcPr>
          <w:p w14:paraId="7296DB45" w14:textId="77777777" w:rsidR="008469F1" w:rsidRPr="00CE07F3" w:rsidRDefault="008469F1" w:rsidP="00CE07F3">
            <w:pPr>
              <w:spacing w:after="0" w:line="240" w:lineRule="auto"/>
              <w:jc w:val="both"/>
              <w:rPr>
                <w:rFonts w:ascii="Calibri" w:eastAsia="Times New Roman" w:hAnsi="Calibri" w:cs="Calibri"/>
                <w:color w:val="9C5700"/>
                <w:lang w:val="en-GB" w:eastAsia="es-ES"/>
              </w:rPr>
            </w:pPr>
            <w:r w:rsidRPr="00CE07F3">
              <w:rPr>
                <w:rFonts w:ascii="Calibri" w:eastAsia="Times New Roman" w:hAnsi="Calibri" w:cs="Calibri"/>
                <w:color w:val="9C5700"/>
                <w:lang w:val="en-GB" w:eastAsia="es-ES"/>
              </w:rPr>
              <w:t>Mean</w:t>
            </w:r>
          </w:p>
        </w:tc>
        <w:tc>
          <w:tcPr>
            <w:tcW w:w="875" w:type="dxa"/>
            <w:tcBorders>
              <w:top w:val="single" w:sz="4" w:space="0" w:color="auto"/>
              <w:left w:val="nil"/>
              <w:bottom w:val="single" w:sz="4" w:space="0" w:color="auto"/>
              <w:right w:val="single" w:sz="4" w:space="0" w:color="auto"/>
            </w:tcBorders>
            <w:shd w:val="clear" w:color="000000" w:fill="FFEB9C"/>
            <w:noWrap/>
            <w:vAlign w:val="center"/>
            <w:hideMark/>
          </w:tcPr>
          <w:p w14:paraId="2066C920" w14:textId="77777777" w:rsidR="008469F1" w:rsidRPr="00CE07F3" w:rsidRDefault="008469F1" w:rsidP="00CE07F3">
            <w:pPr>
              <w:spacing w:after="0" w:line="240" w:lineRule="auto"/>
              <w:jc w:val="both"/>
              <w:rPr>
                <w:rFonts w:ascii="Calibri" w:eastAsia="Times New Roman" w:hAnsi="Calibri" w:cs="Calibri"/>
                <w:color w:val="9C5700"/>
                <w:lang w:val="en-GB" w:eastAsia="es-ES"/>
              </w:rPr>
            </w:pPr>
            <w:r w:rsidRPr="00CE07F3">
              <w:rPr>
                <w:rFonts w:ascii="Calibri" w:eastAsia="Times New Roman" w:hAnsi="Calibri" w:cs="Calibri"/>
                <w:color w:val="9C5700"/>
                <w:lang w:val="en-GB" w:eastAsia="es-ES"/>
              </w:rPr>
              <w:t>3rd Qu.</w:t>
            </w:r>
          </w:p>
        </w:tc>
        <w:tc>
          <w:tcPr>
            <w:tcW w:w="685" w:type="dxa"/>
            <w:tcBorders>
              <w:top w:val="single" w:sz="4" w:space="0" w:color="auto"/>
              <w:left w:val="nil"/>
              <w:bottom w:val="single" w:sz="4" w:space="0" w:color="auto"/>
              <w:right w:val="single" w:sz="4" w:space="0" w:color="auto"/>
            </w:tcBorders>
            <w:shd w:val="clear" w:color="000000" w:fill="FFEB9C"/>
            <w:noWrap/>
            <w:vAlign w:val="center"/>
            <w:hideMark/>
          </w:tcPr>
          <w:p w14:paraId="223E8933" w14:textId="77777777" w:rsidR="008469F1" w:rsidRPr="00CE07F3" w:rsidRDefault="008469F1" w:rsidP="00CE07F3">
            <w:pPr>
              <w:spacing w:after="0" w:line="240" w:lineRule="auto"/>
              <w:jc w:val="both"/>
              <w:rPr>
                <w:rFonts w:ascii="Calibri" w:eastAsia="Times New Roman" w:hAnsi="Calibri" w:cs="Calibri"/>
                <w:color w:val="9C5700"/>
                <w:lang w:val="en-GB" w:eastAsia="es-ES"/>
              </w:rPr>
            </w:pPr>
            <w:r w:rsidRPr="00CE07F3">
              <w:rPr>
                <w:rFonts w:ascii="Calibri" w:eastAsia="Times New Roman" w:hAnsi="Calibri" w:cs="Calibri"/>
                <w:color w:val="9C5700"/>
                <w:lang w:val="en-GB" w:eastAsia="es-ES"/>
              </w:rPr>
              <w:t>Max.</w:t>
            </w:r>
          </w:p>
        </w:tc>
      </w:tr>
      <w:tr w:rsidR="008469F1" w:rsidRPr="00CE07F3" w14:paraId="1F15A6D0" w14:textId="77777777" w:rsidTr="001D54A8">
        <w:trPr>
          <w:trHeight w:val="300"/>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3C8B97DB" w14:textId="77777777" w:rsidR="008469F1" w:rsidRPr="00CE07F3" w:rsidRDefault="008469F1" w:rsidP="00CE07F3">
            <w:pPr>
              <w:spacing w:after="0" w:line="240" w:lineRule="auto"/>
              <w:jc w:val="both"/>
              <w:rPr>
                <w:rFonts w:ascii="Calibri" w:eastAsia="Times New Roman" w:hAnsi="Calibri" w:cs="Calibri"/>
                <w:color w:val="000000"/>
                <w:lang w:val="en-GB" w:eastAsia="es-ES"/>
              </w:rPr>
            </w:pPr>
            <w:r w:rsidRPr="00CE07F3">
              <w:rPr>
                <w:rFonts w:ascii="Calibri" w:eastAsia="Times New Roman" w:hAnsi="Calibri" w:cs="Calibri"/>
                <w:color w:val="000000"/>
                <w:lang w:val="en-GB" w:eastAsia="es-ES"/>
              </w:rPr>
              <w:t>12</w:t>
            </w:r>
          </w:p>
        </w:tc>
        <w:tc>
          <w:tcPr>
            <w:tcW w:w="800" w:type="dxa"/>
            <w:tcBorders>
              <w:top w:val="nil"/>
              <w:left w:val="nil"/>
              <w:bottom w:val="single" w:sz="4" w:space="0" w:color="auto"/>
              <w:right w:val="single" w:sz="4" w:space="0" w:color="auto"/>
            </w:tcBorders>
            <w:shd w:val="clear" w:color="auto" w:fill="auto"/>
            <w:noWrap/>
            <w:vAlign w:val="center"/>
            <w:hideMark/>
          </w:tcPr>
          <w:p w14:paraId="524D6DE5" w14:textId="77777777" w:rsidR="008469F1" w:rsidRPr="00CE07F3" w:rsidRDefault="008469F1" w:rsidP="00CE07F3">
            <w:pPr>
              <w:spacing w:after="0" w:line="240" w:lineRule="auto"/>
              <w:jc w:val="both"/>
              <w:rPr>
                <w:rFonts w:ascii="Calibri" w:eastAsia="Times New Roman" w:hAnsi="Calibri" w:cs="Calibri"/>
                <w:color w:val="000000"/>
                <w:lang w:val="en-GB" w:eastAsia="es-ES"/>
              </w:rPr>
            </w:pPr>
            <w:r w:rsidRPr="00CE07F3">
              <w:rPr>
                <w:rFonts w:ascii="Calibri" w:eastAsia="Times New Roman" w:hAnsi="Calibri" w:cs="Calibri"/>
                <w:color w:val="000000"/>
                <w:lang w:val="en-GB" w:eastAsia="es-ES"/>
              </w:rPr>
              <w:t>18</w:t>
            </w:r>
          </w:p>
        </w:tc>
        <w:tc>
          <w:tcPr>
            <w:tcW w:w="1240" w:type="dxa"/>
            <w:tcBorders>
              <w:top w:val="nil"/>
              <w:left w:val="nil"/>
              <w:bottom w:val="single" w:sz="4" w:space="0" w:color="auto"/>
              <w:right w:val="single" w:sz="4" w:space="0" w:color="auto"/>
            </w:tcBorders>
            <w:shd w:val="clear" w:color="auto" w:fill="auto"/>
            <w:noWrap/>
            <w:vAlign w:val="center"/>
            <w:hideMark/>
          </w:tcPr>
          <w:p w14:paraId="7F7DD303" w14:textId="77777777" w:rsidR="008469F1" w:rsidRPr="00CE07F3" w:rsidRDefault="008469F1" w:rsidP="00CE07F3">
            <w:pPr>
              <w:spacing w:after="0" w:line="240" w:lineRule="auto"/>
              <w:jc w:val="both"/>
              <w:rPr>
                <w:rFonts w:ascii="Calibri" w:eastAsia="Times New Roman" w:hAnsi="Calibri" w:cs="Calibri"/>
                <w:color w:val="000000"/>
                <w:lang w:val="en-GB" w:eastAsia="es-ES"/>
              </w:rPr>
            </w:pPr>
            <w:r w:rsidRPr="00CE07F3">
              <w:rPr>
                <w:rFonts w:ascii="Calibri" w:eastAsia="Times New Roman" w:hAnsi="Calibri" w:cs="Calibri"/>
                <w:color w:val="000000"/>
                <w:lang w:val="en-GB" w:eastAsia="es-ES"/>
              </w:rPr>
              <w:t>24</w:t>
            </w:r>
          </w:p>
        </w:tc>
        <w:tc>
          <w:tcPr>
            <w:tcW w:w="1140" w:type="dxa"/>
            <w:tcBorders>
              <w:top w:val="nil"/>
              <w:left w:val="nil"/>
              <w:bottom w:val="single" w:sz="4" w:space="0" w:color="auto"/>
              <w:right w:val="single" w:sz="4" w:space="0" w:color="auto"/>
            </w:tcBorders>
            <w:shd w:val="clear" w:color="auto" w:fill="auto"/>
            <w:noWrap/>
            <w:vAlign w:val="center"/>
            <w:hideMark/>
          </w:tcPr>
          <w:p w14:paraId="19151EB7" w14:textId="77777777" w:rsidR="008469F1" w:rsidRPr="00CE07F3" w:rsidRDefault="008469F1" w:rsidP="00CE07F3">
            <w:pPr>
              <w:spacing w:after="0" w:line="240" w:lineRule="auto"/>
              <w:jc w:val="both"/>
              <w:rPr>
                <w:rFonts w:ascii="Calibri" w:eastAsia="Times New Roman" w:hAnsi="Calibri" w:cs="Calibri"/>
                <w:color w:val="000000"/>
                <w:lang w:val="en-GB" w:eastAsia="es-ES"/>
              </w:rPr>
            </w:pPr>
            <w:r w:rsidRPr="00CE07F3">
              <w:rPr>
                <w:rFonts w:ascii="Calibri" w:eastAsia="Times New Roman" w:hAnsi="Calibri" w:cs="Calibri"/>
                <w:color w:val="000000"/>
                <w:lang w:val="en-GB" w:eastAsia="es-ES"/>
              </w:rPr>
              <w:t>23,39</w:t>
            </w:r>
          </w:p>
        </w:tc>
        <w:tc>
          <w:tcPr>
            <w:tcW w:w="875" w:type="dxa"/>
            <w:tcBorders>
              <w:top w:val="nil"/>
              <w:left w:val="nil"/>
              <w:bottom w:val="single" w:sz="4" w:space="0" w:color="auto"/>
              <w:right w:val="single" w:sz="4" w:space="0" w:color="auto"/>
            </w:tcBorders>
            <w:shd w:val="clear" w:color="auto" w:fill="auto"/>
            <w:noWrap/>
            <w:vAlign w:val="center"/>
            <w:hideMark/>
          </w:tcPr>
          <w:p w14:paraId="5A481970" w14:textId="77777777" w:rsidR="008469F1" w:rsidRPr="00CE07F3" w:rsidRDefault="008469F1" w:rsidP="00CE07F3">
            <w:pPr>
              <w:spacing w:after="0" w:line="240" w:lineRule="auto"/>
              <w:jc w:val="both"/>
              <w:rPr>
                <w:rFonts w:ascii="Calibri" w:eastAsia="Times New Roman" w:hAnsi="Calibri" w:cs="Calibri"/>
                <w:color w:val="000000"/>
                <w:lang w:val="en-GB" w:eastAsia="es-ES"/>
              </w:rPr>
            </w:pPr>
            <w:r w:rsidRPr="00CE07F3">
              <w:rPr>
                <w:rFonts w:ascii="Calibri" w:eastAsia="Times New Roman" w:hAnsi="Calibri" w:cs="Calibri"/>
                <w:color w:val="000000"/>
                <w:lang w:val="en-GB" w:eastAsia="es-ES"/>
              </w:rPr>
              <w:t>27</w:t>
            </w:r>
          </w:p>
        </w:tc>
        <w:tc>
          <w:tcPr>
            <w:tcW w:w="685" w:type="dxa"/>
            <w:tcBorders>
              <w:top w:val="nil"/>
              <w:left w:val="nil"/>
              <w:bottom w:val="single" w:sz="4" w:space="0" w:color="auto"/>
              <w:right w:val="single" w:sz="4" w:space="0" w:color="auto"/>
            </w:tcBorders>
            <w:shd w:val="clear" w:color="auto" w:fill="auto"/>
            <w:noWrap/>
            <w:vAlign w:val="center"/>
            <w:hideMark/>
          </w:tcPr>
          <w:p w14:paraId="1B04B80E" w14:textId="77777777" w:rsidR="008469F1" w:rsidRPr="00CE07F3" w:rsidRDefault="008469F1" w:rsidP="00CE07F3">
            <w:pPr>
              <w:spacing w:after="0" w:line="240" w:lineRule="auto"/>
              <w:jc w:val="both"/>
              <w:rPr>
                <w:rFonts w:ascii="Calibri" w:eastAsia="Times New Roman" w:hAnsi="Calibri" w:cs="Calibri"/>
                <w:color w:val="000000"/>
                <w:lang w:val="en-GB" w:eastAsia="es-ES"/>
              </w:rPr>
            </w:pPr>
            <w:r w:rsidRPr="00CE07F3">
              <w:rPr>
                <w:rFonts w:ascii="Calibri" w:eastAsia="Times New Roman" w:hAnsi="Calibri" w:cs="Calibri"/>
                <w:color w:val="000000"/>
                <w:lang w:val="en-GB" w:eastAsia="es-ES"/>
              </w:rPr>
              <w:t>44</w:t>
            </w:r>
          </w:p>
        </w:tc>
      </w:tr>
    </w:tbl>
    <w:p w14:paraId="1CAD361B" w14:textId="77777777" w:rsidR="008469F1" w:rsidRPr="00CE07F3" w:rsidRDefault="008469F1" w:rsidP="00CE07F3">
      <w:pPr>
        <w:jc w:val="both"/>
        <w:rPr>
          <w:lang w:val="en-GB"/>
        </w:rPr>
      </w:pPr>
    </w:p>
    <w:p w14:paraId="3C017AA8" w14:textId="77777777" w:rsidR="00ED2027" w:rsidRPr="008F470A" w:rsidRDefault="00ED2027" w:rsidP="00CE07F3">
      <w:pPr>
        <w:jc w:val="both"/>
      </w:pPr>
      <w:proofErr w:type="spellStart"/>
      <w:r w:rsidRPr="008F470A">
        <w:rPr>
          <w:highlight w:val="lightGray"/>
        </w:rPr>
        <w:t>fl</w:t>
      </w:r>
      <w:proofErr w:type="spellEnd"/>
      <w:r w:rsidRPr="008F470A">
        <w:t xml:space="preserve">: fuel </w:t>
      </w:r>
      <w:proofErr w:type="spellStart"/>
      <w:r w:rsidRPr="008F470A">
        <w:t>type</w:t>
      </w:r>
      <w:proofErr w:type="spellEnd"/>
      <w:r w:rsidRPr="008F470A">
        <w:t xml:space="preserve"> (</w:t>
      </w:r>
      <w:proofErr w:type="spellStart"/>
      <w:r w:rsidRPr="008F470A">
        <w:t>petrol</w:t>
      </w:r>
      <w:proofErr w:type="spellEnd"/>
      <w:r w:rsidRPr="008F470A">
        <w:t xml:space="preserve">, </w:t>
      </w:r>
      <w:proofErr w:type="spellStart"/>
      <w:r w:rsidRPr="008F470A">
        <w:t>diesel</w:t>
      </w:r>
      <w:proofErr w:type="spellEnd"/>
      <w:r w:rsidRPr="008F470A">
        <w:t xml:space="preserve"> </w:t>
      </w:r>
      <w:proofErr w:type="spellStart"/>
      <w:r w:rsidRPr="008F470A">
        <w:t>electric</w:t>
      </w:r>
      <w:proofErr w:type="spellEnd"/>
      <w:r w:rsidRPr="008F470A">
        <w:t>, etanol, regular)</w:t>
      </w:r>
      <w:r w:rsidR="008F470A" w:rsidRPr="008F470A">
        <w:t xml:space="preserve">, </w:t>
      </w:r>
      <w:proofErr w:type="spellStart"/>
      <w:r w:rsidR="008F470A" w:rsidRPr="008F470A">
        <w:t>catego</w:t>
      </w:r>
      <w:r w:rsidR="008F470A">
        <w:t>rical</w:t>
      </w:r>
      <w:proofErr w:type="spellEnd"/>
      <w:r w:rsidR="008F470A">
        <w:t xml:space="preserve"> variable</w:t>
      </w:r>
      <w:r w:rsidRPr="008F470A">
        <w:t>.</w:t>
      </w:r>
    </w:p>
    <w:tbl>
      <w:tblPr>
        <w:tblW w:w="6440" w:type="dxa"/>
        <w:jc w:val="center"/>
        <w:tblCellMar>
          <w:left w:w="70" w:type="dxa"/>
          <w:right w:w="70" w:type="dxa"/>
        </w:tblCellMar>
        <w:tblLook w:val="04A0" w:firstRow="1" w:lastRow="0" w:firstColumn="1" w:lastColumn="0" w:noHBand="0" w:noVBand="1"/>
      </w:tblPr>
      <w:tblGrid>
        <w:gridCol w:w="1140"/>
        <w:gridCol w:w="1240"/>
        <w:gridCol w:w="1240"/>
        <w:gridCol w:w="1140"/>
        <w:gridCol w:w="821"/>
        <w:gridCol w:w="880"/>
      </w:tblGrid>
      <w:tr w:rsidR="001D54A8" w:rsidRPr="001D54A8" w14:paraId="65A06F03" w14:textId="77777777" w:rsidTr="00CE07F3">
        <w:trPr>
          <w:trHeight w:val="300"/>
          <w:jc w:val="center"/>
        </w:trPr>
        <w:tc>
          <w:tcPr>
            <w:tcW w:w="114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FCB587F" w14:textId="77777777" w:rsidR="001D54A8" w:rsidRPr="001D54A8" w:rsidRDefault="001D54A8" w:rsidP="00CE07F3">
            <w:pPr>
              <w:spacing w:after="0" w:line="240" w:lineRule="auto"/>
              <w:jc w:val="both"/>
              <w:rPr>
                <w:rFonts w:ascii="Calibri" w:eastAsia="Times New Roman" w:hAnsi="Calibri" w:cs="Calibri"/>
                <w:color w:val="006100"/>
                <w:lang w:val="en-GB" w:eastAsia="es-ES"/>
              </w:rPr>
            </w:pPr>
            <w:r w:rsidRPr="001D54A8">
              <w:rPr>
                <w:rFonts w:ascii="Calibri" w:eastAsia="Times New Roman" w:hAnsi="Calibri" w:cs="Calibri"/>
                <w:color w:val="006100"/>
                <w:lang w:val="en-GB" w:eastAsia="es-ES"/>
              </w:rPr>
              <w:t>Fuel type</w:t>
            </w:r>
          </w:p>
        </w:tc>
        <w:tc>
          <w:tcPr>
            <w:tcW w:w="1240" w:type="dxa"/>
            <w:tcBorders>
              <w:top w:val="single" w:sz="4" w:space="0" w:color="auto"/>
              <w:left w:val="nil"/>
              <w:bottom w:val="single" w:sz="4" w:space="0" w:color="auto"/>
              <w:right w:val="single" w:sz="4" w:space="0" w:color="auto"/>
            </w:tcBorders>
            <w:shd w:val="clear" w:color="000000" w:fill="FFEB9C"/>
            <w:noWrap/>
            <w:vAlign w:val="center"/>
            <w:hideMark/>
          </w:tcPr>
          <w:p w14:paraId="570ED554" w14:textId="77777777" w:rsidR="001D54A8" w:rsidRPr="001D54A8" w:rsidRDefault="001D54A8" w:rsidP="00CE07F3">
            <w:pPr>
              <w:spacing w:after="0" w:line="240" w:lineRule="auto"/>
              <w:jc w:val="both"/>
              <w:rPr>
                <w:rFonts w:ascii="Calibri" w:eastAsia="Times New Roman" w:hAnsi="Calibri" w:cs="Calibri"/>
                <w:color w:val="9C5700"/>
                <w:lang w:val="en-GB" w:eastAsia="es-ES"/>
              </w:rPr>
            </w:pPr>
            <w:r w:rsidRPr="001D54A8">
              <w:rPr>
                <w:rFonts w:ascii="Calibri" w:eastAsia="Times New Roman" w:hAnsi="Calibri" w:cs="Calibri"/>
                <w:color w:val="9C5700"/>
                <w:lang w:val="en-GB" w:eastAsia="es-ES"/>
              </w:rPr>
              <w:t>Diesel-elect</w:t>
            </w:r>
          </w:p>
        </w:tc>
        <w:tc>
          <w:tcPr>
            <w:tcW w:w="1240" w:type="dxa"/>
            <w:tcBorders>
              <w:top w:val="single" w:sz="4" w:space="0" w:color="auto"/>
              <w:left w:val="nil"/>
              <w:bottom w:val="single" w:sz="4" w:space="0" w:color="auto"/>
              <w:right w:val="single" w:sz="4" w:space="0" w:color="auto"/>
            </w:tcBorders>
            <w:shd w:val="clear" w:color="000000" w:fill="FFEB9C"/>
            <w:noWrap/>
            <w:vAlign w:val="center"/>
            <w:hideMark/>
          </w:tcPr>
          <w:p w14:paraId="6F1AE582" w14:textId="77777777" w:rsidR="001D54A8" w:rsidRPr="001D54A8" w:rsidRDefault="001D54A8" w:rsidP="00CE07F3">
            <w:pPr>
              <w:spacing w:after="0" w:line="240" w:lineRule="auto"/>
              <w:jc w:val="both"/>
              <w:rPr>
                <w:rFonts w:ascii="Calibri" w:eastAsia="Times New Roman" w:hAnsi="Calibri" w:cs="Calibri"/>
                <w:color w:val="9C5700"/>
                <w:lang w:val="en-GB" w:eastAsia="es-ES"/>
              </w:rPr>
            </w:pPr>
            <w:r w:rsidRPr="001D54A8">
              <w:rPr>
                <w:rFonts w:ascii="Calibri" w:eastAsia="Times New Roman" w:hAnsi="Calibri" w:cs="Calibri"/>
                <w:color w:val="9C5700"/>
                <w:lang w:val="en-GB" w:eastAsia="es-ES"/>
              </w:rPr>
              <w:t>Ethanol</w:t>
            </w:r>
          </w:p>
        </w:tc>
        <w:tc>
          <w:tcPr>
            <w:tcW w:w="1140" w:type="dxa"/>
            <w:tcBorders>
              <w:top w:val="single" w:sz="4" w:space="0" w:color="auto"/>
              <w:left w:val="nil"/>
              <w:bottom w:val="single" w:sz="4" w:space="0" w:color="auto"/>
              <w:right w:val="single" w:sz="4" w:space="0" w:color="auto"/>
            </w:tcBorders>
            <w:shd w:val="clear" w:color="000000" w:fill="FFEB9C"/>
            <w:noWrap/>
            <w:vAlign w:val="center"/>
            <w:hideMark/>
          </w:tcPr>
          <w:p w14:paraId="75E39EF0" w14:textId="77777777" w:rsidR="001D54A8" w:rsidRPr="001D54A8" w:rsidRDefault="001D54A8" w:rsidP="00CE07F3">
            <w:pPr>
              <w:spacing w:after="0" w:line="240" w:lineRule="auto"/>
              <w:jc w:val="both"/>
              <w:rPr>
                <w:rFonts w:ascii="Calibri" w:eastAsia="Times New Roman" w:hAnsi="Calibri" w:cs="Calibri"/>
                <w:color w:val="9C5700"/>
                <w:lang w:val="en-GB" w:eastAsia="es-ES"/>
              </w:rPr>
            </w:pPr>
            <w:r w:rsidRPr="001D54A8">
              <w:rPr>
                <w:rFonts w:ascii="Calibri" w:eastAsia="Times New Roman" w:hAnsi="Calibri" w:cs="Calibri"/>
                <w:color w:val="9C5700"/>
                <w:lang w:val="en-GB" w:eastAsia="es-ES"/>
              </w:rPr>
              <w:t>Petrol</w:t>
            </w:r>
          </w:p>
        </w:tc>
        <w:tc>
          <w:tcPr>
            <w:tcW w:w="800" w:type="dxa"/>
            <w:tcBorders>
              <w:top w:val="single" w:sz="4" w:space="0" w:color="auto"/>
              <w:left w:val="nil"/>
              <w:bottom w:val="single" w:sz="4" w:space="0" w:color="auto"/>
              <w:right w:val="single" w:sz="4" w:space="0" w:color="auto"/>
            </w:tcBorders>
            <w:shd w:val="clear" w:color="000000" w:fill="FFEB9C"/>
            <w:noWrap/>
            <w:vAlign w:val="center"/>
            <w:hideMark/>
          </w:tcPr>
          <w:p w14:paraId="385560FD" w14:textId="77777777" w:rsidR="001D54A8" w:rsidRPr="001D54A8" w:rsidRDefault="001D54A8" w:rsidP="00CE07F3">
            <w:pPr>
              <w:spacing w:after="0" w:line="240" w:lineRule="auto"/>
              <w:jc w:val="both"/>
              <w:rPr>
                <w:rFonts w:ascii="Calibri" w:eastAsia="Times New Roman" w:hAnsi="Calibri" w:cs="Calibri"/>
                <w:color w:val="9C5700"/>
                <w:lang w:val="en-GB" w:eastAsia="es-ES"/>
              </w:rPr>
            </w:pPr>
            <w:r w:rsidRPr="001D54A8">
              <w:rPr>
                <w:rFonts w:ascii="Calibri" w:eastAsia="Times New Roman" w:hAnsi="Calibri" w:cs="Calibri"/>
                <w:color w:val="9C5700"/>
                <w:lang w:val="en-GB" w:eastAsia="es-ES"/>
              </w:rPr>
              <w:t>Regular</w:t>
            </w:r>
          </w:p>
        </w:tc>
        <w:tc>
          <w:tcPr>
            <w:tcW w:w="880" w:type="dxa"/>
            <w:tcBorders>
              <w:top w:val="single" w:sz="4" w:space="0" w:color="auto"/>
              <w:left w:val="nil"/>
              <w:bottom w:val="single" w:sz="4" w:space="0" w:color="auto"/>
              <w:right w:val="single" w:sz="4" w:space="0" w:color="auto"/>
            </w:tcBorders>
            <w:shd w:val="clear" w:color="000000" w:fill="FFEB9C"/>
            <w:noWrap/>
            <w:vAlign w:val="center"/>
            <w:hideMark/>
          </w:tcPr>
          <w:p w14:paraId="3E7690DE" w14:textId="77777777" w:rsidR="001D54A8" w:rsidRPr="001D54A8" w:rsidRDefault="001D54A8" w:rsidP="00CE07F3">
            <w:pPr>
              <w:spacing w:after="0" w:line="240" w:lineRule="auto"/>
              <w:jc w:val="both"/>
              <w:rPr>
                <w:rFonts w:ascii="Calibri" w:eastAsia="Times New Roman" w:hAnsi="Calibri" w:cs="Calibri"/>
                <w:color w:val="9C5700"/>
                <w:lang w:val="en-GB" w:eastAsia="es-ES"/>
              </w:rPr>
            </w:pPr>
            <w:r w:rsidRPr="001D54A8">
              <w:rPr>
                <w:rFonts w:ascii="Calibri" w:eastAsia="Times New Roman" w:hAnsi="Calibri" w:cs="Calibri"/>
                <w:color w:val="9C5700"/>
                <w:lang w:val="en-GB" w:eastAsia="es-ES"/>
              </w:rPr>
              <w:t>"c"</w:t>
            </w:r>
          </w:p>
        </w:tc>
      </w:tr>
      <w:tr w:rsidR="001D54A8" w:rsidRPr="001D54A8" w14:paraId="066BDB54" w14:textId="77777777" w:rsidTr="00CE07F3">
        <w:trPr>
          <w:trHeight w:val="300"/>
          <w:jc w:val="center"/>
        </w:trPr>
        <w:tc>
          <w:tcPr>
            <w:tcW w:w="1140" w:type="dxa"/>
            <w:tcBorders>
              <w:top w:val="nil"/>
              <w:left w:val="single" w:sz="4" w:space="0" w:color="auto"/>
              <w:bottom w:val="single" w:sz="4" w:space="0" w:color="auto"/>
              <w:right w:val="single" w:sz="4" w:space="0" w:color="auto"/>
            </w:tcBorders>
            <w:shd w:val="clear" w:color="000000" w:fill="FFC7CE"/>
            <w:noWrap/>
            <w:vAlign w:val="center"/>
            <w:hideMark/>
          </w:tcPr>
          <w:p w14:paraId="56CFA22D" w14:textId="77777777" w:rsidR="001D54A8" w:rsidRPr="001D54A8" w:rsidRDefault="001D54A8" w:rsidP="00CE07F3">
            <w:pPr>
              <w:spacing w:after="0" w:line="240" w:lineRule="auto"/>
              <w:jc w:val="both"/>
              <w:rPr>
                <w:rFonts w:ascii="Calibri" w:eastAsia="Times New Roman" w:hAnsi="Calibri" w:cs="Calibri"/>
                <w:color w:val="9C0006"/>
                <w:lang w:val="en-GB" w:eastAsia="es-ES"/>
              </w:rPr>
            </w:pPr>
            <w:r w:rsidRPr="001D54A8">
              <w:rPr>
                <w:rFonts w:ascii="Calibri" w:eastAsia="Times New Roman" w:hAnsi="Calibri" w:cs="Calibri"/>
                <w:color w:val="9C0006"/>
                <w:lang w:val="en-GB" w:eastAsia="es-ES"/>
              </w:rPr>
              <w:t>nº entries</w:t>
            </w:r>
          </w:p>
        </w:tc>
        <w:tc>
          <w:tcPr>
            <w:tcW w:w="1240" w:type="dxa"/>
            <w:tcBorders>
              <w:top w:val="nil"/>
              <w:left w:val="nil"/>
              <w:bottom w:val="single" w:sz="4" w:space="0" w:color="auto"/>
              <w:right w:val="single" w:sz="4" w:space="0" w:color="auto"/>
            </w:tcBorders>
            <w:shd w:val="clear" w:color="auto" w:fill="auto"/>
            <w:noWrap/>
            <w:vAlign w:val="center"/>
            <w:hideMark/>
          </w:tcPr>
          <w:p w14:paraId="768D7B40" w14:textId="77777777" w:rsidR="001D54A8" w:rsidRPr="001D54A8" w:rsidRDefault="001D54A8" w:rsidP="00CE07F3">
            <w:pPr>
              <w:spacing w:after="0" w:line="240" w:lineRule="auto"/>
              <w:jc w:val="both"/>
              <w:rPr>
                <w:rFonts w:ascii="Calibri" w:eastAsia="Times New Roman" w:hAnsi="Calibri" w:cs="Calibri"/>
                <w:color w:val="000000"/>
                <w:lang w:val="en-GB" w:eastAsia="es-ES"/>
              </w:rPr>
            </w:pPr>
            <w:r w:rsidRPr="001D54A8">
              <w:rPr>
                <w:rFonts w:ascii="Calibri" w:eastAsia="Times New Roman" w:hAnsi="Calibri" w:cs="Calibri"/>
                <w:color w:val="000000"/>
                <w:lang w:val="en-GB" w:eastAsia="es-ES"/>
              </w:rPr>
              <w:t>5</w:t>
            </w:r>
          </w:p>
        </w:tc>
        <w:tc>
          <w:tcPr>
            <w:tcW w:w="1240" w:type="dxa"/>
            <w:tcBorders>
              <w:top w:val="nil"/>
              <w:left w:val="nil"/>
              <w:bottom w:val="single" w:sz="4" w:space="0" w:color="auto"/>
              <w:right w:val="single" w:sz="4" w:space="0" w:color="auto"/>
            </w:tcBorders>
            <w:shd w:val="clear" w:color="auto" w:fill="auto"/>
            <w:noWrap/>
            <w:vAlign w:val="center"/>
            <w:hideMark/>
          </w:tcPr>
          <w:p w14:paraId="2CBE3D76" w14:textId="77777777" w:rsidR="001D54A8" w:rsidRPr="001D54A8" w:rsidRDefault="001D54A8" w:rsidP="00CE07F3">
            <w:pPr>
              <w:spacing w:after="0" w:line="240" w:lineRule="auto"/>
              <w:jc w:val="both"/>
              <w:rPr>
                <w:rFonts w:ascii="Calibri" w:eastAsia="Times New Roman" w:hAnsi="Calibri" w:cs="Calibri"/>
                <w:color w:val="000000"/>
                <w:lang w:val="en-GB" w:eastAsia="es-ES"/>
              </w:rPr>
            </w:pPr>
            <w:r w:rsidRPr="001D54A8">
              <w:rPr>
                <w:rFonts w:ascii="Calibri" w:eastAsia="Times New Roman" w:hAnsi="Calibri" w:cs="Calibri"/>
                <w:color w:val="000000"/>
                <w:lang w:val="en-GB" w:eastAsia="es-ES"/>
              </w:rPr>
              <w:t>8</w:t>
            </w:r>
          </w:p>
        </w:tc>
        <w:tc>
          <w:tcPr>
            <w:tcW w:w="1140" w:type="dxa"/>
            <w:tcBorders>
              <w:top w:val="nil"/>
              <w:left w:val="nil"/>
              <w:bottom w:val="single" w:sz="4" w:space="0" w:color="auto"/>
              <w:right w:val="single" w:sz="4" w:space="0" w:color="auto"/>
            </w:tcBorders>
            <w:shd w:val="clear" w:color="auto" w:fill="auto"/>
            <w:noWrap/>
            <w:vAlign w:val="center"/>
            <w:hideMark/>
          </w:tcPr>
          <w:p w14:paraId="1948B169" w14:textId="77777777" w:rsidR="001D54A8" w:rsidRPr="001D54A8" w:rsidRDefault="001D54A8" w:rsidP="00CE07F3">
            <w:pPr>
              <w:spacing w:after="0" w:line="240" w:lineRule="auto"/>
              <w:jc w:val="both"/>
              <w:rPr>
                <w:rFonts w:ascii="Calibri" w:eastAsia="Times New Roman" w:hAnsi="Calibri" w:cs="Calibri"/>
                <w:color w:val="000000"/>
                <w:lang w:val="en-GB" w:eastAsia="es-ES"/>
              </w:rPr>
            </w:pPr>
            <w:r w:rsidRPr="001D54A8">
              <w:rPr>
                <w:rFonts w:ascii="Calibri" w:eastAsia="Times New Roman" w:hAnsi="Calibri" w:cs="Calibri"/>
                <w:color w:val="000000"/>
                <w:lang w:val="en-GB" w:eastAsia="es-ES"/>
              </w:rPr>
              <w:t>52</w:t>
            </w:r>
          </w:p>
        </w:tc>
        <w:tc>
          <w:tcPr>
            <w:tcW w:w="800" w:type="dxa"/>
            <w:tcBorders>
              <w:top w:val="nil"/>
              <w:left w:val="nil"/>
              <w:bottom w:val="single" w:sz="4" w:space="0" w:color="auto"/>
              <w:right w:val="single" w:sz="4" w:space="0" w:color="auto"/>
            </w:tcBorders>
            <w:shd w:val="clear" w:color="auto" w:fill="auto"/>
            <w:noWrap/>
            <w:vAlign w:val="center"/>
            <w:hideMark/>
          </w:tcPr>
          <w:p w14:paraId="14CABEF2" w14:textId="77777777" w:rsidR="001D54A8" w:rsidRPr="001D54A8" w:rsidRDefault="001D54A8" w:rsidP="00CE07F3">
            <w:pPr>
              <w:spacing w:after="0" w:line="240" w:lineRule="auto"/>
              <w:jc w:val="both"/>
              <w:rPr>
                <w:rFonts w:ascii="Calibri" w:eastAsia="Times New Roman" w:hAnsi="Calibri" w:cs="Calibri"/>
                <w:color w:val="000000"/>
                <w:lang w:val="en-GB" w:eastAsia="es-ES"/>
              </w:rPr>
            </w:pPr>
            <w:r w:rsidRPr="001D54A8">
              <w:rPr>
                <w:rFonts w:ascii="Calibri" w:eastAsia="Times New Roman" w:hAnsi="Calibri" w:cs="Calibri"/>
                <w:color w:val="000000"/>
                <w:lang w:val="en-GB" w:eastAsia="es-ES"/>
              </w:rPr>
              <w:t>168</w:t>
            </w:r>
          </w:p>
        </w:tc>
        <w:tc>
          <w:tcPr>
            <w:tcW w:w="880" w:type="dxa"/>
            <w:tcBorders>
              <w:top w:val="nil"/>
              <w:left w:val="nil"/>
              <w:bottom w:val="single" w:sz="4" w:space="0" w:color="auto"/>
              <w:right w:val="single" w:sz="4" w:space="0" w:color="auto"/>
            </w:tcBorders>
            <w:shd w:val="clear" w:color="auto" w:fill="auto"/>
            <w:noWrap/>
            <w:vAlign w:val="center"/>
            <w:hideMark/>
          </w:tcPr>
          <w:p w14:paraId="410C0D6D" w14:textId="77777777" w:rsidR="001D54A8" w:rsidRPr="001D54A8" w:rsidRDefault="001D54A8" w:rsidP="00CE07F3">
            <w:pPr>
              <w:spacing w:after="0" w:line="240" w:lineRule="auto"/>
              <w:jc w:val="both"/>
              <w:rPr>
                <w:rFonts w:ascii="Calibri" w:eastAsia="Times New Roman" w:hAnsi="Calibri" w:cs="Calibri"/>
                <w:color w:val="000000"/>
                <w:lang w:val="en-GB" w:eastAsia="es-ES"/>
              </w:rPr>
            </w:pPr>
            <w:r w:rsidRPr="001D54A8">
              <w:rPr>
                <w:rFonts w:ascii="Calibri" w:eastAsia="Times New Roman" w:hAnsi="Calibri" w:cs="Calibri"/>
                <w:color w:val="000000"/>
                <w:lang w:val="en-GB" w:eastAsia="es-ES"/>
              </w:rPr>
              <w:t>1</w:t>
            </w:r>
          </w:p>
        </w:tc>
      </w:tr>
    </w:tbl>
    <w:p w14:paraId="72C9D8FD" w14:textId="77777777" w:rsidR="001D54A8" w:rsidRPr="00CE07F3" w:rsidRDefault="001D54A8" w:rsidP="00CE07F3">
      <w:pPr>
        <w:jc w:val="both"/>
        <w:rPr>
          <w:lang w:val="en-GB"/>
        </w:rPr>
      </w:pPr>
    </w:p>
    <w:p w14:paraId="449659F2" w14:textId="77777777" w:rsidR="00ED2027" w:rsidRPr="00CE07F3" w:rsidRDefault="00ED2027" w:rsidP="00CE07F3">
      <w:pPr>
        <w:jc w:val="both"/>
        <w:rPr>
          <w:lang w:val="en-GB"/>
        </w:rPr>
      </w:pPr>
      <w:r w:rsidRPr="00CE07F3">
        <w:rPr>
          <w:highlight w:val="lightGray"/>
          <w:lang w:val="en-GB"/>
        </w:rPr>
        <w:t>class</w:t>
      </w:r>
      <w:r w:rsidRPr="00CE07F3">
        <w:rPr>
          <w:lang w:val="en-GB"/>
        </w:rPr>
        <w:t>: vehicle class</w:t>
      </w:r>
      <w:r w:rsidR="008F470A">
        <w:rPr>
          <w:lang w:val="en-GB"/>
        </w:rPr>
        <w:t>, categorical variable</w:t>
      </w:r>
    </w:p>
    <w:tbl>
      <w:tblPr>
        <w:tblW w:w="7000" w:type="dxa"/>
        <w:jc w:val="center"/>
        <w:tblCellMar>
          <w:left w:w="70" w:type="dxa"/>
          <w:right w:w="70" w:type="dxa"/>
        </w:tblCellMar>
        <w:tblLook w:val="04A0" w:firstRow="1" w:lastRow="0" w:firstColumn="1" w:lastColumn="0" w:noHBand="0" w:noVBand="1"/>
      </w:tblPr>
      <w:tblGrid>
        <w:gridCol w:w="1200"/>
        <w:gridCol w:w="813"/>
        <w:gridCol w:w="937"/>
        <w:gridCol w:w="828"/>
        <w:gridCol w:w="865"/>
        <w:gridCol w:w="729"/>
        <w:gridCol w:w="1245"/>
        <w:gridCol w:w="457"/>
      </w:tblGrid>
      <w:tr w:rsidR="00CE07F3" w:rsidRPr="00CE07F3" w14:paraId="23F0309D" w14:textId="77777777" w:rsidTr="00CE07F3">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7057274" w14:textId="77777777" w:rsidR="00CE07F3" w:rsidRPr="00CE07F3" w:rsidRDefault="00CE07F3" w:rsidP="00CE07F3">
            <w:pPr>
              <w:spacing w:after="0" w:line="240" w:lineRule="auto"/>
              <w:jc w:val="both"/>
              <w:rPr>
                <w:rFonts w:ascii="Calibri" w:eastAsia="Times New Roman" w:hAnsi="Calibri" w:cs="Calibri"/>
                <w:color w:val="006100"/>
                <w:lang w:val="en-GB" w:eastAsia="es-ES"/>
              </w:rPr>
            </w:pPr>
            <w:r w:rsidRPr="00CE07F3">
              <w:rPr>
                <w:rFonts w:ascii="Calibri" w:eastAsia="Times New Roman" w:hAnsi="Calibri" w:cs="Calibri"/>
                <w:color w:val="006100"/>
                <w:lang w:val="en-GB" w:eastAsia="es-ES"/>
              </w:rPr>
              <w:t>Class</w:t>
            </w:r>
          </w:p>
        </w:tc>
        <w:tc>
          <w:tcPr>
            <w:tcW w:w="800" w:type="dxa"/>
            <w:tcBorders>
              <w:top w:val="single" w:sz="4" w:space="0" w:color="auto"/>
              <w:left w:val="nil"/>
              <w:bottom w:val="single" w:sz="4" w:space="0" w:color="auto"/>
              <w:right w:val="single" w:sz="4" w:space="0" w:color="auto"/>
            </w:tcBorders>
            <w:shd w:val="clear" w:color="000000" w:fill="FFEB9C"/>
            <w:noWrap/>
            <w:vAlign w:val="center"/>
            <w:hideMark/>
          </w:tcPr>
          <w:p w14:paraId="0704A84E" w14:textId="77777777" w:rsidR="00CE07F3" w:rsidRPr="00CE07F3" w:rsidRDefault="00CE07F3" w:rsidP="00CE07F3">
            <w:pPr>
              <w:spacing w:after="0" w:line="240" w:lineRule="auto"/>
              <w:jc w:val="both"/>
              <w:rPr>
                <w:rFonts w:ascii="Calibri" w:eastAsia="Times New Roman" w:hAnsi="Calibri" w:cs="Calibri"/>
                <w:color w:val="9C5700"/>
                <w:lang w:val="en-GB" w:eastAsia="es-ES"/>
              </w:rPr>
            </w:pPr>
            <w:r w:rsidRPr="00CE07F3">
              <w:rPr>
                <w:rFonts w:ascii="Calibri" w:eastAsia="Times New Roman" w:hAnsi="Calibri" w:cs="Calibri"/>
                <w:color w:val="9C5700"/>
                <w:lang w:val="en-GB" w:eastAsia="es-ES"/>
              </w:rPr>
              <w:t>2seater</w:t>
            </w:r>
          </w:p>
        </w:tc>
        <w:tc>
          <w:tcPr>
            <w:tcW w:w="920" w:type="dxa"/>
            <w:tcBorders>
              <w:top w:val="single" w:sz="4" w:space="0" w:color="auto"/>
              <w:left w:val="nil"/>
              <w:bottom w:val="single" w:sz="4" w:space="0" w:color="auto"/>
              <w:right w:val="single" w:sz="4" w:space="0" w:color="auto"/>
            </w:tcBorders>
            <w:shd w:val="clear" w:color="000000" w:fill="FFEB9C"/>
            <w:noWrap/>
            <w:vAlign w:val="center"/>
            <w:hideMark/>
          </w:tcPr>
          <w:p w14:paraId="58B97BD8" w14:textId="77777777" w:rsidR="00CE07F3" w:rsidRPr="00CE07F3" w:rsidRDefault="00CE07F3" w:rsidP="00CE07F3">
            <w:pPr>
              <w:spacing w:after="0" w:line="240" w:lineRule="auto"/>
              <w:jc w:val="both"/>
              <w:rPr>
                <w:rFonts w:ascii="Calibri" w:eastAsia="Times New Roman" w:hAnsi="Calibri" w:cs="Calibri"/>
                <w:color w:val="9C5700"/>
                <w:lang w:val="en-GB" w:eastAsia="es-ES"/>
              </w:rPr>
            </w:pPr>
            <w:r w:rsidRPr="00CE07F3">
              <w:rPr>
                <w:rFonts w:ascii="Calibri" w:eastAsia="Times New Roman" w:hAnsi="Calibri" w:cs="Calibri"/>
                <w:color w:val="9C5700"/>
                <w:lang w:val="en-GB" w:eastAsia="es-ES"/>
              </w:rPr>
              <w:t>Compact</w:t>
            </w:r>
          </w:p>
        </w:tc>
        <w:tc>
          <w:tcPr>
            <w:tcW w:w="820" w:type="dxa"/>
            <w:tcBorders>
              <w:top w:val="single" w:sz="4" w:space="0" w:color="auto"/>
              <w:left w:val="nil"/>
              <w:bottom w:val="single" w:sz="4" w:space="0" w:color="auto"/>
              <w:right w:val="single" w:sz="4" w:space="0" w:color="auto"/>
            </w:tcBorders>
            <w:shd w:val="clear" w:color="000000" w:fill="FFEB9C"/>
            <w:noWrap/>
            <w:vAlign w:val="center"/>
            <w:hideMark/>
          </w:tcPr>
          <w:p w14:paraId="5ED1008F" w14:textId="77777777" w:rsidR="00CE07F3" w:rsidRPr="00CE07F3" w:rsidRDefault="00CE07F3" w:rsidP="00CE07F3">
            <w:pPr>
              <w:spacing w:after="0" w:line="240" w:lineRule="auto"/>
              <w:jc w:val="both"/>
              <w:rPr>
                <w:rFonts w:ascii="Calibri" w:eastAsia="Times New Roman" w:hAnsi="Calibri" w:cs="Calibri"/>
                <w:color w:val="9C5700"/>
                <w:lang w:val="en-GB" w:eastAsia="es-ES"/>
              </w:rPr>
            </w:pPr>
            <w:r w:rsidRPr="00CE07F3">
              <w:rPr>
                <w:rFonts w:ascii="Calibri" w:eastAsia="Times New Roman" w:hAnsi="Calibri" w:cs="Calibri"/>
                <w:color w:val="9C5700"/>
                <w:lang w:val="en-GB" w:eastAsia="es-ES"/>
              </w:rPr>
              <w:t>Midsize</w:t>
            </w:r>
          </w:p>
        </w:tc>
        <w:tc>
          <w:tcPr>
            <w:tcW w:w="860" w:type="dxa"/>
            <w:tcBorders>
              <w:top w:val="single" w:sz="4" w:space="0" w:color="auto"/>
              <w:left w:val="nil"/>
              <w:bottom w:val="single" w:sz="4" w:space="0" w:color="auto"/>
              <w:right w:val="single" w:sz="4" w:space="0" w:color="auto"/>
            </w:tcBorders>
            <w:shd w:val="clear" w:color="000000" w:fill="FFEB9C"/>
            <w:noWrap/>
            <w:vAlign w:val="center"/>
            <w:hideMark/>
          </w:tcPr>
          <w:p w14:paraId="130F47CB" w14:textId="77777777" w:rsidR="00CE07F3" w:rsidRPr="00CE07F3" w:rsidRDefault="00CE07F3" w:rsidP="00CE07F3">
            <w:pPr>
              <w:spacing w:after="0" w:line="240" w:lineRule="auto"/>
              <w:jc w:val="both"/>
              <w:rPr>
                <w:rFonts w:ascii="Calibri" w:eastAsia="Times New Roman" w:hAnsi="Calibri" w:cs="Calibri"/>
                <w:color w:val="9C5700"/>
                <w:lang w:val="en-GB" w:eastAsia="es-ES"/>
              </w:rPr>
            </w:pPr>
            <w:r w:rsidRPr="00CE07F3">
              <w:rPr>
                <w:rFonts w:ascii="Calibri" w:eastAsia="Times New Roman" w:hAnsi="Calibri" w:cs="Calibri"/>
                <w:color w:val="9C5700"/>
                <w:lang w:val="en-GB" w:eastAsia="es-ES"/>
              </w:rPr>
              <w:t>Minivan</w:t>
            </w:r>
          </w:p>
        </w:tc>
        <w:tc>
          <w:tcPr>
            <w:tcW w:w="720" w:type="dxa"/>
            <w:tcBorders>
              <w:top w:val="single" w:sz="4" w:space="0" w:color="auto"/>
              <w:left w:val="nil"/>
              <w:bottom w:val="single" w:sz="4" w:space="0" w:color="auto"/>
              <w:right w:val="single" w:sz="4" w:space="0" w:color="auto"/>
            </w:tcBorders>
            <w:shd w:val="clear" w:color="000000" w:fill="FFEB9C"/>
            <w:noWrap/>
            <w:vAlign w:val="center"/>
            <w:hideMark/>
          </w:tcPr>
          <w:p w14:paraId="4C41E20E" w14:textId="77777777" w:rsidR="00CE07F3" w:rsidRPr="00CE07F3" w:rsidRDefault="00CE07F3" w:rsidP="00CE07F3">
            <w:pPr>
              <w:spacing w:after="0" w:line="240" w:lineRule="auto"/>
              <w:jc w:val="both"/>
              <w:rPr>
                <w:rFonts w:ascii="Calibri" w:eastAsia="Times New Roman" w:hAnsi="Calibri" w:cs="Calibri"/>
                <w:color w:val="9C5700"/>
                <w:lang w:val="en-GB" w:eastAsia="es-ES"/>
              </w:rPr>
            </w:pPr>
            <w:r w:rsidRPr="00CE07F3">
              <w:rPr>
                <w:rFonts w:ascii="Calibri" w:eastAsia="Times New Roman" w:hAnsi="Calibri" w:cs="Calibri"/>
                <w:color w:val="9C5700"/>
                <w:lang w:val="en-GB" w:eastAsia="es-ES"/>
              </w:rPr>
              <w:t>Pickup</w:t>
            </w:r>
          </w:p>
        </w:tc>
        <w:tc>
          <w:tcPr>
            <w:tcW w:w="1240" w:type="dxa"/>
            <w:tcBorders>
              <w:top w:val="single" w:sz="4" w:space="0" w:color="auto"/>
              <w:left w:val="nil"/>
              <w:bottom w:val="single" w:sz="4" w:space="0" w:color="auto"/>
              <w:right w:val="single" w:sz="4" w:space="0" w:color="auto"/>
            </w:tcBorders>
            <w:shd w:val="clear" w:color="000000" w:fill="FFEB9C"/>
            <w:noWrap/>
            <w:vAlign w:val="center"/>
            <w:hideMark/>
          </w:tcPr>
          <w:p w14:paraId="168A0C7A" w14:textId="77777777" w:rsidR="00CE07F3" w:rsidRPr="00CE07F3" w:rsidRDefault="00CE07F3" w:rsidP="00CE07F3">
            <w:pPr>
              <w:spacing w:after="0" w:line="240" w:lineRule="auto"/>
              <w:jc w:val="both"/>
              <w:rPr>
                <w:rFonts w:ascii="Calibri" w:eastAsia="Times New Roman" w:hAnsi="Calibri" w:cs="Calibri"/>
                <w:color w:val="9C5700"/>
                <w:lang w:val="en-GB" w:eastAsia="es-ES"/>
              </w:rPr>
            </w:pPr>
            <w:r w:rsidRPr="00CE07F3">
              <w:rPr>
                <w:rFonts w:ascii="Calibri" w:eastAsia="Times New Roman" w:hAnsi="Calibri" w:cs="Calibri"/>
                <w:color w:val="9C5700"/>
                <w:lang w:val="en-GB" w:eastAsia="es-ES"/>
              </w:rPr>
              <w:t>Subcompact</w:t>
            </w:r>
          </w:p>
        </w:tc>
        <w:tc>
          <w:tcPr>
            <w:tcW w:w="440" w:type="dxa"/>
            <w:tcBorders>
              <w:top w:val="single" w:sz="4" w:space="0" w:color="auto"/>
              <w:left w:val="nil"/>
              <w:bottom w:val="single" w:sz="4" w:space="0" w:color="auto"/>
              <w:right w:val="single" w:sz="4" w:space="0" w:color="auto"/>
            </w:tcBorders>
            <w:shd w:val="clear" w:color="000000" w:fill="FFEB9C"/>
            <w:noWrap/>
            <w:vAlign w:val="center"/>
            <w:hideMark/>
          </w:tcPr>
          <w:p w14:paraId="490D728C" w14:textId="77777777" w:rsidR="00CE07F3" w:rsidRPr="00CE07F3" w:rsidRDefault="00CE07F3" w:rsidP="00CE07F3">
            <w:pPr>
              <w:spacing w:after="0" w:line="240" w:lineRule="auto"/>
              <w:jc w:val="both"/>
              <w:rPr>
                <w:rFonts w:ascii="Calibri" w:eastAsia="Times New Roman" w:hAnsi="Calibri" w:cs="Calibri"/>
                <w:color w:val="9C5700"/>
                <w:lang w:val="en-GB" w:eastAsia="es-ES"/>
              </w:rPr>
            </w:pPr>
            <w:proofErr w:type="spellStart"/>
            <w:r w:rsidRPr="00CE07F3">
              <w:rPr>
                <w:rFonts w:ascii="Calibri" w:eastAsia="Times New Roman" w:hAnsi="Calibri" w:cs="Calibri"/>
                <w:color w:val="9C5700"/>
                <w:lang w:val="en-GB" w:eastAsia="es-ES"/>
              </w:rPr>
              <w:t>Suv</w:t>
            </w:r>
            <w:proofErr w:type="spellEnd"/>
          </w:p>
        </w:tc>
      </w:tr>
      <w:tr w:rsidR="00CE07F3" w:rsidRPr="00CE07F3" w14:paraId="0B747A98" w14:textId="77777777" w:rsidTr="00CE07F3">
        <w:trPr>
          <w:trHeight w:val="300"/>
          <w:jc w:val="center"/>
        </w:trPr>
        <w:tc>
          <w:tcPr>
            <w:tcW w:w="1200" w:type="dxa"/>
            <w:tcBorders>
              <w:top w:val="nil"/>
              <w:left w:val="single" w:sz="4" w:space="0" w:color="auto"/>
              <w:bottom w:val="single" w:sz="4" w:space="0" w:color="auto"/>
              <w:right w:val="single" w:sz="4" w:space="0" w:color="auto"/>
            </w:tcBorders>
            <w:shd w:val="clear" w:color="000000" w:fill="FFC7CE"/>
            <w:noWrap/>
            <w:vAlign w:val="center"/>
            <w:hideMark/>
          </w:tcPr>
          <w:p w14:paraId="5085C303" w14:textId="77777777" w:rsidR="00CE07F3" w:rsidRPr="00CE07F3" w:rsidRDefault="00CE07F3" w:rsidP="00CE07F3">
            <w:pPr>
              <w:spacing w:after="0" w:line="240" w:lineRule="auto"/>
              <w:jc w:val="both"/>
              <w:rPr>
                <w:rFonts w:ascii="Calibri" w:eastAsia="Times New Roman" w:hAnsi="Calibri" w:cs="Calibri"/>
                <w:color w:val="9C0006"/>
                <w:lang w:val="en-GB" w:eastAsia="es-ES"/>
              </w:rPr>
            </w:pPr>
            <w:r w:rsidRPr="00CE07F3">
              <w:rPr>
                <w:rFonts w:ascii="Calibri" w:eastAsia="Times New Roman" w:hAnsi="Calibri" w:cs="Calibri"/>
                <w:color w:val="9C0006"/>
                <w:lang w:val="en-GB" w:eastAsia="es-ES"/>
              </w:rPr>
              <w:t>nº entries</w:t>
            </w:r>
          </w:p>
        </w:tc>
        <w:tc>
          <w:tcPr>
            <w:tcW w:w="800" w:type="dxa"/>
            <w:tcBorders>
              <w:top w:val="nil"/>
              <w:left w:val="nil"/>
              <w:bottom w:val="single" w:sz="4" w:space="0" w:color="auto"/>
              <w:right w:val="single" w:sz="4" w:space="0" w:color="auto"/>
            </w:tcBorders>
            <w:shd w:val="clear" w:color="auto" w:fill="auto"/>
            <w:noWrap/>
            <w:vAlign w:val="center"/>
            <w:hideMark/>
          </w:tcPr>
          <w:p w14:paraId="36972AF9" w14:textId="77777777" w:rsidR="00CE07F3" w:rsidRPr="00CE07F3" w:rsidRDefault="00CE07F3" w:rsidP="00CE07F3">
            <w:pPr>
              <w:spacing w:after="0" w:line="240" w:lineRule="auto"/>
              <w:jc w:val="both"/>
              <w:rPr>
                <w:rFonts w:ascii="Calibri" w:eastAsia="Times New Roman" w:hAnsi="Calibri" w:cs="Calibri"/>
                <w:color w:val="000000"/>
                <w:lang w:val="en-GB" w:eastAsia="es-ES"/>
              </w:rPr>
            </w:pPr>
            <w:r w:rsidRPr="00CE07F3">
              <w:rPr>
                <w:rFonts w:ascii="Calibri" w:eastAsia="Times New Roman" w:hAnsi="Calibri" w:cs="Calibri"/>
                <w:color w:val="000000"/>
                <w:lang w:val="en-GB" w:eastAsia="es-ES"/>
              </w:rPr>
              <w:t>5</w:t>
            </w:r>
          </w:p>
        </w:tc>
        <w:tc>
          <w:tcPr>
            <w:tcW w:w="920" w:type="dxa"/>
            <w:tcBorders>
              <w:top w:val="nil"/>
              <w:left w:val="nil"/>
              <w:bottom w:val="single" w:sz="4" w:space="0" w:color="auto"/>
              <w:right w:val="single" w:sz="4" w:space="0" w:color="auto"/>
            </w:tcBorders>
            <w:shd w:val="clear" w:color="auto" w:fill="auto"/>
            <w:noWrap/>
            <w:vAlign w:val="center"/>
            <w:hideMark/>
          </w:tcPr>
          <w:p w14:paraId="605866F9" w14:textId="77777777" w:rsidR="00CE07F3" w:rsidRPr="00CE07F3" w:rsidRDefault="00CE07F3" w:rsidP="00CE07F3">
            <w:pPr>
              <w:spacing w:after="0" w:line="240" w:lineRule="auto"/>
              <w:jc w:val="both"/>
              <w:rPr>
                <w:rFonts w:ascii="Calibri" w:eastAsia="Times New Roman" w:hAnsi="Calibri" w:cs="Calibri"/>
                <w:color w:val="000000"/>
                <w:lang w:val="en-GB" w:eastAsia="es-ES"/>
              </w:rPr>
            </w:pPr>
            <w:r w:rsidRPr="00CE07F3">
              <w:rPr>
                <w:rFonts w:ascii="Calibri" w:eastAsia="Times New Roman" w:hAnsi="Calibri" w:cs="Calibri"/>
                <w:color w:val="000000"/>
                <w:lang w:val="en-GB" w:eastAsia="es-ES"/>
              </w:rPr>
              <w:t>47</w:t>
            </w:r>
          </w:p>
        </w:tc>
        <w:tc>
          <w:tcPr>
            <w:tcW w:w="820" w:type="dxa"/>
            <w:tcBorders>
              <w:top w:val="nil"/>
              <w:left w:val="nil"/>
              <w:bottom w:val="single" w:sz="4" w:space="0" w:color="auto"/>
              <w:right w:val="single" w:sz="4" w:space="0" w:color="auto"/>
            </w:tcBorders>
            <w:shd w:val="clear" w:color="auto" w:fill="auto"/>
            <w:noWrap/>
            <w:vAlign w:val="center"/>
            <w:hideMark/>
          </w:tcPr>
          <w:p w14:paraId="3A735A77" w14:textId="77777777" w:rsidR="00CE07F3" w:rsidRPr="00CE07F3" w:rsidRDefault="00CE07F3" w:rsidP="00CE07F3">
            <w:pPr>
              <w:spacing w:after="0" w:line="240" w:lineRule="auto"/>
              <w:jc w:val="both"/>
              <w:rPr>
                <w:rFonts w:ascii="Calibri" w:eastAsia="Times New Roman" w:hAnsi="Calibri" w:cs="Calibri"/>
                <w:color w:val="000000"/>
                <w:lang w:val="en-GB" w:eastAsia="es-ES"/>
              </w:rPr>
            </w:pPr>
            <w:r w:rsidRPr="00CE07F3">
              <w:rPr>
                <w:rFonts w:ascii="Calibri" w:eastAsia="Times New Roman" w:hAnsi="Calibri" w:cs="Calibri"/>
                <w:color w:val="000000"/>
                <w:lang w:val="en-GB" w:eastAsia="es-ES"/>
              </w:rPr>
              <w:t>41</w:t>
            </w:r>
          </w:p>
        </w:tc>
        <w:tc>
          <w:tcPr>
            <w:tcW w:w="860" w:type="dxa"/>
            <w:tcBorders>
              <w:top w:val="nil"/>
              <w:left w:val="nil"/>
              <w:bottom w:val="single" w:sz="4" w:space="0" w:color="auto"/>
              <w:right w:val="single" w:sz="4" w:space="0" w:color="auto"/>
            </w:tcBorders>
            <w:shd w:val="clear" w:color="auto" w:fill="auto"/>
            <w:noWrap/>
            <w:vAlign w:val="center"/>
            <w:hideMark/>
          </w:tcPr>
          <w:p w14:paraId="7662524E" w14:textId="77777777" w:rsidR="00CE07F3" w:rsidRPr="00CE07F3" w:rsidRDefault="00CE07F3" w:rsidP="00CE07F3">
            <w:pPr>
              <w:spacing w:after="0" w:line="240" w:lineRule="auto"/>
              <w:jc w:val="both"/>
              <w:rPr>
                <w:rFonts w:ascii="Calibri" w:eastAsia="Times New Roman" w:hAnsi="Calibri" w:cs="Calibri"/>
                <w:color w:val="000000"/>
                <w:lang w:val="en-GB" w:eastAsia="es-ES"/>
              </w:rPr>
            </w:pPr>
            <w:r w:rsidRPr="00CE07F3">
              <w:rPr>
                <w:rFonts w:ascii="Calibri" w:eastAsia="Times New Roman" w:hAnsi="Calibri" w:cs="Calibri"/>
                <w:color w:val="000000"/>
                <w:lang w:val="en-GB" w:eastAsia="es-ES"/>
              </w:rPr>
              <w:t>11</w:t>
            </w:r>
          </w:p>
        </w:tc>
        <w:tc>
          <w:tcPr>
            <w:tcW w:w="720" w:type="dxa"/>
            <w:tcBorders>
              <w:top w:val="nil"/>
              <w:left w:val="nil"/>
              <w:bottom w:val="single" w:sz="4" w:space="0" w:color="auto"/>
              <w:right w:val="single" w:sz="4" w:space="0" w:color="auto"/>
            </w:tcBorders>
            <w:shd w:val="clear" w:color="auto" w:fill="auto"/>
            <w:noWrap/>
            <w:vAlign w:val="center"/>
            <w:hideMark/>
          </w:tcPr>
          <w:p w14:paraId="34FC7AB0" w14:textId="77777777" w:rsidR="00CE07F3" w:rsidRPr="00CE07F3" w:rsidRDefault="00CE07F3" w:rsidP="00CE07F3">
            <w:pPr>
              <w:spacing w:after="0" w:line="240" w:lineRule="auto"/>
              <w:jc w:val="both"/>
              <w:rPr>
                <w:rFonts w:ascii="Calibri" w:eastAsia="Times New Roman" w:hAnsi="Calibri" w:cs="Calibri"/>
                <w:color w:val="000000"/>
                <w:lang w:val="en-GB" w:eastAsia="es-ES"/>
              </w:rPr>
            </w:pPr>
            <w:r w:rsidRPr="00CE07F3">
              <w:rPr>
                <w:rFonts w:ascii="Calibri" w:eastAsia="Times New Roman" w:hAnsi="Calibri" w:cs="Calibri"/>
                <w:color w:val="000000"/>
                <w:lang w:val="en-GB" w:eastAsia="es-ES"/>
              </w:rPr>
              <w:t>33</w:t>
            </w:r>
          </w:p>
        </w:tc>
        <w:tc>
          <w:tcPr>
            <w:tcW w:w="1240" w:type="dxa"/>
            <w:tcBorders>
              <w:top w:val="nil"/>
              <w:left w:val="nil"/>
              <w:bottom w:val="single" w:sz="4" w:space="0" w:color="auto"/>
              <w:right w:val="single" w:sz="4" w:space="0" w:color="auto"/>
            </w:tcBorders>
            <w:shd w:val="clear" w:color="auto" w:fill="auto"/>
            <w:noWrap/>
            <w:vAlign w:val="center"/>
            <w:hideMark/>
          </w:tcPr>
          <w:p w14:paraId="54FB919F" w14:textId="77777777" w:rsidR="00CE07F3" w:rsidRPr="00CE07F3" w:rsidRDefault="00CE07F3" w:rsidP="00CE07F3">
            <w:pPr>
              <w:spacing w:after="0" w:line="240" w:lineRule="auto"/>
              <w:jc w:val="both"/>
              <w:rPr>
                <w:rFonts w:ascii="Calibri" w:eastAsia="Times New Roman" w:hAnsi="Calibri" w:cs="Calibri"/>
                <w:color w:val="000000"/>
                <w:lang w:val="en-GB" w:eastAsia="es-ES"/>
              </w:rPr>
            </w:pPr>
            <w:r w:rsidRPr="00CE07F3">
              <w:rPr>
                <w:rFonts w:ascii="Calibri" w:eastAsia="Times New Roman" w:hAnsi="Calibri" w:cs="Calibri"/>
                <w:color w:val="000000"/>
                <w:lang w:val="en-GB" w:eastAsia="es-ES"/>
              </w:rPr>
              <w:t>35</w:t>
            </w:r>
          </w:p>
        </w:tc>
        <w:tc>
          <w:tcPr>
            <w:tcW w:w="440" w:type="dxa"/>
            <w:tcBorders>
              <w:top w:val="nil"/>
              <w:left w:val="nil"/>
              <w:bottom w:val="single" w:sz="4" w:space="0" w:color="auto"/>
              <w:right w:val="single" w:sz="4" w:space="0" w:color="auto"/>
            </w:tcBorders>
            <w:shd w:val="clear" w:color="auto" w:fill="auto"/>
            <w:noWrap/>
            <w:vAlign w:val="center"/>
            <w:hideMark/>
          </w:tcPr>
          <w:p w14:paraId="520E58E0" w14:textId="77777777" w:rsidR="00CE07F3" w:rsidRPr="00CE07F3" w:rsidRDefault="00CE07F3" w:rsidP="00CE07F3">
            <w:pPr>
              <w:spacing w:after="0" w:line="240" w:lineRule="auto"/>
              <w:jc w:val="both"/>
              <w:rPr>
                <w:rFonts w:ascii="Calibri" w:eastAsia="Times New Roman" w:hAnsi="Calibri" w:cs="Calibri"/>
                <w:color w:val="000000"/>
                <w:lang w:val="en-GB" w:eastAsia="es-ES"/>
              </w:rPr>
            </w:pPr>
            <w:r w:rsidRPr="00CE07F3">
              <w:rPr>
                <w:rFonts w:ascii="Calibri" w:eastAsia="Times New Roman" w:hAnsi="Calibri" w:cs="Calibri"/>
                <w:color w:val="000000"/>
                <w:lang w:val="en-GB" w:eastAsia="es-ES"/>
              </w:rPr>
              <w:t>62</w:t>
            </w:r>
          </w:p>
        </w:tc>
      </w:tr>
    </w:tbl>
    <w:p w14:paraId="0E8FDE4E" w14:textId="77777777" w:rsidR="00CE07F3" w:rsidRDefault="00CE07F3" w:rsidP="00CE07F3">
      <w:pPr>
        <w:jc w:val="both"/>
        <w:rPr>
          <w:lang w:val="en-GB"/>
        </w:rPr>
      </w:pPr>
    </w:p>
    <w:p w14:paraId="40501BF2" w14:textId="17962DCE" w:rsidR="00A10917" w:rsidRDefault="00531563">
      <w:pPr>
        <w:rPr>
          <w:rFonts w:asciiTheme="majorHAnsi" w:eastAsiaTheme="majorEastAsia" w:hAnsiTheme="majorHAnsi" w:cstheme="majorBidi"/>
          <w:color w:val="2F5496" w:themeColor="accent1" w:themeShade="BF"/>
          <w:sz w:val="32"/>
          <w:szCs w:val="32"/>
          <w:lang w:val="en-GB"/>
        </w:rPr>
      </w:pPr>
      <w:r>
        <w:rPr>
          <w:rFonts w:asciiTheme="majorHAnsi" w:eastAsiaTheme="majorEastAsia" w:hAnsiTheme="majorHAnsi" w:cstheme="majorBidi"/>
          <w:color w:val="2F5496" w:themeColor="accent1" w:themeShade="BF"/>
          <w:sz w:val="32"/>
          <w:szCs w:val="32"/>
          <w:lang w:val="en-GB"/>
        </w:rPr>
        <w:t>Shiny Dashboard Application</w:t>
      </w:r>
    </w:p>
    <w:p w14:paraId="40BAB821" w14:textId="4302F4D8" w:rsidR="00531563" w:rsidRDefault="0020539C" w:rsidP="00944AA6">
      <w:pPr>
        <w:pStyle w:val="Heading1"/>
        <w:rPr>
          <w:rFonts w:asciiTheme="minorHAnsi" w:hAnsiTheme="minorHAnsi" w:cstheme="minorHAnsi"/>
          <w:color w:val="auto"/>
          <w:sz w:val="22"/>
          <w:szCs w:val="22"/>
          <w:lang w:val="en-GB"/>
        </w:rPr>
      </w:pPr>
      <w:r>
        <w:rPr>
          <w:rFonts w:asciiTheme="minorHAnsi" w:hAnsiTheme="minorHAnsi" w:cstheme="minorHAnsi"/>
          <w:color w:val="auto"/>
          <w:sz w:val="22"/>
          <w:szCs w:val="22"/>
          <w:lang w:val="en-GB"/>
        </w:rPr>
        <w:t>For</w:t>
      </w:r>
      <w:r w:rsidR="00531563">
        <w:rPr>
          <w:rFonts w:asciiTheme="minorHAnsi" w:hAnsiTheme="minorHAnsi" w:cstheme="minorHAnsi"/>
          <w:color w:val="auto"/>
          <w:sz w:val="22"/>
          <w:szCs w:val="22"/>
          <w:lang w:val="en-GB"/>
        </w:rPr>
        <w:t xml:space="preserve"> this exercise we </w:t>
      </w:r>
      <w:r>
        <w:rPr>
          <w:rFonts w:asciiTheme="minorHAnsi" w:hAnsiTheme="minorHAnsi" w:cstheme="minorHAnsi"/>
          <w:color w:val="auto"/>
          <w:sz w:val="22"/>
          <w:szCs w:val="22"/>
          <w:lang w:val="en-GB"/>
        </w:rPr>
        <w:t>decided to create a shiny dashboard application that allowed us to express our analysis in a better looking and more convenient way</w:t>
      </w:r>
      <w:r w:rsidR="00937DB4">
        <w:rPr>
          <w:rFonts w:asciiTheme="minorHAnsi" w:hAnsiTheme="minorHAnsi" w:cstheme="minorHAnsi"/>
          <w:color w:val="auto"/>
          <w:sz w:val="22"/>
          <w:szCs w:val="22"/>
          <w:lang w:val="en-GB"/>
        </w:rPr>
        <w:t>. We have included our results of the statistical tests for every question under every plot in our shiny application.</w:t>
      </w:r>
    </w:p>
    <w:p w14:paraId="17E9CB37" w14:textId="7F25BD0A" w:rsidR="0020539C" w:rsidRDefault="0020539C" w:rsidP="0020539C">
      <w:pPr>
        <w:rPr>
          <w:lang w:val="en-GB"/>
        </w:rPr>
      </w:pPr>
    </w:p>
    <w:p w14:paraId="65D23472" w14:textId="2DB604BF" w:rsidR="0020539C" w:rsidRPr="0020539C" w:rsidRDefault="0020539C" w:rsidP="0020539C">
      <w:pPr>
        <w:jc w:val="center"/>
        <w:rPr>
          <w:lang w:val="en-GB"/>
        </w:rPr>
      </w:pPr>
      <w:r>
        <w:rPr>
          <w:noProof/>
          <w:lang w:val="en-GB"/>
        </w:rPr>
        <w:lastRenderedPageBreak/>
        <w:drawing>
          <wp:inline distT="0" distB="0" distL="0" distR="0" wp14:anchorId="3AE0DF5D" wp14:editId="5B44248B">
            <wp:extent cx="4076700" cy="458905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8-10-11 H1 1 - Mileage(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24602" cy="4642976"/>
                    </a:xfrm>
                    <a:prstGeom prst="rect">
                      <a:avLst/>
                    </a:prstGeom>
                  </pic:spPr>
                </pic:pic>
              </a:graphicData>
            </a:graphic>
          </wp:inline>
        </w:drawing>
      </w:r>
    </w:p>
    <w:p w14:paraId="77E61842" w14:textId="77777777" w:rsidR="00953187" w:rsidRDefault="00953187">
      <w:pPr>
        <w:rPr>
          <w:rFonts w:asciiTheme="majorHAnsi" w:eastAsiaTheme="majorEastAsia" w:hAnsiTheme="majorHAnsi" w:cstheme="majorBidi"/>
          <w:color w:val="2F5496" w:themeColor="accent1" w:themeShade="BF"/>
          <w:sz w:val="32"/>
          <w:szCs w:val="32"/>
          <w:lang w:val="en-GB"/>
        </w:rPr>
      </w:pPr>
      <w:r>
        <w:rPr>
          <w:lang w:val="en-GB"/>
        </w:rPr>
        <w:br w:type="page"/>
      </w:r>
    </w:p>
    <w:p w14:paraId="5C4CE2F0" w14:textId="462E43A6" w:rsidR="00D43023" w:rsidRDefault="00944AA6" w:rsidP="00944AA6">
      <w:pPr>
        <w:pStyle w:val="Heading1"/>
        <w:rPr>
          <w:lang w:val="en-GB"/>
        </w:rPr>
      </w:pPr>
      <w:r>
        <w:rPr>
          <w:lang w:val="en-GB"/>
        </w:rPr>
        <w:lastRenderedPageBreak/>
        <w:t xml:space="preserve">Q1: </w:t>
      </w:r>
      <w:r w:rsidR="008F470A">
        <w:rPr>
          <w:lang w:val="en-GB"/>
        </w:rPr>
        <w:t xml:space="preserve">Is there a significant difference in </w:t>
      </w:r>
      <w:r w:rsidR="00531563">
        <w:rPr>
          <w:u w:val="single"/>
          <w:lang w:val="en-GB"/>
        </w:rPr>
        <w:t>C</w:t>
      </w:r>
      <w:r w:rsidR="006F3290" w:rsidRPr="006F3290">
        <w:rPr>
          <w:u w:val="single"/>
          <w:lang w:val="en-GB"/>
        </w:rPr>
        <w:t>ity</w:t>
      </w:r>
      <w:r w:rsidR="006F3290">
        <w:rPr>
          <w:lang w:val="en-GB"/>
        </w:rPr>
        <w:t xml:space="preserve"> </w:t>
      </w:r>
      <w:r w:rsidR="00531563">
        <w:rPr>
          <w:lang w:val="en-GB"/>
        </w:rPr>
        <w:t>/</w:t>
      </w:r>
      <w:r w:rsidR="006F3290">
        <w:rPr>
          <w:lang w:val="en-GB"/>
        </w:rPr>
        <w:t xml:space="preserve"> </w:t>
      </w:r>
      <w:r w:rsidR="00531563">
        <w:rPr>
          <w:u w:val="single"/>
          <w:lang w:val="en-GB"/>
        </w:rPr>
        <w:t>H</w:t>
      </w:r>
      <w:r w:rsidR="006F3290" w:rsidRPr="006F3290">
        <w:rPr>
          <w:u w:val="single"/>
          <w:lang w:val="en-GB"/>
        </w:rPr>
        <w:t>ighway</w:t>
      </w:r>
      <w:r w:rsidR="006F3290">
        <w:rPr>
          <w:lang w:val="en-GB"/>
        </w:rPr>
        <w:t xml:space="preserve"> </w:t>
      </w:r>
      <w:r w:rsidR="008F470A">
        <w:rPr>
          <w:lang w:val="en-GB"/>
        </w:rPr>
        <w:t xml:space="preserve">mileage </w:t>
      </w:r>
      <w:r w:rsidR="00531563">
        <w:rPr>
          <w:lang w:val="en-GB"/>
        </w:rPr>
        <w:t xml:space="preserve">or in Engine Displacement </w:t>
      </w:r>
      <w:r w:rsidR="008F470A">
        <w:rPr>
          <w:lang w:val="en-GB"/>
        </w:rPr>
        <w:t>between automatic and manual transmission cars?</w:t>
      </w:r>
    </w:p>
    <w:p w14:paraId="22FB0059" w14:textId="77777777" w:rsidR="004E51AA" w:rsidRPr="004E51AA" w:rsidRDefault="004E51AA" w:rsidP="004E51AA">
      <w:pPr>
        <w:rPr>
          <w:lang w:val="en-GB"/>
        </w:rPr>
      </w:pPr>
    </w:p>
    <w:p w14:paraId="0CAAEABB" w14:textId="54CB314C" w:rsidR="00531563" w:rsidRDefault="00531563" w:rsidP="00531563">
      <w:pPr>
        <w:jc w:val="center"/>
        <w:rPr>
          <w:lang w:val="en-GB"/>
        </w:rPr>
      </w:pPr>
      <w:r>
        <w:rPr>
          <w:lang w:val="en-GB"/>
        </w:rPr>
        <w:t xml:space="preserve">This question is </w:t>
      </w:r>
      <w:proofErr w:type="spellStart"/>
      <w:r>
        <w:rPr>
          <w:lang w:val="en-GB"/>
        </w:rPr>
        <w:t>devided</w:t>
      </w:r>
      <w:proofErr w:type="spellEnd"/>
      <w:r>
        <w:rPr>
          <w:lang w:val="en-GB"/>
        </w:rPr>
        <w:t xml:space="preserve"> in three parts depending on the three variables we are analysing: city </w:t>
      </w:r>
      <w:proofErr w:type="spellStart"/>
      <w:r>
        <w:rPr>
          <w:lang w:val="en-GB"/>
        </w:rPr>
        <w:t>milage</w:t>
      </w:r>
      <w:proofErr w:type="spellEnd"/>
      <w:r>
        <w:rPr>
          <w:lang w:val="en-GB"/>
        </w:rPr>
        <w:t>,</w:t>
      </w:r>
      <w:r w:rsidR="004E51AA">
        <w:rPr>
          <w:lang w:val="en-GB"/>
        </w:rPr>
        <w:t xml:space="preserve"> </w:t>
      </w:r>
      <w:r>
        <w:rPr>
          <w:lang w:val="en-GB"/>
        </w:rPr>
        <w:t xml:space="preserve">highway </w:t>
      </w:r>
      <w:proofErr w:type="spellStart"/>
      <w:r>
        <w:rPr>
          <w:lang w:val="en-GB"/>
        </w:rPr>
        <w:t>milage</w:t>
      </w:r>
      <w:proofErr w:type="spellEnd"/>
      <w:r>
        <w:rPr>
          <w:lang w:val="en-GB"/>
        </w:rPr>
        <w:t xml:space="preserve"> and engine displacement.</w:t>
      </w:r>
      <w:r w:rsidR="004E51AA">
        <w:rPr>
          <w:lang w:val="en-GB"/>
        </w:rPr>
        <w:t xml:space="preserve"> </w:t>
      </w:r>
      <w:r w:rsidR="0020539C">
        <w:rPr>
          <w:lang w:val="en-GB"/>
        </w:rPr>
        <w:t>On this page</w:t>
      </w:r>
      <w:r w:rsidR="00102392">
        <w:rPr>
          <w:lang w:val="en-GB"/>
        </w:rPr>
        <w:t>,</w:t>
      </w:r>
      <w:r w:rsidR="0020539C">
        <w:rPr>
          <w:lang w:val="en-GB"/>
        </w:rPr>
        <w:t xml:space="preserve"> only the plots for City mileage are presented:</w:t>
      </w:r>
    </w:p>
    <w:p w14:paraId="1B8AC804" w14:textId="77777777" w:rsidR="004E51AA" w:rsidRDefault="004E51AA" w:rsidP="00531563">
      <w:pPr>
        <w:jc w:val="center"/>
        <w:rPr>
          <w:lang w:val="en-GB"/>
        </w:rPr>
      </w:pPr>
    </w:p>
    <w:p w14:paraId="6D467128" w14:textId="7BF7E16D" w:rsidR="0020539C" w:rsidRDefault="0020539C" w:rsidP="0020539C">
      <w:pPr>
        <w:rPr>
          <w:lang w:val="en-GB"/>
        </w:rPr>
      </w:pPr>
      <w:r>
        <w:rPr>
          <w:noProof/>
          <w:lang w:val="en-GB"/>
        </w:rPr>
        <w:drawing>
          <wp:inline distT="0" distB="0" distL="0" distR="0" wp14:anchorId="0E310FF3" wp14:editId="3C56BF4C">
            <wp:extent cx="3019425" cy="2716530"/>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8-10-11 H1 1 - Mileage.png"/>
                    <pic:cNvPicPr/>
                  </pic:nvPicPr>
                  <pic:blipFill>
                    <a:blip r:embed="rId8">
                      <a:extLst>
                        <a:ext uri="{28A0092B-C50C-407E-A947-70E740481C1C}">
                          <a14:useLocalDpi xmlns:a14="http://schemas.microsoft.com/office/drawing/2010/main" val="0"/>
                        </a:ext>
                      </a:extLst>
                    </a:blip>
                    <a:stretch>
                      <a:fillRect/>
                    </a:stretch>
                  </pic:blipFill>
                  <pic:spPr>
                    <a:xfrm>
                      <a:off x="0" y="0"/>
                      <a:ext cx="3047287" cy="2741597"/>
                    </a:xfrm>
                    <a:prstGeom prst="rect">
                      <a:avLst/>
                    </a:prstGeom>
                  </pic:spPr>
                </pic:pic>
              </a:graphicData>
            </a:graphic>
          </wp:inline>
        </w:drawing>
      </w:r>
      <w:r>
        <w:rPr>
          <w:noProof/>
          <w:lang w:val="en-GB"/>
        </w:rPr>
        <w:drawing>
          <wp:inline distT="0" distB="0" distL="0" distR="0" wp14:anchorId="6F901B44" wp14:editId="5F30A0AA">
            <wp:extent cx="3019425" cy="274764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8-10-11 H1 1 - Mileage(1).png"/>
                    <pic:cNvPicPr/>
                  </pic:nvPicPr>
                  <pic:blipFill>
                    <a:blip r:embed="rId9">
                      <a:extLst>
                        <a:ext uri="{28A0092B-C50C-407E-A947-70E740481C1C}">
                          <a14:useLocalDpi xmlns:a14="http://schemas.microsoft.com/office/drawing/2010/main" val="0"/>
                        </a:ext>
                      </a:extLst>
                    </a:blip>
                    <a:stretch>
                      <a:fillRect/>
                    </a:stretch>
                  </pic:blipFill>
                  <pic:spPr>
                    <a:xfrm>
                      <a:off x="0" y="0"/>
                      <a:ext cx="3039031" cy="2765486"/>
                    </a:xfrm>
                    <a:prstGeom prst="rect">
                      <a:avLst/>
                    </a:prstGeom>
                  </pic:spPr>
                </pic:pic>
              </a:graphicData>
            </a:graphic>
          </wp:inline>
        </w:drawing>
      </w:r>
    </w:p>
    <w:p w14:paraId="44D91CDC" w14:textId="64067083" w:rsidR="004E51AA" w:rsidRDefault="00531563" w:rsidP="004E51AA">
      <w:pPr>
        <w:jc w:val="center"/>
        <w:rPr>
          <w:lang w:val="en-US"/>
        </w:rPr>
      </w:pPr>
      <w:r w:rsidRPr="004E51AA">
        <w:rPr>
          <w:i/>
          <w:lang w:val="en-US"/>
        </w:rPr>
        <w:t xml:space="preserve">Boxplot and density plot of City Mileage vs type of </w:t>
      </w:r>
      <w:r w:rsidR="004E51AA" w:rsidRPr="004E51AA">
        <w:rPr>
          <w:i/>
          <w:lang w:val="en-US"/>
        </w:rPr>
        <w:t>transmission</w:t>
      </w:r>
      <w:r w:rsidRPr="004E51AA">
        <w:rPr>
          <w:lang w:val="en-US"/>
        </w:rPr>
        <w:t>.</w:t>
      </w:r>
    </w:p>
    <w:p w14:paraId="165C2684" w14:textId="33C91937" w:rsidR="00531563" w:rsidRPr="004E51AA" w:rsidRDefault="00531563" w:rsidP="004E51AA">
      <w:pPr>
        <w:jc w:val="both"/>
        <w:rPr>
          <w:lang w:val="en-US"/>
        </w:rPr>
      </w:pPr>
      <w:r w:rsidRPr="004E51AA">
        <w:rPr>
          <w:lang w:val="en-US"/>
        </w:rPr>
        <w:t xml:space="preserve"> </w:t>
      </w:r>
      <w:r w:rsidRPr="004E51AA">
        <w:rPr>
          <w:lang w:val="en-US"/>
        </w:rPr>
        <w:br/>
        <w:t xml:space="preserve">The analysis is done with a new variable that differs between automatic and manual cars. </w:t>
      </w:r>
      <w:r w:rsidRPr="004E51AA">
        <w:rPr>
          <w:lang w:val="en-US"/>
        </w:rPr>
        <w:br/>
        <w:t>The objective is to determine whether the mean between both populations is equal.</w:t>
      </w:r>
    </w:p>
    <w:p w14:paraId="0D85BC63" w14:textId="27308C3E" w:rsidR="004E51AA" w:rsidRDefault="0020539C" w:rsidP="004E51AA">
      <w:pPr>
        <w:jc w:val="both"/>
        <w:rPr>
          <w:lang w:val="en-US"/>
        </w:rPr>
      </w:pPr>
      <w:proofErr w:type="gramStart"/>
      <w:r w:rsidRPr="004E51AA">
        <w:rPr>
          <w:lang w:val="en-US"/>
        </w:rPr>
        <w:t>In order to</w:t>
      </w:r>
      <w:proofErr w:type="gramEnd"/>
      <w:r w:rsidRPr="004E51AA">
        <w:rPr>
          <w:lang w:val="en-US"/>
        </w:rPr>
        <w:t xml:space="preserve"> test if there is a difference between the means, we propose to use One-Way ANOVA. </w:t>
      </w:r>
      <w:r w:rsidR="004E51AA">
        <w:rPr>
          <w:lang w:val="en-US"/>
        </w:rPr>
        <w:t xml:space="preserve">Previously, we </w:t>
      </w:r>
      <w:proofErr w:type="gramStart"/>
      <w:r w:rsidR="004E51AA">
        <w:rPr>
          <w:lang w:val="en-US"/>
        </w:rPr>
        <w:t>have to</w:t>
      </w:r>
      <w:proofErr w:type="gramEnd"/>
      <w:r w:rsidR="004E51AA">
        <w:rPr>
          <w:lang w:val="en-US"/>
        </w:rPr>
        <w:t xml:space="preserve"> test if the variables </w:t>
      </w:r>
      <w:r w:rsidR="00C43841">
        <w:rPr>
          <w:lang w:val="en-US"/>
        </w:rPr>
        <w:t>fulfil</w:t>
      </w:r>
      <w:r w:rsidR="004E51AA">
        <w:rPr>
          <w:lang w:val="en-US"/>
        </w:rPr>
        <w:t xml:space="preserve"> some assumptions: Normality of errors and </w:t>
      </w:r>
      <w:proofErr w:type="spellStart"/>
      <w:r w:rsidR="004E51AA">
        <w:rPr>
          <w:lang w:val="en-US"/>
        </w:rPr>
        <w:t>Homocedasticity</w:t>
      </w:r>
      <w:proofErr w:type="spellEnd"/>
      <w:r w:rsidR="004E51AA">
        <w:rPr>
          <w:lang w:val="en-US"/>
        </w:rPr>
        <w:t xml:space="preserve">. To achieve this, we are going to use </w:t>
      </w:r>
      <w:proofErr w:type="spellStart"/>
      <w:r w:rsidR="004E51AA">
        <w:rPr>
          <w:lang w:val="en-US"/>
        </w:rPr>
        <w:t>Jarque</w:t>
      </w:r>
      <w:proofErr w:type="spellEnd"/>
      <w:r w:rsidR="004E51AA">
        <w:rPr>
          <w:lang w:val="en-US"/>
        </w:rPr>
        <w:t xml:space="preserve"> </w:t>
      </w:r>
      <w:proofErr w:type="spellStart"/>
      <w:r w:rsidR="004E51AA">
        <w:rPr>
          <w:lang w:val="en-US"/>
        </w:rPr>
        <w:t>Bera</w:t>
      </w:r>
      <w:proofErr w:type="spellEnd"/>
      <w:r w:rsidR="004E51AA">
        <w:rPr>
          <w:lang w:val="en-US"/>
        </w:rPr>
        <w:t xml:space="preserve"> test and </w:t>
      </w:r>
      <w:proofErr w:type="spellStart"/>
      <w:r w:rsidR="004E51AA">
        <w:rPr>
          <w:lang w:val="en-US"/>
        </w:rPr>
        <w:t>Levene</w:t>
      </w:r>
      <w:proofErr w:type="spellEnd"/>
      <w:r w:rsidR="004E51AA">
        <w:rPr>
          <w:lang w:val="en-US"/>
        </w:rPr>
        <w:t xml:space="preserve"> test, respectively.</w:t>
      </w:r>
    </w:p>
    <w:p w14:paraId="739813DF" w14:textId="77777777" w:rsidR="004E51AA" w:rsidRDefault="004E51AA" w:rsidP="004E51AA">
      <w:pPr>
        <w:jc w:val="both"/>
        <w:rPr>
          <w:lang w:val="en-US"/>
        </w:rPr>
      </w:pPr>
      <w:r>
        <w:rPr>
          <w:lang w:val="en-US"/>
        </w:rPr>
        <w:t xml:space="preserve">In case the assumptions above are met, we finally use the One-Way ANOVA test. Otherwise, we apply the non-parametric </w:t>
      </w:r>
      <w:proofErr w:type="spellStart"/>
      <w:r>
        <w:rPr>
          <w:lang w:val="en-US"/>
        </w:rPr>
        <w:t>Kruskall</w:t>
      </w:r>
      <w:proofErr w:type="spellEnd"/>
      <w:r>
        <w:rPr>
          <w:lang w:val="en-US"/>
        </w:rPr>
        <w:t xml:space="preserve">-Wallis test. </w:t>
      </w:r>
      <w:r w:rsidR="0020539C" w:rsidRPr="004E51AA">
        <w:rPr>
          <w:lang w:val="en-US"/>
        </w:rPr>
        <w:t xml:space="preserve">There is also an option of performing the whole process removing the outliers from the City Mileage Data. </w:t>
      </w:r>
    </w:p>
    <w:p w14:paraId="6E20499A" w14:textId="4DCA9949" w:rsidR="004E51AA" w:rsidRDefault="004E51AA" w:rsidP="004E51AA">
      <w:pPr>
        <w:jc w:val="both"/>
        <w:rPr>
          <w:lang w:val="en-US"/>
        </w:rPr>
      </w:pPr>
      <w:r>
        <w:rPr>
          <w:lang w:val="en-US"/>
        </w:rPr>
        <w:t xml:space="preserve">The results of </w:t>
      </w:r>
      <w:proofErr w:type="spellStart"/>
      <w:r>
        <w:rPr>
          <w:lang w:val="en-US"/>
        </w:rPr>
        <w:t>Jarque</w:t>
      </w:r>
      <w:proofErr w:type="spellEnd"/>
      <w:r>
        <w:rPr>
          <w:lang w:val="en-US"/>
        </w:rPr>
        <w:t xml:space="preserve"> </w:t>
      </w:r>
      <w:proofErr w:type="spellStart"/>
      <w:r>
        <w:rPr>
          <w:lang w:val="en-US"/>
        </w:rPr>
        <w:t>Bera</w:t>
      </w:r>
      <w:proofErr w:type="spellEnd"/>
      <w:r>
        <w:rPr>
          <w:lang w:val="en-US"/>
        </w:rPr>
        <w:t xml:space="preserve"> test </w:t>
      </w:r>
      <w:r w:rsidR="00C43841">
        <w:rPr>
          <w:lang w:val="en-US"/>
        </w:rPr>
        <w:t xml:space="preserve">and </w:t>
      </w:r>
      <w:proofErr w:type="spellStart"/>
      <w:r w:rsidR="00C43841">
        <w:rPr>
          <w:lang w:val="en-US"/>
        </w:rPr>
        <w:t>Levene</w:t>
      </w:r>
      <w:proofErr w:type="spellEnd"/>
      <w:r w:rsidR="00C43841">
        <w:rPr>
          <w:lang w:val="en-US"/>
        </w:rPr>
        <w:t xml:space="preserve"> test </w:t>
      </w:r>
      <w:r>
        <w:rPr>
          <w:lang w:val="en-US"/>
        </w:rPr>
        <w:t>are the following:</w:t>
      </w:r>
    </w:p>
    <w:p w14:paraId="70675DB5" w14:textId="5DC5F189" w:rsidR="00C43841" w:rsidRDefault="00C43841" w:rsidP="00C43841">
      <w:pPr>
        <w:spacing w:after="0"/>
        <w:ind w:left="1416" w:firstLine="708"/>
        <w:jc w:val="both"/>
        <w:rPr>
          <w:lang w:val="en-US"/>
        </w:rPr>
      </w:pPr>
      <w:r>
        <w:rPr>
          <w:rFonts w:ascii="Consolas" w:hAnsi="Consolas"/>
          <w:color w:val="333333"/>
          <w:sz w:val="20"/>
          <w:szCs w:val="20"/>
          <w:shd w:val="clear" w:color="auto" w:fill="F5F5F5"/>
        </w:rPr>
        <w:t xml:space="preserve">Jarque </w:t>
      </w:r>
      <w:proofErr w:type="spellStart"/>
      <w:r>
        <w:rPr>
          <w:rFonts w:ascii="Consolas" w:hAnsi="Consolas"/>
          <w:color w:val="333333"/>
          <w:sz w:val="20"/>
          <w:szCs w:val="20"/>
          <w:shd w:val="clear" w:color="auto" w:fill="F5F5F5"/>
        </w:rPr>
        <w:t>Bera</w:t>
      </w:r>
      <w:proofErr w:type="spellEnd"/>
      <w:r>
        <w:rPr>
          <w:rFonts w:ascii="Consolas" w:hAnsi="Consolas"/>
          <w:color w:val="333333"/>
          <w:sz w:val="20"/>
          <w:szCs w:val="20"/>
          <w:shd w:val="clear" w:color="auto" w:fill="F5F5F5"/>
        </w:rPr>
        <w:t xml:space="preserve"> Test</w:t>
      </w:r>
    </w:p>
    <w:p w14:paraId="35FA0012" w14:textId="77777777" w:rsidR="004E51AA" w:rsidRPr="004E51AA" w:rsidRDefault="004E51AA" w:rsidP="00C43841">
      <w:pPr>
        <w:wordWrap w:val="0"/>
        <w:spacing w:after="0" w:line="279" w:lineRule="atLeast"/>
        <w:ind w:left="1416" w:firstLine="708"/>
        <w:rPr>
          <w:rFonts w:ascii="Consolas" w:eastAsia="Times New Roman" w:hAnsi="Consolas" w:cs="Times New Roman"/>
          <w:color w:val="333333"/>
          <w:sz w:val="20"/>
          <w:szCs w:val="20"/>
          <w:shd w:val="clear" w:color="auto" w:fill="F5F5F5"/>
          <w:lang w:val="en-US"/>
        </w:rPr>
      </w:pPr>
      <w:r w:rsidRPr="004E51AA">
        <w:rPr>
          <w:rFonts w:ascii="Consolas" w:eastAsia="Times New Roman" w:hAnsi="Consolas" w:cs="Times New Roman"/>
          <w:color w:val="333333"/>
          <w:sz w:val="20"/>
          <w:szCs w:val="20"/>
          <w:shd w:val="clear" w:color="auto" w:fill="F5F5F5"/>
          <w:lang w:val="en-US"/>
        </w:rPr>
        <w:t>X-squared = 48.448, df = 2, p-value = 3.018e-11</w:t>
      </w:r>
    </w:p>
    <w:p w14:paraId="4D127AC5" w14:textId="6191FC82" w:rsidR="004E51AA" w:rsidRDefault="004E51AA" w:rsidP="00C43841">
      <w:pPr>
        <w:spacing w:after="0"/>
        <w:jc w:val="both"/>
        <w:rPr>
          <w:lang w:val="en-US"/>
        </w:rPr>
      </w:pPr>
    </w:p>
    <w:p w14:paraId="3890FBD1" w14:textId="23DC3413" w:rsidR="00C43841" w:rsidRDefault="00C43841" w:rsidP="00C43841">
      <w:pPr>
        <w:spacing w:after="0"/>
        <w:ind w:left="1416" w:firstLine="708"/>
        <w:rPr>
          <w:lang w:val="en-US"/>
        </w:rPr>
      </w:pPr>
      <w:proofErr w:type="spellStart"/>
      <w:r w:rsidRPr="00C43841">
        <w:rPr>
          <w:rFonts w:ascii="Consolas" w:hAnsi="Consolas"/>
          <w:color w:val="333333"/>
          <w:sz w:val="20"/>
          <w:szCs w:val="20"/>
          <w:shd w:val="clear" w:color="auto" w:fill="F5F5F5"/>
          <w:lang w:val="en-US"/>
        </w:rPr>
        <w:t>Levene</w:t>
      </w:r>
      <w:proofErr w:type="spellEnd"/>
      <w:r w:rsidRPr="00C43841">
        <w:rPr>
          <w:rFonts w:ascii="Consolas" w:hAnsi="Consolas"/>
          <w:color w:val="333333"/>
          <w:sz w:val="20"/>
          <w:szCs w:val="20"/>
          <w:shd w:val="clear" w:color="auto" w:fill="F5F5F5"/>
          <w:lang w:val="en-US"/>
        </w:rPr>
        <w:t xml:space="preserve"> Test</w:t>
      </w:r>
    </w:p>
    <w:p w14:paraId="6A8BF2D2" w14:textId="5A1318FA" w:rsidR="00C43841" w:rsidRDefault="00C43841" w:rsidP="00C43841">
      <w:pPr>
        <w:spacing w:after="0"/>
        <w:ind w:left="1416" w:firstLine="708"/>
        <w:jc w:val="both"/>
        <w:rPr>
          <w:rFonts w:ascii="Consolas" w:hAnsi="Consolas"/>
          <w:color w:val="333333"/>
          <w:sz w:val="20"/>
          <w:szCs w:val="20"/>
          <w:shd w:val="clear" w:color="auto" w:fill="F5F5F5"/>
          <w:lang w:val="en-US"/>
        </w:rPr>
      </w:pPr>
      <w:r w:rsidRPr="00C43841">
        <w:rPr>
          <w:rFonts w:ascii="Consolas" w:hAnsi="Consolas"/>
          <w:color w:val="333333"/>
          <w:sz w:val="20"/>
          <w:szCs w:val="20"/>
          <w:shd w:val="clear" w:color="auto" w:fill="F5F5F5"/>
          <w:lang w:val="en-US"/>
        </w:rPr>
        <w:t>Test Statistic = 0.3209, p-value = 0.5716</w:t>
      </w:r>
    </w:p>
    <w:p w14:paraId="29B216F9" w14:textId="77777777" w:rsidR="00C43841" w:rsidRDefault="00C43841" w:rsidP="00C43841">
      <w:pPr>
        <w:spacing w:after="0"/>
        <w:ind w:left="1416" w:firstLine="708"/>
        <w:jc w:val="both"/>
        <w:rPr>
          <w:lang w:val="en-US"/>
        </w:rPr>
      </w:pPr>
    </w:p>
    <w:p w14:paraId="1F2A52DD" w14:textId="2CBB0D54" w:rsidR="00E83AA5" w:rsidRDefault="00C43841" w:rsidP="004E51AA">
      <w:pPr>
        <w:jc w:val="both"/>
        <w:rPr>
          <w:lang w:val="en-US"/>
        </w:rPr>
      </w:pPr>
      <w:r>
        <w:rPr>
          <w:lang w:val="en-US"/>
        </w:rPr>
        <w:t xml:space="preserve">Due to the low value of p-value in the </w:t>
      </w:r>
      <w:proofErr w:type="spellStart"/>
      <w:r>
        <w:rPr>
          <w:lang w:val="en-US"/>
        </w:rPr>
        <w:t>Jarque</w:t>
      </w:r>
      <w:proofErr w:type="spellEnd"/>
      <w:r>
        <w:rPr>
          <w:lang w:val="en-US"/>
        </w:rPr>
        <w:t xml:space="preserve"> </w:t>
      </w:r>
      <w:proofErr w:type="spellStart"/>
      <w:r>
        <w:rPr>
          <w:lang w:val="en-US"/>
        </w:rPr>
        <w:t>Bera</w:t>
      </w:r>
      <w:proofErr w:type="spellEnd"/>
      <w:r>
        <w:rPr>
          <w:lang w:val="en-US"/>
        </w:rPr>
        <w:t xml:space="preserve"> test, we can reject the null hypothesis about the normality of the errors.</w:t>
      </w:r>
      <w:r w:rsidR="00E83AA5">
        <w:rPr>
          <w:lang w:val="en-US"/>
        </w:rPr>
        <w:t xml:space="preserve"> Also, we can confirm this non-distribution by observing the following QQ plot:</w:t>
      </w:r>
    </w:p>
    <w:p w14:paraId="1EFB1906" w14:textId="21FBB5ED" w:rsidR="00E83AA5" w:rsidRDefault="00E83AA5" w:rsidP="00E83AA5">
      <w:pPr>
        <w:jc w:val="center"/>
        <w:rPr>
          <w:lang w:val="en-US"/>
        </w:rPr>
      </w:pPr>
      <w:r>
        <w:rPr>
          <w:noProof/>
        </w:rPr>
        <w:lastRenderedPageBreak/>
        <w:drawing>
          <wp:inline distT="0" distB="0" distL="0" distR="0" wp14:anchorId="507F0828" wp14:editId="3468D62D">
            <wp:extent cx="3819525" cy="3086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8-10-11 H1 1 - Mileage(2).png"/>
                    <pic:cNvPicPr/>
                  </pic:nvPicPr>
                  <pic:blipFill>
                    <a:blip r:embed="rId10">
                      <a:extLst>
                        <a:ext uri="{28A0092B-C50C-407E-A947-70E740481C1C}">
                          <a14:useLocalDpi xmlns:a14="http://schemas.microsoft.com/office/drawing/2010/main" val="0"/>
                        </a:ext>
                      </a:extLst>
                    </a:blip>
                    <a:stretch>
                      <a:fillRect/>
                    </a:stretch>
                  </pic:blipFill>
                  <pic:spPr>
                    <a:xfrm>
                      <a:off x="0" y="0"/>
                      <a:ext cx="3846710" cy="3108453"/>
                    </a:xfrm>
                    <a:prstGeom prst="rect">
                      <a:avLst/>
                    </a:prstGeom>
                  </pic:spPr>
                </pic:pic>
              </a:graphicData>
            </a:graphic>
          </wp:inline>
        </w:drawing>
      </w:r>
    </w:p>
    <w:p w14:paraId="4DA98783" w14:textId="49307701" w:rsidR="00C43841" w:rsidRDefault="00C43841" w:rsidP="004E51AA">
      <w:pPr>
        <w:jc w:val="both"/>
        <w:rPr>
          <w:lang w:val="en-US"/>
        </w:rPr>
      </w:pPr>
      <w:r>
        <w:rPr>
          <w:lang w:val="en-US"/>
        </w:rPr>
        <w:t xml:space="preserve"> </w:t>
      </w:r>
      <w:r w:rsidR="00E83AA5">
        <w:rPr>
          <w:lang w:val="en-US"/>
        </w:rPr>
        <w:t>At this point</w:t>
      </w:r>
      <w:r>
        <w:rPr>
          <w:lang w:val="en-US"/>
        </w:rPr>
        <w:t>, we</w:t>
      </w:r>
      <w:r w:rsidR="00E83AA5">
        <w:rPr>
          <w:lang w:val="en-US"/>
        </w:rPr>
        <w:t xml:space="preserve"> </w:t>
      </w:r>
      <w:r>
        <w:rPr>
          <w:lang w:val="en-US"/>
        </w:rPr>
        <w:t xml:space="preserve">apply </w:t>
      </w:r>
      <w:proofErr w:type="spellStart"/>
      <w:r>
        <w:rPr>
          <w:lang w:val="en-US"/>
        </w:rPr>
        <w:t>Kruskall</w:t>
      </w:r>
      <w:proofErr w:type="spellEnd"/>
      <w:r>
        <w:rPr>
          <w:lang w:val="en-US"/>
        </w:rPr>
        <w:t>-Wallis test instead of ANOVA:</w:t>
      </w:r>
    </w:p>
    <w:p w14:paraId="508830E4" w14:textId="0CE2CDC7" w:rsidR="00C43841" w:rsidRDefault="00C43841" w:rsidP="00C43841">
      <w:pPr>
        <w:spacing w:after="0"/>
        <w:ind w:left="2124"/>
        <w:jc w:val="both"/>
        <w:rPr>
          <w:rFonts w:ascii="Consolas" w:hAnsi="Consolas"/>
          <w:color w:val="333333"/>
          <w:sz w:val="20"/>
          <w:szCs w:val="20"/>
          <w:shd w:val="clear" w:color="auto" w:fill="F5F5F5"/>
          <w:lang w:val="en-US"/>
        </w:rPr>
      </w:pPr>
      <w:r w:rsidRPr="00C43841">
        <w:rPr>
          <w:rFonts w:ascii="Consolas" w:hAnsi="Consolas"/>
          <w:color w:val="333333"/>
          <w:sz w:val="20"/>
          <w:szCs w:val="20"/>
          <w:shd w:val="clear" w:color="auto" w:fill="F5F5F5"/>
          <w:lang w:val="en-US"/>
        </w:rPr>
        <w:t>Kruskal-Wallis</w:t>
      </w:r>
    </w:p>
    <w:p w14:paraId="5D45645A" w14:textId="42A645A1" w:rsidR="00C43841" w:rsidRDefault="00C43841" w:rsidP="00C43841">
      <w:pPr>
        <w:spacing w:after="0"/>
        <w:ind w:left="2124"/>
        <w:jc w:val="both"/>
        <w:rPr>
          <w:rFonts w:ascii="Consolas" w:hAnsi="Consolas"/>
          <w:color w:val="333333"/>
          <w:sz w:val="20"/>
          <w:szCs w:val="20"/>
          <w:shd w:val="clear" w:color="auto" w:fill="F5F5F5"/>
          <w:lang w:val="en-US"/>
        </w:rPr>
      </w:pPr>
      <w:r w:rsidRPr="00C43841">
        <w:rPr>
          <w:rFonts w:ascii="Consolas" w:hAnsi="Consolas"/>
          <w:color w:val="333333"/>
          <w:sz w:val="20"/>
          <w:szCs w:val="20"/>
          <w:shd w:val="clear" w:color="auto" w:fill="F5F5F5"/>
          <w:lang w:val="en-US"/>
        </w:rPr>
        <w:t>chi-squared = 21.988, df = 1, p-value = 2.743e-06</w:t>
      </w:r>
    </w:p>
    <w:p w14:paraId="7FCA0F25" w14:textId="77777777" w:rsidR="00C43841" w:rsidRPr="00C43841" w:rsidRDefault="00C43841" w:rsidP="00C43841">
      <w:pPr>
        <w:spacing w:after="0"/>
        <w:ind w:left="2124"/>
        <w:jc w:val="both"/>
        <w:rPr>
          <w:lang w:val="en-US"/>
        </w:rPr>
      </w:pPr>
    </w:p>
    <w:p w14:paraId="27567C45" w14:textId="05B40099" w:rsidR="00C43841" w:rsidRPr="004E51AA" w:rsidRDefault="00C43841" w:rsidP="004E51AA">
      <w:pPr>
        <w:jc w:val="both"/>
        <w:rPr>
          <w:lang w:val="en-US"/>
        </w:rPr>
      </w:pPr>
      <w:r>
        <w:rPr>
          <w:lang w:val="en-US"/>
        </w:rPr>
        <w:t>By obtaining a low value very closed to zero as p-value with the test above, we can reject again the null hypothesis that the distribution of the means for automatic and manual transmission are similar.</w:t>
      </w:r>
    </w:p>
    <w:p w14:paraId="3C76CE11" w14:textId="48D364B2" w:rsidR="00102392" w:rsidRDefault="00102392">
      <w:pPr>
        <w:rPr>
          <w:lang w:val="en-US"/>
        </w:rPr>
      </w:pPr>
      <w:r>
        <w:rPr>
          <w:lang w:val="en-US"/>
        </w:rPr>
        <w:br w:type="page"/>
      </w:r>
    </w:p>
    <w:p w14:paraId="13FBBDBC" w14:textId="6B867E8F" w:rsidR="008F470A" w:rsidRPr="00102392" w:rsidRDefault="00944AA6" w:rsidP="00102392">
      <w:pPr>
        <w:pStyle w:val="Heading1"/>
        <w:spacing w:after="240"/>
      </w:pPr>
      <w:r w:rsidRPr="00102392">
        <w:lastRenderedPageBreak/>
        <w:t>Q</w:t>
      </w:r>
      <w:r w:rsidR="006F3290" w:rsidRPr="00102392">
        <w:t>2</w:t>
      </w:r>
      <w:r w:rsidRPr="00102392">
        <w:t xml:space="preserve">: </w:t>
      </w:r>
      <w:proofErr w:type="gramStart"/>
      <w:r w:rsidR="008F470A" w:rsidRPr="00102392">
        <w:t xml:space="preserve">Has fuel </w:t>
      </w:r>
      <w:proofErr w:type="spellStart"/>
      <w:r w:rsidR="008F470A" w:rsidRPr="00102392">
        <w:t>type</w:t>
      </w:r>
      <w:proofErr w:type="spellEnd"/>
      <w:r w:rsidR="008F470A" w:rsidRPr="00102392">
        <w:t xml:space="preserve"> (</w:t>
      </w:r>
      <w:proofErr w:type="spellStart"/>
      <w:r w:rsidR="008F470A" w:rsidRPr="00102392">
        <w:t>or</w:t>
      </w:r>
      <w:proofErr w:type="spellEnd"/>
      <w:r w:rsidR="008F470A" w:rsidRPr="00102392">
        <w:t xml:space="preserve"> </w:t>
      </w:r>
      <w:proofErr w:type="spellStart"/>
      <w:r w:rsidR="008F470A" w:rsidRPr="00102392">
        <w:t>cylinders</w:t>
      </w:r>
      <w:proofErr w:type="spellEnd"/>
      <w:r w:rsidR="008F470A" w:rsidRPr="00102392">
        <w:t xml:space="preserve">) </w:t>
      </w:r>
      <w:proofErr w:type="spellStart"/>
      <w:r w:rsidR="008F470A" w:rsidRPr="00102392">
        <w:t>any</w:t>
      </w:r>
      <w:proofErr w:type="spellEnd"/>
      <w:r w:rsidR="008F470A" w:rsidRPr="00102392">
        <w:t xml:space="preserve"> </w:t>
      </w:r>
      <w:proofErr w:type="spellStart"/>
      <w:r w:rsidR="008F470A" w:rsidRPr="00102392">
        <w:t>influence</w:t>
      </w:r>
      <w:proofErr w:type="spellEnd"/>
      <w:r w:rsidR="008F470A" w:rsidRPr="00102392">
        <w:t xml:space="preserve"> </w:t>
      </w:r>
      <w:proofErr w:type="spellStart"/>
      <w:r w:rsidR="008F470A" w:rsidRPr="00102392">
        <w:t>on</w:t>
      </w:r>
      <w:proofErr w:type="spellEnd"/>
      <w:r w:rsidR="008F470A" w:rsidRPr="00102392">
        <w:t xml:space="preserve"> </w:t>
      </w:r>
      <w:proofErr w:type="spellStart"/>
      <w:r w:rsidR="008F470A" w:rsidRPr="00102392">
        <w:t>highway</w:t>
      </w:r>
      <w:proofErr w:type="spellEnd"/>
      <w:r w:rsidR="008F470A" w:rsidRPr="00102392">
        <w:t xml:space="preserve"> </w:t>
      </w:r>
      <w:proofErr w:type="spellStart"/>
      <w:r w:rsidR="008F470A" w:rsidRPr="00102392">
        <w:t>mpg</w:t>
      </w:r>
      <w:proofErr w:type="spellEnd"/>
      <w:r w:rsidR="008F470A" w:rsidRPr="00102392">
        <w:t xml:space="preserve"> </w:t>
      </w:r>
      <w:proofErr w:type="spellStart"/>
      <w:r w:rsidR="008F470A" w:rsidRPr="00102392">
        <w:t>or</w:t>
      </w:r>
      <w:proofErr w:type="spellEnd"/>
      <w:r w:rsidR="008F470A" w:rsidRPr="00102392">
        <w:t xml:space="preserve"> </w:t>
      </w:r>
      <w:proofErr w:type="spellStart"/>
      <w:r w:rsidR="008F470A" w:rsidRPr="00102392">
        <w:t>city</w:t>
      </w:r>
      <w:proofErr w:type="spellEnd"/>
      <w:r w:rsidR="008F470A" w:rsidRPr="00102392">
        <w:t xml:space="preserve"> </w:t>
      </w:r>
      <w:proofErr w:type="spellStart"/>
      <w:r w:rsidR="008F470A" w:rsidRPr="00102392">
        <w:t>mpg</w:t>
      </w:r>
      <w:proofErr w:type="spellEnd"/>
      <w:r w:rsidR="008F470A" w:rsidRPr="00102392">
        <w:t>?</w:t>
      </w:r>
      <w:proofErr w:type="gramEnd"/>
    </w:p>
    <w:p w14:paraId="045EF8CB" w14:textId="6812A763" w:rsidR="00A85F3D" w:rsidRDefault="005B1402" w:rsidP="005B1402">
      <w:pPr>
        <w:jc w:val="both"/>
      </w:pPr>
      <w:r w:rsidRPr="005B1402">
        <w:rPr>
          <w:lang w:val="en-GB"/>
        </w:rPr>
        <w:t>For this question we have created Boxplots comparing the City Mileage to the Highway Mileage with respect to the fuel type of each automobile and the number of cylinders each automobile has. Here is the example of the fuel type:</w:t>
      </w:r>
    </w:p>
    <w:p w14:paraId="4AD6BEAA" w14:textId="5CAAC798" w:rsidR="005B1402" w:rsidRDefault="005B1402" w:rsidP="005B1402">
      <w:pPr>
        <w:jc w:val="center"/>
      </w:pPr>
      <w:r>
        <w:rPr>
          <w:noProof/>
        </w:rPr>
        <w:drawing>
          <wp:inline distT="0" distB="0" distL="0" distR="0" wp14:anchorId="1EB80756" wp14:editId="14FE1E0D">
            <wp:extent cx="4714875" cy="3810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8-10-11 H1 1 - Mileage(5).png"/>
                    <pic:cNvPicPr/>
                  </pic:nvPicPr>
                  <pic:blipFill>
                    <a:blip r:embed="rId11">
                      <a:extLst>
                        <a:ext uri="{28A0092B-C50C-407E-A947-70E740481C1C}">
                          <a14:useLocalDpi xmlns:a14="http://schemas.microsoft.com/office/drawing/2010/main" val="0"/>
                        </a:ext>
                      </a:extLst>
                    </a:blip>
                    <a:stretch>
                      <a:fillRect/>
                    </a:stretch>
                  </pic:blipFill>
                  <pic:spPr>
                    <a:xfrm>
                      <a:off x="0" y="0"/>
                      <a:ext cx="4714875" cy="3810000"/>
                    </a:xfrm>
                    <a:prstGeom prst="rect">
                      <a:avLst/>
                    </a:prstGeom>
                  </pic:spPr>
                </pic:pic>
              </a:graphicData>
            </a:graphic>
          </wp:inline>
        </w:drawing>
      </w:r>
    </w:p>
    <w:p w14:paraId="26DA2EA5" w14:textId="77777777" w:rsidR="003E7ADE" w:rsidRDefault="003E7ADE" w:rsidP="005B1402">
      <w:pPr>
        <w:rPr>
          <w:lang w:val="en-US"/>
        </w:rPr>
      </w:pPr>
      <w:r>
        <w:rPr>
          <w:lang w:val="en-US"/>
        </w:rPr>
        <w:t>The boxplot above shows that each type of fuel represents a different amount of variation in the miles per gallon variable, so we can observe that there is much overlap of values between some types of fuel such as Petrol, Diesel and Regular. Thus, differences in the means could be produced by chance. At this point we can use ANOVA to compare the variation among samples with the ones within groups.</w:t>
      </w:r>
    </w:p>
    <w:p w14:paraId="2775DFFD" w14:textId="79A9F49F" w:rsidR="003E7ADE" w:rsidRPr="003E7ADE" w:rsidRDefault="003E7ADE" w:rsidP="003E7ADE">
      <w:pPr>
        <w:wordWrap w:val="0"/>
        <w:spacing w:line="279" w:lineRule="atLeast"/>
        <w:rPr>
          <w:rFonts w:ascii="Consolas" w:eastAsia="Times New Roman" w:hAnsi="Consolas" w:cs="Times New Roman"/>
          <w:color w:val="333333"/>
          <w:sz w:val="20"/>
          <w:szCs w:val="20"/>
          <w:shd w:val="clear" w:color="auto" w:fill="F5F5F5"/>
          <w:lang w:val="en-US"/>
        </w:rPr>
      </w:pPr>
      <w:r w:rsidRPr="003E7ADE">
        <w:rPr>
          <w:rFonts w:ascii="Consolas" w:eastAsia="Times New Roman" w:hAnsi="Consolas" w:cs="Times New Roman"/>
          <w:color w:val="333333"/>
          <w:sz w:val="20"/>
          <w:szCs w:val="20"/>
          <w:shd w:val="clear" w:color="auto" w:fill="F5F5F5"/>
          <w:lang w:val="en-US"/>
        </w:rPr>
        <w:t xml:space="preserve">Df </w:t>
      </w:r>
      <w:r>
        <w:rPr>
          <w:rFonts w:ascii="Consolas" w:eastAsia="Times New Roman" w:hAnsi="Consolas" w:cs="Times New Roman"/>
          <w:color w:val="333333"/>
          <w:sz w:val="20"/>
          <w:szCs w:val="20"/>
          <w:shd w:val="clear" w:color="auto" w:fill="F5F5F5"/>
          <w:lang w:val="en-US"/>
        </w:rPr>
        <w:tab/>
      </w:r>
      <w:r w:rsidRPr="003E7ADE">
        <w:rPr>
          <w:rFonts w:ascii="Consolas" w:eastAsia="Times New Roman" w:hAnsi="Consolas" w:cs="Times New Roman"/>
          <w:color w:val="333333"/>
          <w:sz w:val="20"/>
          <w:szCs w:val="20"/>
          <w:shd w:val="clear" w:color="auto" w:fill="F5F5F5"/>
          <w:lang w:val="en-US"/>
        </w:rPr>
        <w:t xml:space="preserve">Sum </w:t>
      </w:r>
      <w:r>
        <w:rPr>
          <w:rFonts w:ascii="Consolas" w:eastAsia="Times New Roman" w:hAnsi="Consolas" w:cs="Times New Roman"/>
          <w:color w:val="333333"/>
          <w:sz w:val="20"/>
          <w:szCs w:val="20"/>
          <w:shd w:val="clear" w:color="auto" w:fill="F5F5F5"/>
          <w:lang w:val="en-US"/>
        </w:rPr>
        <w:tab/>
      </w:r>
      <w:proofErr w:type="spellStart"/>
      <w:r w:rsidRPr="003E7ADE">
        <w:rPr>
          <w:rFonts w:ascii="Consolas" w:eastAsia="Times New Roman" w:hAnsi="Consolas" w:cs="Times New Roman"/>
          <w:color w:val="333333"/>
          <w:sz w:val="20"/>
          <w:szCs w:val="20"/>
          <w:shd w:val="clear" w:color="auto" w:fill="F5F5F5"/>
          <w:lang w:val="en-US"/>
        </w:rPr>
        <w:t>Sq</w:t>
      </w:r>
      <w:proofErr w:type="spellEnd"/>
      <w:r w:rsidRPr="003E7ADE">
        <w:rPr>
          <w:rFonts w:ascii="Consolas" w:eastAsia="Times New Roman" w:hAnsi="Consolas" w:cs="Times New Roman"/>
          <w:color w:val="333333"/>
          <w:sz w:val="20"/>
          <w:szCs w:val="20"/>
          <w:shd w:val="clear" w:color="auto" w:fill="F5F5F5"/>
          <w:lang w:val="en-US"/>
        </w:rPr>
        <w:t xml:space="preserve"> </w:t>
      </w:r>
      <w:r>
        <w:rPr>
          <w:rFonts w:ascii="Consolas" w:eastAsia="Times New Roman" w:hAnsi="Consolas" w:cs="Times New Roman"/>
          <w:color w:val="333333"/>
          <w:sz w:val="20"/>
          <w:szCs w:val="20"/>
          <w:shd w:val="clear" w:color="auto" w:fill="F5F5F5"/>
          <w:lang w:val="en-US"/>
        </w:rPr>
        <w:tab/>
      </w:r>
      <w:r w:rsidRPr="003E7ADE">
        <w:rPr>
          <w:rFonts w:ascii="Consolas" w:eastAsia="Times New Roman" w:hAnsi="Consolas" w:cs="Times New Roman"/>
          <w:color w:val="333333"/>
          <w:sz w:val="20"/>
          <w:szCs w:val="20"/>
          <w:shd w:val="clear" w:color="auto" w:fill="F5F5F5"/>
          <w:lang w:val="en-US"/>
        </w:rPr>
        <w:t xml:space="preserve">Mean </w:t>
      </w:r>
      <w:proofErr w:type="spellStart"/>
      <w:r w:rsidRPr="003E7ADE">
        <w:rPr>
          <w:rFonts w:ascii="Consolas" w:eastAsia="Times New Roman" w:hAnsi="Consolas" w:cs="Times New Roman"/>
          <w:color w:val="333333"/>
          <w:sz w:val="20"/>
          <w:szCs w:val="20"/>
          <w:shd w:val="clear" w:color="auto" w:fill="F5F5F5"/>
          <w:lang w:val="en-US"/>
        </w:rPr>
        <w:t>Sq</w:t>
      </w:r>
      <w:proofErr w:type="spellEnd"/>
      <w:r w:rsidRPr="003E7ADE">
        <w:rPr>
          <w:rFonts w:ascii="Consolas" w:eastAsia="Times New Roman" w:hAnsi="Consolas" w:cs="Times New Roman"/>
          <w:color w:val="333333"/>
          <w:sz w:val="20"/>
          <w:szCs w:val="20"/>
          <w:shd w:val="clear" w:color="auto" w:fill="F5F5F5"/>
          <w:lang w:val="en-US"/>
        </w:rPr>
        <w:t xml:space="preserve"> </w:t>
      </w:r>
      <w:r>
        <w:rPr>
          <w:rFonts w:ascii="Consolas" w:eastAsia="Times New Roman" w:hAnsi="Consolas" w:cs="Times New Roman"/>
          <w:color w:val="333333"/>
          <w:sz w:val="20"/>
          <w:szCs w:val="20"/>
          <w:shd w:val="clear" w:color="auto" w:fill="F5F5F5"/>
          <w:lang w:val="en-US"/>
        </w:rPr>
        <w:tab/>
      </w:r>
      <w:r w:rsidRPr="003E7ADE">
        <w:rPr>
          <w:rFonts w:ascii="Consolas" w:eastAsia="Times New Roman" w:hAnsi="Consolas" w:cs="Times New Roman"/>
          <w:color w:val="333333"/>
          <w:sz w:val="20"/>
          <w:szCs w:val="20"/>
          <w:shd w:val="clear" w:color="auto" w:fill="F5F5F5"/>
          <w:lang w:val="en-US"/>
        </w:rPr>
        <w:t>F value</w:t>
      </w:r>
      <w:r>
        <w:rPr>
          <w:rFonts w:ascii="Consolas" w:eastAsia="Times New Roman" w:hAnsi="Consolas" w:cs="Times New Roman"/>
          <w:color w:val="333333"/>
          <w:sz w:val="20"/>
          <w:szCs w:val="20"/>
          <w:shd w:val="clear" w:color="auto" w:fill="F5F5F5"/>
          <w:lang w:val="en-US"/>
        </w:rPr>
        <w:tab/>
      </w:r>
      <w:proofErr w:type="spellStart"/>
      <w:r w:rsidRPr="003E7ADE">
        <w:rPr>
          <w:rFonts w:ascii="Consolas" w:eastAsia="Times New Roman" w:hAnsi="Consolas" w:cs="Times New Roman"/>
          <w:color w:val="333333"/>
          <w:sz w:val="20"/>
          <w:szCs w:val="20"/>
          <w:shd w:val="clear" w:color="auto" w:fill="F5F5F5"/>
          <w:lang w:val="en-US"/>
        </w:rPr>
        <w:t>Pr</w:t>
      </w:r>
      <w:proofErr w:type="spellEnd"/>
      <w:r w:rsidRPr="003E7ADE">
        <w:rPr>
          <w:rFonts w:ascii="Consolas" w:eastAsia="Times New Roman" w:hAnsi="Consolas" w:cs="Times New Roman"/>
          <w:color w:val="333333"/>
          <w:sz w:val="20"/>
          <w:szCs w:val="20"/>
          <w:shd w:val="clear" w:color="auto" w:fill="F5F5F5"/>
          <w:lang w:val="en-US"/>
        </w:rPr>
        <w:t>(&gt;F)</w:t>
      </w:r>
    </w:p>
    <w:p w14:paraId="701EC180" w14:textId="7690BD7B" w:rsidR="003E7ADE" w:rsidRPr="003E7ADE" w:rsidRDefault="003E7ADE" w:rsidP="003E7ADE">
      <w:pPr>
        <w:wordWrap w:val="0"/>
        <w:spacing w:after="0" w:line="279" w:lineRule="atLeast"/>
        <w:rPr>
          <w:rFonts w:ascii="Consolas" w:eastAsia="Times New Roman" w:hAnsi="Consolas" w:cs="Times New Roman"/>
          <w:color w:val="333333"/>
          <w:sz w:val="20"/>
          <w:szCs w:val="20"/>
          <w:shd w:val="clear" w:color="auto" w:fill="F5F5F5"/>
          <w:lang w:val="en-US"/>
        </w:rPr>
      </w:pPr>
      <w:r w:rsidRPr="003E7ADE">
        <w:rPr>
          <w:rFonts w:ascii="Consolas" w:eastAsia="Times New Roman" w:hAnsi="Consolas" w:cs="Times New Roman"/>
          <w:color w:val="333333"/>
          <w:sz w:val="20"/>
          <w:szCs w:val="20"/>
          <w:shd w:val="clear" w:color="auto" w:fill="F5F5F5"/>
          <w:lang w:val="en-US"/>
        </w:rPr>
        <w:t>F</w:t>
      </w:r>
      <w:r w:rsidRPr="003E7ADE">
        <w:rPr>
          <w:rFonts w:ascii="Consolas" w:eastAsia="Times New Roman" w:hAnsi="Consolas" w:cs="Times New Roman"/>
          <w:color w:val="333333"/>
          <w:sz w:val="20"/>
          <w:szCs w:val="20"/>
          <w:shd w:val="clear" w:color="auto" w:fill="F5F5F5"/>
          <w:lang w:val="en-US"/>
        </w:rPr>
        <w:t>l</w:t>
      </w:r>
      <w:r>
        <w:rPr>
          <w:rFonts w:ascii="Consolas" w:eastAsia="Times New Roman" w:hAnsi="Consolas" w:cs="Times New Roman"/>
          <w:color w:val="333333"/>
          <w:sz w:val="20"/>
          <w:szCs w:val="20"/>
          <w:shd w:val="clear" w:color="auto" w:fill="F5F5F5"/>
          <w:lang w:val="en-US"/>
        </w:rPr>
        <w:tab/>
      </w:r>
      <w:r w:rsidRPr="003E7ADE">
        <w:rPr>
          <w:rFonts w:ascii="Consolas" w:eastAsia="Times New Roman" w:hAnsi="Consolas" w:cs="Times New Roman"/>
          <w:color w:val="333333"/>
          <w:sz w:val="20"/>
          <w:szCs w:val="20"/>
          <w:shd w:val="clear" w:color="auto" w:fill="F5F5F5"/>
          <w:lang w:val="en-US"/>
        </w:rPr>
        <w:t xml:space="preserve">3    </w:t>
      </w:r>
      <w:r>
        <w:rPr>
          <w:rFonts w:ascii="Consolas" w:eastAsia="Times New Roman" w:hAnsi="Consolas" w:cs="Times New Roman"/>
          <w:color w:val="333333"/>
          <w:sz w:val="20"/>
          <w:szCs w:val="20"/>
          <w:shd w:val="clear" w:color="auto" w:fill="F5F5F5"/>
          <w:lang w:val="en-US"/>
        </w:rPr>
        <w:tab/>
      </w:r>
      <w:r w:rsidRPr="003E7ADE">
        <w:rPr>
          <w:rFonts w:ascii="Consolas" w:eastAsia="Times New Roman" w:hAnsi="Consolas" w:cs="Times New Roman"/>
          <w:color w:val="333333"/>
          <w:sz w:val="20"/>
          <w:szCs w:val="20"/>
          <w:shd w:val="clear" w:color="auto" w:fill="F5F5F5"/>
          <w:lang w:val="en-US"/>
        </w:rPr>
        <w:t xml:space="preserve">802   </w:t>
      </w:r>
      <w:proofErr w:type="gramStart"/>
      <w:r w:rsidRPr="003E7ADE">
        <w:rPr>
          <w:rFonts w:ascii="Consolas" w:eastAsia="Times New Roman" w:hAnsi="Consolas" w:cs="Times New Roman"/>
          <w:color w:val="333333"/>
          <w:sz w:val="20"/>
          <w:szCs w:val="20"/>
          <w:shd w:val="clear" w:color="auto" w:fill="F5F5F5"/>
          <w:lang w:val="en-US"/>
        </w:rPr>
        <w:t xml:space="preserve">267.3  </w:t>
      </w:r>
      <w:r>
        <w:rPr>
          <w:rFonts w:ascii="Consolas" w:eastAsia="Times New Roman" w:hAnsi="Consolas" w:cs="Times New Roman"/>
          <w:color w:val="333333"/>
          <w:sz w:val="20"/>
          <w:szCs w:val="20"/>
          <w:shd w:val="clear" w:color="auto" w:fill="F5F5F5"/>
          <w:lang w:val="en-US"/>
        </w:rPr>
        <w:tab/>
      </w:r>
      <w:proofErr w:type="gramEnd"/>
      <w:r w:rsidRPr="003E7ADE">
        <w:rPr>
          <w:rFonts w:ascii="Consolas" w:eastAsia="Times New Roman" w:hAnsi="Consolas" w:cs="Times New Roman"/>
          <w:color w:val="333333"/>
          <w:sz w:val="20"/>
          <w:szCs w:val="20"/>
          <w:shd w:val="clear" w:color="auto" w:fill="F5F5F5"/>
          <w:lang w:val="en-US"/>
        </w:rPr>
        <w:t xml:space="preserve">18.18 </w:t>
      </w:r>
      <w:r>
        <w:rPr>
          <w:rFonts w:ascii="Consolas" w:eastAsia="Times New Roman" w:hAnsi="Consolas" w:cs="Times New Roman"/>
          <w:color w:val="333333"/>
          <w:sz w:val="20"/>
          <w:szCs w:val="20"/>
          <w:shd w:val="clear" w:color="auto" w:fill="F5F5F5"/>
          <w:lang w:val="en-US"/>
        </w:rPr>
        <w:tab/>
      </w:r>
      <w:r>
        <w:rPr>
          <w:rFonts w:ascii="Consolas" w:eastAsia="Times New Roman" w:hAnsi="Consolas" w:cs="Times New Roman"/>
          <w:color w:val="333333"/>
          <w:sz w:val="20"/>
          <w:szCs w:val="20"/>
          <w:shd w:val="clear" w:color="auto" w:fill="F5F5F5"/>
          <w:lang w:val="en-US"/>
        </w:rPr>
        <w:tab/>
      </w:r>
      <w:r w:rsidRPr="003E7ADE">
        <w:rPr>
          <w:rFonts w:ascii="Consolas" w:eastAsia="Times New Roman" w:hAnsi="Consolas" w:cs="Times New Roman"/>
          <w:color w:val="333333"/>
          <w:sz w:val="20"/>
          <w:szCs w:val="20"/>
          <w:shd w:val="clear" w:color="auto" w:fill="F5F5F5"/>
          <w:lang w:val="en-US"/>
        </w:rPr>
        <w:t>1.29e-10 ***</w:t>
      </w:r>
    </w:p>
    <w:p w14:paraId="66F24E79" w14:textId="17455629" w:rsidR="003E7ADE" w:rsidRPr="003E7ADE" w:rsidRDefault="003E7ADE" w:rsidP="001D0F93">
      <w:pPr>
        <w:wordWrap w:val="0"/>
        <w:spacing w:after="0" w:line="279" w:lineRule="atLeast"/>
        <w:rPr>
          <w:rFonts w:ascii="Consolas" w:eastAsia="Times New Roman" w:hAnsi="Consolas" w:cs="Times New Roman"/>
          <w:color w:val="333333"/>
          <w:sz w:val="20"/>
          <w:szCs w:val="20"/>
          <w:shd w:val="clear" w:color="auto" w:fill="F5F5F5"/>
          <w:lang w:val="en-US"/>
        </w:rPr>
      </w:pPr>
      <w:r w:rsidRPr="003E7ADE">
        <w:rPr>
          <w:rFonts w:ascii="Consolas" w:eastAsia="Times New Roman" w:hAnsi="Consolas" w:cs="Times New Roman"/>
          <w:color w:val="333333"/>
          <w:sz w:val="20"/>
          <w:szCs w:val="20"/>
          <w:shd w:val="clear" w:color="auto" w:fill="F5F5F5"/>
          <w:lang w:val="en-US"/>
        </w:rPr>
        <w:t>Residuals   229   3367    14.7</w:t>
      </w:r>
    </w:p>
    <w:p w14:paraId="78B96546" w14:textId="77777777" w:rsidR="003E7ADE" w:rsidRPr="003E7ADE" w:rsidRDefault="003E7ADE" w:rsidP="003E7ADE">
      <w:pPr>
        <w:wordWrap w:val="0"/>
        <w:spacing w:after="0" w:line="279" w:lineRule="atLeast"/>
        <w:rPr>
          <w:rFonts w:ascii="Consolas" w:eastAsia="Times New Roman" w:hAnsi="Consolas" w:cs="Times New Roman"/>
          <w:color w:val="333333"/>
          <w:sz w:val="20"/>
          <w:szCs w:val="20"/>
          <w:shd w:val="clear" w:color="auto" w:fill="F5F5F5"/>
          <w:lang w:val="en-US"/>
        </w:rPr>
      </w:pPr>
      <w:r w:rsidRPr="003E7ADE">
        <w:rPr>
          <w:rFonts w:ascii="Consolas" w:eastAsia="Times New Roman" w:hAnsi="Consolas" w:cs="Times New Roman"/>
          <w:color w:val="333333"/>
          <w:sz w:val="20"/>
          <w:szCs w:val="20"/>
          <w:shd w:val="clear" w:color="auto" w:fill="F5F5F5"/>
          <w:lang w:val="en-US"/>
        </w:rPr>
        <w:t>---</w:t>
      </w:r>
    </w:p>
    <w:p w14:paraId="2CAAEE40" w14:textId="07D39585" w:rsidR="000B3AD1" w:rsidRDefault="003E7ADE" w:rsidP="003E7ADE">
      <w:pPr>
        <w:rPr>
          <w:rFonts w:ascii="Consolas" w:eastAsia="Times New Roman" w:hAnsi="Consolas" w:cs="Consolas"/>
          <w:color w:val="333333"/>
          <w:sz w:val="20"/>
          <w:szCs w:val="20"/>
          <w:shd w:val="clear" w:color="auto" w:fill="F5F5F5"/>
          <w:lang w:val="en-US"/>
        </w:rPr>
      </w:pPr>
      <w:proofErr w:type="spellStart"/>
      <w:r w:rsidRPr="003E7ADE">
        <w:rPr>
          <w:rFonts w:ascii="Consolas" w:eastAsia="Times New Roman" w:hAnsi="Consolas" w:cs="Times New Roman"/>
          <w:color w:val="333333"/>
          <w:sz w:val="20"/>
          <w:szCs w:val="20"/>
          <w:shd w:val="clear" w:color="auto" w:fill="F5F5F5"/>
          <w:lang w:val="en-US"/>
        </w:rPr>
        <w:t>Signif</w:t>
      </w:r>
      <w:proofErr w:type="spellEnd"/>
      <w:r w:rsidRPr="003E7ADE">
        <w:rPr>
          <w:rFonts w:ascii="Consolas" w:eastAsia="Times New Roman" w:hAnsi="Consolas" w:cs="Times New Roman"/>
          <w:color w:val="333333"/>
          <w:sz w:val="20"/>
          <w:szCs w:val="20"/>
          <w:shd w:val="clear" w:color="auto" w:fill="F5F5F5"/>
          <w:lang w:val="en-US"/>
        </w:rPr>
        <w:t xml:space="preserve">. codes:  0 *** 0.001 ** 0.01 </w:t>
      </w:r>
      <w:r>
        <w:rPr>
          <w:rFonts w:ascii="Consolas" w:eastAsia="Times New Roman" w:hAnsi="Consolas" w:cs="Consolas"/>
          <w:color w:val="333333"/>
          <w:sz w:val="20"/>
          <w:szCs w:val="20"/>
          <w:shd w:val="clear" w:color="auto" w:fill="F5F5F5"/>
          <w:lang w:val="en-US"/>
        </w:rPr>
        <w:t>*</w:t>
      </w:r>
      <w:r w:rsidRPr="003E7ADE">
        <w:rPr>
          <w:rFonts w:ascii="Consolas" w:eastAsia="Times New Roman" w:hAnsi="Consolas" w:cs="Times New Roman"/>
          <w:color w:val="333333"/>
          <w:sz w:val="20"/>
          <w:szCs w:val="20"/>
          <w:shd w:val="clear" w:color="auto" w:fill="F5F5F5"/>
          <w:lang w:val="en-US"/>
        </w:rPr>
        <w:t xml:space="preserve"> </w:t>
      </w:r>
      <w:proofErr w:type="gramStart"/>
      <w:r w:rsidRPr="003E7ADE">
        <w:rPr>
          <w:rFonts w:ascii="Consolas" w:eastAsia="Times New Roman" w:hAnsi="Consolas" w:cs="Times New Roman"/>
          <w:color w:val="333333"/>
          <w:sz w:val="20"/>
          <w:szCs w:val="20"/>
          <w:shd w:val="clear" w:color="auto" w:fill="F5F5F5"/>
          <w:lang w:val="en-US"/>
        </w:rPr>
        <w:t>0.05 .</w:t>
      </w:r>
      <w:proofErr w:type="gramEnd"/>
      <w:r w:rsidRPr="003E7ADE">
        <w:rPr>
          <w:rFonts w:ascii="Consolas" w:eastAsia="Times New Roman" w:hAnsi="Consolas" w:cs="Times New Roman"/>
          <w:color w:val="333333"/>
          <w:sz w:val="20"/>
          <w:szCs w:val="20"/>
          <w:shd w:val="clear" w:color="auto" w:fill="F5F5F5"/>
          <w:lang w:val="en-US"/>
        </w:rPr>
        <w:t xml:space="preserve"> </w:t>
      </w:r>
      <w:proofErr w:type="gramStart"/>
      <w:r w:rsidRPr="003E7ADE">
        <w:rPr>
          <w:rFonts w:ascii="Consolas" w:eastAsia="Times New Roman" w:hAnsi="Consolas" w:cs="Times New Roman"/>
          <w:color w:val="333333"/>
          <w:sz w:val="20"/>
          <w:szCs w:val="20"/>
          <w:shd w:val="clear" w:color="auto" w:fill="F5F5F5"/>
          <w:lang w:val="en-US"/>
        </w:rPr>
        <w:t xml:space="preserve">0.1  </w:t>
      </w:r>
      <w:r>
        <w:rPr>
          <w:rFonts w:ascii="Consolas" w:eastAsia="Times New Roman" w:hAnsi="Consolas" w:cs="Consolas"/>
          <w:color w:val="333333"/>
          <w:sz w:val="20"/>
          <w:szCs w:val="20"/>
          <w:shd w:val="clear" w:color="auto" w:fill="F5F5F5"/>
          <w:lang w:val="en-US"/>
        </w:rPr>
        <w:t>1</w:t>
      </w:r>
      <w:proofErr w:type="gramEnd"/>
    </w:p>
    <w:p w14:paraId="5B1BCE2E" w14:textId="5C242507" w:rsidR="000B3AD1" w:rsidRDefault="001D0F93" w:rsidP="003E7ADE">
      <w:pPr>
        <w:rPr>
          <w:lang w:val="en-US"/>
        </w:rPr>
      </w:pPr>
      <w:r>
        <w:rPr>
          <w:lang w:val="en-US"/>
        </w:rPr>
        <w:t xml:space="preserve">By obtaining low F value and p-value we can accept the alternative hypothesis that there is a significant relationship between the fuel type and miles per gallon. However, with ANOVA we only know that not all the means are equal but not which groups are different from the others. To achieve </w:t>
      </w:r>
      <w:proofErr w:type="gramStart"/>
      <w:r>
        <w:rPr>
          <w:lang w:val="en-US"/>
        </w:rPr>
        <w:t>this</w:t>
      </w:r>
      <w:proofErr w:type="gramEnd"/>
      <w:r>
        <w:rPr>
          <w:lang w:val="en-US"/>
        </w:rPr>
        <w:t xml:space="preserve"> we can apply the Tukey test:</w:t>
      </w:r>
    </w:p>
    <w:p w14:paraId="10B17717" w14:textId="77777777" w:rsidR="001D0F93" w:rsidRPr="001D0F93" w:rsidRDefault="001D0F93" w:rsidP="001D0F93">
      <w:pPr>
        <w:wordWrap w:val="0"/>
        <w:spacing w:after="0" w:line="279" w:lineRule="atLeast"/>
        <w:rPr>
          <w:rFonts w:ascii="Consolas" w:eastAsia="Times New Roman" w:hAnsi="Consolas" w:cs="Times New Roman"/>
          <w:color w:val="333333"/>
          <w:sz w:val="20"/>
          <w:szCs w:val="20"/>
          <w:shd w:val="clear" w:color="auto" w:fill="F5F5F5"/>
          <w:lang w:val="en-US"/>
        </w:rPr>
      </w:pPr>
      <w:r w:rsidRPr="001D0F93">
        <w:rPr>
          <w:rFonts w:ascii="Consolas" w:eastAsia="Times New Roman" w:hAnsi="Consolas" w:cs="Times New Roman"/>
          <w:color w:val="333333"/>
          <w:sz w:val="20"/>
          <w:szCs w:val="20"/>
          <w:shd w:val="clear" w:color="auto" w:fill="F5F5F5"/>
          <w:lang w:val="en-US"/>
        </w:rPr>
        <w:t xml:space="preserve">           diff        </w:t>
      </w:r>
      <w:proofErr w:type="spellStart"/>
      <w:r w:rsidRPr="001D0F93">
        <w:rPr>
          <w:rFonts w:ascii="Consolas" w:eastAsia="Times New Roman" w:hAnsi="Consolas" w:cs="Times New Roman"/>
          <w:color w:val="333333"/>
          <w:sz w:val="20"/>
          <w:szCs w:val="20"/>
          <w:shd w:val="clear" w:color="auto" w:fill="F5F5F5"/>
          <w:lang w:val="en-US"/>
        </w:rPr>
        <w:t>lwr</w:t>
      </w:r>
      <w:proofErr w:type="spellEnd"/>
      <w:r w:rsidRPr="001D0F93">
        <w:rPr>
          <w:rFonts w:ascii="Consolas" w:eastAsia="Times New Roman" w:hAnsi="Consolas" w:cs="Times New Roman"/>
          <w:color w:val="333333"/>
          <w:sz w:val="20"/>
          <w:szCs w:val="20"/>
          <w:shd w:val="clear" w:color="auto" w:fill="F5F5F5"/>
          <w:lang w:val="en-US"/>
        </w:rPr>
        <w:t xml:space="preserve">         </w:t>
      </w:r>
      <w:proofErr w:type="spellStart"/>
      <w:r w:rsidRPr="001D0F93">
        <w:rPr>
          <w:rFonts w:ascii="Consolas" w:eastAsia="Times New Roman" w:hAnsi="Consolas" w:cs="Times New Roman"/>
          <w:color w:val="333333"/>
          <w:sz w:val="20"/>
          <w:szCs w:val="20"/>
          <w:shd w:val="clear" w:color="auto" w:fill="F5F5F5"/>
          <w:lang w:val="en-US"/>
        </w:rPr>
        <w:t>upr</w:t>
      </w:r>
      <w:proofErr w:type="spellEnd"/>
      <w:r w:rsidRPr="001D0F93">
        <w:rPr>
          <w:rFonts w:ascii="Consolas" w:eastAsia="Times New Roman" w:hAnsi="Consolas" w:cs="Times New Roman"/>
          <w:color w:val="333333"/>
          <w:sz w:val="20"/>
          <w:szCs w:val="20"/>
          <w:shd w:val="clear" w:color="auto" w:fill="F5F5F5"/>
          <w:lang w:val="en-US"/>
        </w:rPr>
        <w:t xml:space="preserve">     p adj</w:t>
      </w:r>
    </w:p>
    <w:p w14:paraId="03325A9E" w14:textId="77777777" w:rsidR="001D0F93" w:rsidRPr="001D0F93" w:rsidRDefault="001D0F93" w:rsidP="001D0F93">
      <w:pPr>
        <w:wordWrap w:val="0"/>
        <w:spacing w:after="0" w:line="279" w:lineRule="atLeast"/>
        <w:rPr>
          <w:rFonts w:ascii="Consolas" w:eastAsia="Times New Roman" w:hAnsi="Consolas" w:cs="Times New Roman"/>
          <w:color w:val="333333"/>
          <w:sz w:val="20"/>
          <w:szCs w:val="20"/>
          <w:shd w:val="clear" w:color="auto" w:fill="F5F5F5"/>
          <w:lang w:val="en-US"/>
        </w:rPr>
      </w:pPr>
      <w:r w:rsidRPr="001D0F93">
        <w:rPr>
          <w:rFonts w:ascii="Consolas" w:eastAsia="Times New Roman" w:hAnsi="Consolas" w:cs="Times New Roman"/>
          <w:color w:val="333333"/>
          <w:sz w:val="20"/>
          <w:szCs w:val="20"/>
          <w:shd w:val="clear" w:color="auto" w:fill="F5F5F5"/>
          <w:lang w:val="en-US"/>
        </w:rPr>
        <w:t>e-d -15.8500000 -21.507492 -10.1925081 0.0000000</w:t>
      </w:r>
    </w:p>
    <w:p w14:paraId="3DCB07C9" w14:textId="77777777" w:rsidR="001D0F93" w:rsidRPr="001D0F93" w:rsidRDefault="001D0F93" w:rsidP="001D0F93">
      <w:pPr>
        <w:wordWrap w:val="0"/>
        <w:spacing w:after="0" w:line="279" w:lineRule="atLeast"/>
        <w:rPr>
          <w:rFonts w:ascii="Consolas" w:eastAsia="Times New Roman" w:hAnsi="Consolas" w:cs="Times New Roman"/>
          <w:color w:val="333333"/>
          <w:sz w:val="20"/>
          <w:szCs w:val="20"/>
          <w:shd w:val="clear" w:color="auto" w:fill="F5F5F5"/>
        </w:rPr>
      </w:pPr>
      <w:r w:rsidRPr="001D0F93">
        <w:rPr>
          <w:rFonts w:ascii="Consolas" w:eastAsia="Times New Roman" w:hAnsi="Consolas" w:cs="Times New Roman"/>
          <w:color w:val="333333"/>
          <w:sz w:val="20"/>
          <w:szCs w:val="20"/>
          <w:shd w:val="clear" w:color="auto" w:fill="F5F5F5"/>
        </w:rPr>
        <w:t>p-</w:t>
      </w:r>
      <w:proofErr w:type="gramStart"/>
      <w:r w:rsidRPr="001D0F93">
        <w:rPr>
          <w:rFonts w:ascii="Consolas" w:eastAsia="Times New Roman" w:hAnsi="Consolas" w:cs="Times New Roman"/>
          <w:color w:val="333333"/>
          <w:sz w:val="20"/>
          <w:szCs w:val="20"/>
          <w:shd w:val="clear" w:color="auto" w:fill="F5F5F5"/>
        </w:rPr>
        <w:t>d  -</w:t>
      </w:r>
      <w:proofErr w:type="gramEnd"/>
      <w:r w:rsidRPr="001D0F93">
        <w:rPr>
          <w:rFonts w:ascii="Consolas" w:eastAsia="Times New Roman" w:hAnsi="Consolas" w:cs="Times New Roman"/>
          <w:color w:val="333333"/>
          <w:sz w:val="20"/>
          <w:szCs w:val="20"/>
          <w:shd w:val="clear" w:color="auto" w:fill="F5F5F5"/>
        </w:rPr>
        <w:t>8.2346154 -12.881191  -3.5880397 0.0000438</w:t>
      </w:r>
    </w:p>
    <w:p w14:paraId="30F68031" w14:textId="77777777" w:rsidR="001D0F93" w:rsidRPr="001D0F93" w:rsidRDefault="001D0F93" w:rsidP="001D0F93">
      <w:pPr>
        <w:wordWrap w:val="0"/>
        <w:spacing w:after="0" w:line="279" w:lineRule="atLeast"/>
        <w:rPr>
          <w:rFonts w:ascii="Consolas" w:eastAsia="Times New Roman" w:hAnsi="Consolas" w:cs="Times New Roman"/>
          <w:color w:val="333333"/>
          <w:sz w:val="20"/>
          <w:szCs w:val="20"/>
          <w:shd w:val="clear" w:color="auto" w:fill="F5F5F5"/>
        </w:rPr>
      </w:pPr>
      <w:r w:rsidRPr="001D0F93">
        <w:rPr>
          <w:rFonts w:ascii="Consolas" w:eastAsia="Times New Roman" w:hAnsi="Consolas" w:cs="Times New Roman"/>
          <w:color w:val="333333"/>
          <w:sz w:val="20"/>
          <w:szCs w:val="20"/>
          <w:shd w:val="clear" w:color="auto" w:fill="F5F5F5"/>
        </w:rPr>
        <w:t>r-</w:t>
      </w:r>
      <w:proofErr w:type="gramStart"/>
      <w:r w:rsidRPr="001D0F93">
        <w:rPr>
          <w:rFonts w:ascii="Consolas" w:eastAsia="Times New Roman" w:hAnsi="Consolas" w:cs="Times New Roman"/>
          <w:color w:val="333333"/>
          <w:sz w:val="20"/>
          <w:szCs w:val="20"/>
          <w:shd w:val="clear" w:color="auto" w:fill="F5F5F5"/>
        </w:rPr>
        <w:t>d  -</w:t>
      </w:r>
      <w:proofErr w:type="gramEnd"/>
      <w:r w:rsidRPr="001D0F93">
        <w:rPr>
          <w:rFonts w:ascii="Consolas" w:eastAsia="Times New Roman" w:hAnsi="Consolas" w:cs="Times New Roman"/>
          <w:color w:val="333333"/>
          <w:sz w:val="20"/>
          <w:szCs w:val="20"/>
          <w:shd w:val="clear" w:color="auto" w:fill="F5F5F5"/>
        </w:rPr>
        <w:t>8.8619048 -13.365566  -4.3582440 0.0000044</w:t>
      </w:r>
    </w:p>
    <w:p w14:paraId="7BA09DEE" w14:textId="77777777" w:rsidR="001D0F93" w:rsidRPr="001D0F93" w:rsidRDefault="001D0F93" w:rsidP="001D0F93">
      <w:pPr>
        <w:wordWrap w:val="0"/>
        <w:spacing w:after="0" w:line="279" w:lineRule="atLeast"/>
        <w:rPr>
          <w:rFonts w:ascii="Consolas" w:eastAsia="Times New Roman" w:hAnsi="Consolas" w:cs="Times New Roman"/>
          <w:color w:val="333333"/>
          <w:sz w:val="20"/>
          <w:szCs w:val="20"/>
          <w:shd w:val="clear" w:color="auto" w:fill="F5F5F5"/>
        </w:rPr>
      </w:pPr>
      <w:r w:rsidRPr="001D0F93">
        <w:rPr>
          <w:rFonts w:ascii="Consolas" w:eastAsia="Times New Roman" w:hAnsi="Consolas" w:cs="Times New Roman"/>
          <w:color w:val="333333"/>
          <w:sz w:val="20"/>
          <w:szCs w:val="20"/>
          <w:shd w:val="clear" w:color="auto" w:fill="F5F5F5"/>
        </w:rPr>
        <w:t xml:space="preserve">p-e   7.6153846   </w:t>
      </w:r>
      <w:proofErr w:type="gramStart"/>
      <w:r w:rsidRPr="001D0F93">
        <w:rPr>
          <w:rFonts w:ascii="Consolas" w:eastAsia="Times New Roman" w:hAnsi="Consolas" w:cs="Times New Roman"/>
          <w:color w:val="333333"/>
          <w:sz w:val="20"/>
          <w:szCs w:val="20"/>
          <w:shd w:val="clear" w:color="auto" w:fill="F5F5F5"/>
        </w:rPr>
        <w:t>3.846514  11.3842552</w:t>
      </w:r>
      <w:proofErr w:type="gramEnd"/>
      <w:r w:rsidRPr="001D0F93">
        <w:rPr>
          <w:rFonts w:ascii="Consolas" w:eastAsia="Times New Roman" w:hAnsi="Consolas" w:cs="Times New Roman"/>
          <w:color w:val="333333"/>
          <w:sz w:val="20"/>
          <w:szCs w:val="20"/>
          <w:shd w:val="clear" w:color="auto" w:fill="F5F5F5"/>
        </w:rPr>
        <w:t xml:space="preserve"> 0.0000023</w:t>
      </w:r>
    </w:p>
    <w:p w14:paraId="5BD7B443" w14:textId="77777777" w:rsidR="001D0F93" w:rsidRPr="001D0F93" w:rsidRDefault="001D0F93" w:rsidP="001D0F93">
      <w:pPr>
        <w:wordWrap w:val="0"/>
        <w:spacing w:after="0" w:line="279" w:lineRule="atLeast"/>
        <w:rPr>
          <w:rFonts w:ascii="Consolas" w:eastAsia="Times New Roman" w:hAnsi="Consolas" w:cs="Times New Roman"/>
          <w:color w:val="333333"/>
          <w:sz w:val="20"/>
          <w:szCs w:val="20"/>
          <w:shd w:val="clear" w:color="auto" w:fill="F5F5F5"/>
        </w:rPr>
      </w:pPr>
      <w:r w:rsidRPr="001D0F93">
        <w:rPr>
          <w:rFonts w:ascii="Consolas" w:eastAsia="Times New Roman" w:hAnsi="Consolas" w:cs="Times New Roman"/>
          <w:color w:val="333333"/>
          <w:sz w:val="20"/>
          <w:szCs w:val="20"/>
          <w:shd w:val="clear" w:color="auto" w:fill="F5F5F5"/>
        </w:rPr>
        <w:t xml:space="preserve">r-e   6.9880952   </w:t>
      </w:r>
      <w:proofErr w:type="gramStart"/>
      <w:r w:rsidRPr="001D0F93">
        <w:rPr>
          <w:rFonts w:ascii="Consolas" w:eastAsia="Times New Roman" w:hAnsi="Consolas" w:cs="Times New Roman"/>
          <w:color w:val="333333"/>
          <w:sz w:val="20"/>
          <w:szCs w:val="20"/>
          <w:shd w:val="clear" w:color="auto" w:fill="F5F5F5"/>
        </w:rPr>
        <w:t>3.396900  10.5792900</w:t>
      </w:r>
      <w:proofErr w:type="gramEnd"/>
      <w:r w:rsidRPr="001D0F93">
        <w:rPr>
          <w:rFonts w:ascii="Consolas" w:eastAsia="Times New Roman" w:hAnsi="Consolas" w:cs="Times New Roman"/>
          <w:color w:val="333333"/>
          <w:sz w:val="20"/>
          <w:szCs w:val="20"/>
          <w:shd w:val="clear" w:color="auto" w:fill="F5F5F5"/>
        </w:rPr>
        <w:t xml:space="preserve"> 0.0000057</w:t>
      </w:r>
    </w:p>
    <w:p w14:paraId="7D2B5177" w14:textId="77777777" w:rsidR="001D0F93" w:rsidRPr="001D0F93" w:rsidRDefault="001D0F93" w:rsidP="001D0F93">
      <w:pPr>
        <w:wordWrap w:val="0"/>
        <w:spacing w:after="0" w:line="279" w:lineRule="atLeast"/>
        <w:rPr>
          <w:rFonts w:ascii="Consolas" w:eastAsia="Times New Roman" w:hAnsi="Consolas" w:cs="Times New Roman"/>
          <w:color w:val="333333"/>
          <w:sz w:val="20"/>
          <w:szCs w:val="20"/>
          <w:shd w:val="clear" w:color="auto" w:fill="F5F5F5"/>
          <w:lang w:val="en-US"/>
        </w:rPr>
      </w:pPr>
      <w:r w:rsidRPr="001D0F93">
        <w:rPr>
          <w:rFonts w:ascii="Consolas" w:eastAsia="Times New Roman" w:hAnsi="Consolas" w:cs="Times New Roman"/>
          <w:color w:val="333333"/>
          <w:sz w:val="20"/>
          <w:szCs w:val="20"/>
          <w:shd w:val="clear" w:color="auto" w:fill="F5F5F5"/>
          <w:lang w:val="en-US"/>
        </w:rPr>
        <w:lastRenderedPageBreak/>
        <w:t>r-</w:t>
      </w:r>
      <w:proofErr w:type="gramStart"/>
      <w:r w:rsidRPr="001D0F93">
        <w:rPr>
          <w:rFonts w:ascii="Consolas" w:eastAsia="Times New Roman" w:hAnsi="Consolas" w:cs="Times New Roman"/>
          <w:color w:val="333333"/>
          <w:sz w:val="20"/>
          <w:szCs w:val="20"/>
          <w:shd w:val="clear" w:color="auto" w:fill="F5F5F5"/>
          <w:lang w:val="en-US"/>
        </w:rPr>
        <w:t>p  -</w:t>
      </w:r>
      <w:proofErr w:type="gramEnd"/>
      <w:r w:rsidRPr="001D0F93">
        <w:rPr>
          <w:rFonts w:ascii="Consolas" w:eastAsia="Times New Roman" w:hAnsi="Consolas" w:cs="Times New Roman"/>
          <w:color w:val="333333"/>
          <w:sz w:val="20"/>
          <w:szCs w:val="20"/>
          <w:shd w:val="clear" w:color="auto" w:fill="F5F5F5"/>
          <w:lang w:val="en-US"/>
        </w:rPr>
        <w:t>0.6272894  -2.202132   0.9475537 0.7315324</w:t>
      </w:r>
    </w:p>
    <w:p w14:paraId="019B2DA8" w14:textId="77777777" w:rsidR="001D0F93" w:rsidRDefault="001D0F93" w:rsidP="001D0F93">
      <w:pPr>
        <w:rPr>
          <w:shd w:val="clear" w:color="auto" w:fill="F5F5F5"/>
          <w:lang w:val="en-US"/>
        </w:rPr>
      </w:pPr>
    </w:p>
    <w:p w14:paraId="26E707CC" w14:textId="022C8948" w:rsidR="001D0F93" w:rsidRPr="001D0F93" w:rsidRDefault="001D0F93" w:rsidP="001D0F93">
      <w:pPr>
        <w:rPr>
          <w:shd w:val="clear" w:color="auto" w:fill="F5F5F5"/>
          <w:lang w:val="en-US"/>
        </w:rPr>
      </w:pPr>
      <w:r>
        <w:rPr>
          <w:lang w:val="en-GB"/>
        </w:rPr>
        <w:t xml:space="preserve">With the table above, we can conclude that there is a significant difference in the </w:t>
      </w:r>
      <w:proofErr w:type="spellStart"/>
      <w:r>
        <w:rPr>
          <w:lang w:val="en-GB"/>
        </w:rPr>
        <w:t>milles</w:t>
      </w:r>
      <w:proofErr w:type="spellEnd"/>
      <w:r>
        <w:rPr>
          <w:lang w:val="en-GB"/>
        </w:rPr>
        <w:t xml:space="preserve"> per gallon between all types of fuels but petrol and ethanol.</w:t>
      </w:r>
    </w:p>
    <w:p w14:paraId="43DC9F9D" w14:textId="77777777" w:rsidR="00953187" w:rsidRDefault="00953187">
      <w:pPr>
        <w:rPr>
          <w:rFonts w:asciiTheme="majorHAnsi" w:eastAsiaTheme="majorEastAsia" w:hAnsiTheme="majorHAnsi" w:cstheme="majorBidi"/>
          <w:color w:val="2F5496" w:themeColor="accent1" w:themeShade="BF"/>
          <w:sz w:val="32"/>
          <w:szCs w:val="32"/>
          <w:lang w:val="en-GB"/>
        </w:rPr>
      </w:pPr>
      <w:r>
        <w:rPr>
          <w:lang w:val="en-GB"/>
        </w:rPr>
        <w:br w:type="page"/>
      </w:r>
    </w:p>
    <w:p w14:paraId="3BAA98CF" w14:textId="513D9DD4" w:rsidR="00944AA6" w:rsidRDefault="00944AA6" w:rsidP="00944AA6">
      <w:pPr>
        <w:pStyle w:val="Heading1"/>
        <w:rPr>
          <w:lang w:val="en-GB"/>
        </w:rPr>
      </w:pPr>
      <w:r>
        <w:rPr>
          <w:lang w:val="en-GB"/>
        </w:rPr>
        <w:lastRenderedPageBreak/>
        <w:t>Q</w:t>
      </w:r>
      <w:r w:rsidR="006F3290">
        <w:rPr>
          <w:lang w:val="en-GB"/>
        </w:rPr>
        <w:t>3</w:t>
      </w:r>
      <w:r>
        <w:rPr>
          <w:lang w:val="en-GB"/>
        </w:rPr>
        <w:t>: Is there any difference in car requests between the y</w:t>
      </w:r>
      <w:bookmarkStart w:id="0" w:name="_GoBack"/>
      <w:bookmarkEnd w:id="0"/>
      <w:r>
        <w:rPr>
          <w:lang w:val="en-GB"/>
        </w:rPr>
        <w:t>ears 1999 and 2008?</w:t>
      </w:r>
    </w:p>
    <w:p w14:paraId="38C19549" w14:textId="048DE077" w:rsidR="00A85F3D" w:rsidRDefault="00A85F3D" w:rsidP="00A85F3D">
      <w:pPr>
        <w:rPr>
          <w:lang w:val="en-GB"/>
        </w:rPr>
      </w:pPr>
      <w:r>
        <w:rPr>
          <w:lang w:val="en-GB"/>
        </w:rPr>
        <w:t>For this question we c</w:t>
      </w:r>
      <w:r w:rsidRPr="00A85F3D">
        <w:rPr>
          <w:lang w:val="en-GB"/>
        </w:rPr>
        <w:t>ompar</w:t>
      </w:r>
      <w:r>
        <w:rPr>
          <w:lang w:val="en-GB"/>
        </w:rPr>
        <w:t>ed</w:t>
      </w:r>
      <w:r w:rsidRPr="00A85F3D">
        <w:rPr>
          <w:lang w:val="en-GB"/>
        </w:rPr>
        <w:t xml:space="preserve"> the distribution of some of the variables in years 1999 and 2008</w:t>
      </w:r>
      <w:r>
        <w:rPr>
          <w:lang w:val="en-GB"/>
        </w:rPr>
        <w:t xml:space="preserve"> </w:t>
      </w:r>
      <w:proofErr w:type="gramStart"/>
      <w:r>
        <w:rPr>
          <w:lang w:val="en-GB"/>
        </w:rPr>
        <w:t>in order to</w:t>
      </w:r>
      <w:proofErr w:type="gramEnd"/>
      <w:r w:rsidRPr="00A85F3D">
        <w:rPr>
          <w:lang w:val="en-GB"/>
        </w:rPr>
        <w:t xml:space="preserve"> determine whether the requests on automobiles have been changed.</w:t>
      </w:r>
    </w:p>
    <w:p w14:paraId="51E8E6C2" w14:textId="5A85FF0D" w:rsidR="00A85F3D" w:rsidRPr="004E51AA" w:rsidRDefault="00A85F3D" w:rsidP="00A85F3D">
      <w:pPr>
        <w:jc w:val="center"/>
        <w:rPr>
          <w:lang w:val="en-US"/>
        </w:rPr>
      </w:pPr>
      <w:r w:rsidRPr="004E51AA">
        <w:rPr>
          <w:lang w:val="en-US"/>
        </w:rPr>
        <w:t xml:space="preserve">On the histogram plot we compare the distribution of the engine displacement for each automotive </w:t>
      </w:r>
      <w:proofErr w:type="spellStart"/>
      <w:r w:rsidRPr="004E51AA">
        <w:rPr>
          <w:lang w:val="en-US"/>
        </w:rPr>
        <w:t>throught</w:t>
      </w:r>
      <w:proofErr w:type="spellEnd"/>
      <w:r w:rsidRPr="004E51AA">
        <w:rPr>
          <w:lang w:val="en-US"/>
        </w:rPr>
        <w:t xml:space="preserve"> the years.</w:t>
      </w:r>
    </w:p>
    <w:p w14:paraId="61967D59" w14:textId="0BB7BDF7" w:rsidR="00A85F3D" w:rsidRDefault="00A85F3D" w:rsidP="00A85F3D">
      <w:pPr>
        <w:jc w:val="center"/>
      </w:pPr>
      <w:r>
        <w:rPr>
          <w:noProof/>
        </w:rPr>
        <w:drawing>
          <wp:inline distT="0" distB="0" distL="0" distR="0" wp14:anchorId="57CF8EB8" wp14:editId="29E33011">
            <wp:extent cx="4502706" cy="3638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8-10-11 H1 1 - Mileage(7).png"/>
                    <pic:cNvPicPr/>
                  </pic:nvPicPr>
                  <pic:blipFill>
                    <a:blip r:embed="rId12">
                      <a:extLst>
                        <a:ext uri="{28A0092B-C50C-407E-A947-70E740481C1C}">
                          <a14:useLocalDpi xmlns:a14="http://schemas.microsoft.com/office/drawing/2010/main" val="0"/>
                        </a:ext>
                      </a:extLst>
                    </a:blip>
                    <a:stretch>
                      <a:fillRect/>
                    </a:stretch>
                  </pic:blipFill>
                  <pic:spPr>
                    <a:xfrm>
                      <a:off x="0" y="0"/>
                      <a:ext cx="4518296" cy="3651148"/>
                    </a:xfrm>
                    <a:prstGeom prst="rect">
                      <a:avLst/>
                    </a:prstGeom>
                  </pic:spPr>
                </pic:pic>
              </a:graphicData>
            </a:graphic>
          </wp:inline>
        </w:drawing>
      </w:r>
    </w:p>
    <w:p w14:paraId="22FF72A4" w14:textId="77777777" w:rsidR="00A85F3D" w:rsidRPr="00A85F3D" w:rsidRDefault="00A85F3D" w:rsidP="00A85F3D">
      <w:pPr>
        <w:jc w:val="center"/>
      </w:pPr>
    </w:p>
    <w:p w14:paraId="1FABC641" w14:textId="3510992C" w:rsidR="00A85F3D" w:rsidRPr="004E51AA" w:rsidRDefault="00A85F3D" w:rsidP="00A85F3D">
      <w:pPr>
        <w:jc w:val="center"/>
        <w:rPr>
          <w:lang w:val="en-US"/>
        </w:rPr>
      </w:pPr>
      <w:r w:rsidRPr="004E51AA">
        <w:rPr>
          <w:lang w:val="en-US"/>
        </w:rPr>
        <w:t>We have used a reactive bar chart to visualize how the different levels of the categorical variables are distributed between 1999 and 2008.</w:t>
      </w:r>
    </w:p>
    <w:p w14:paraId="58D101CD" w14:textId="334CF2AC" w:rsidR="00A85F3D" w:rsidRDefault="00A85F3D" w:rsidP="00A85F3D">
      <w:pPr>
        <w:jc w:val="center"/>
      </w:pPr>
      <w:r>
        <w:rPr>
          <w:noProof/>
        </w:rPr>
        <w:drawing>
          <wp:inline distT="0" distB="0" distL="0" distR="0" wp14:anchorId="06873824" wp14:editId="339697DE">
            <wp:extent cx="6188710" cy="23869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18-10-11 H1 1 - Mileage(8).png"/>
                    <pic:cNvPicPr/>
                  </pic:nvPicPr>
                  <pic:blipFill>
                    <a:blip r:embed="rId13">
                      <a:extLst>
                        <a:ext uri="{28A0092B-C50C-407E-A947-70E740481C1C}">
                          <a14:useLocalDpi xmlns:a14="http://schemas.microsoft.com/office/drawing/2010/main" val="0"/>
                        </a:ext>
                      </a:extLst>
                    </a:blip>
                    <a:stretch>
                      <a:fillRect/>
                    </a:stretch>
                  </pic:blipFill>
                  <pic:spPr>
                    <a:xfrm>
                      <a:off x="0" y="0"/>
                      <a:ext cx="6188710" cy="2386965"/>
                    </a:xfrm>
                    <a:prstGeom prst="rect">
                      <a:avLst/>
                    </a:prstGeom>
                  </pic:spPr>
                </pic:pic>
              </a:graphicData>
            </a:graphic>
          </wp:inline>
        </w:drawing>
      </w:r>
    </w:p>
    <w:p w14:paraId="2A066DDA" w14:textId="7672F13D" w:rsidR="00A85F3D" w:rsidRDefault="00A85F3D" w:rsidP="00A85F3D">
      <w:pPr>
        <w:jc w:val="center"/>
      </w:pPr>
    </w:p>
    <w:p w14:paraId="329DA766" w14:textId="67C45EBE" w:rsidR="00A85F3D" w:rsidRPr="004E51AA" w:rsidRDefault="00A85F3D" w:rsidP="00A85F3D">
      <w:pPr>
        <w:jc w:val="center"/>
        <w:rPr>
          <w:lang w:val="en-US"/>
        </w:rPr>
      </w:pPr>
      <w:r w:rsidRPr="004E51AA">
        <w:rPr>
          <w:lang w:val="en-US"/>
        </w:rPr>
        <w:lastRenderedPageBreak/>
        <w:t>Following with a reactive Mosaic plot.</w:t>
      </w:r>
    </w:p>
    <w:p w14:paraId="055EE248" w14:textId="47D590B1" w:rsidR="00A85F3D" w:rsidRPr="00A85F3D" w:rsidRDefault="004F30A2" w:rsidP="00937DB4">
      <w:pPr>
        <w:jc w:val="center"/>
      </w:pPr>
      <w:r>
        <w:rPr>
          <w:noProof/>
        </w:rPr>
        <w:drawing>
          <wp:inline distT="0" distB="0" distL="0" distR="0" wp14:anchorId="669DF019" wp14:editId="74DF5214">
            <wp:extent cx="1562100" cy="2327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18-10-11 H1 1 - Mileage(10).png"/>
                    <pic:cNvPicPr/>
                  </pic:nvPicPr>
                  <pic:blipFill rotWithShape="1">
                    <a:blip r:embed="rId14">
                      <a:extLst>
                        <a:ext uri="{28A0092B-C50C-407E-A947-70E740481C1C}">
                          <a14:useLocalDpi xmlns:a14="http://schemas.microsoft.com/office/drawing/2010/main" val="0"/>
                        </a:ext>
                      </a:extLst>
                    </a:blip>
                    <a:srcRect l="-8160" t="22353" r="44747" b="-16024"/>
                    <a:stretch/>
                  </pic:blipFill>
                  <pic:spPr bwMode="auto">
                    <a:xfrm>
                      <a:off x="0" y="0"/>
                      <a:ext cx="1579599" cy="235334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579DCD1" wp14:editId="05CF1ACD">
            <wp:extent cx="3838575" cy="262466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18-10-11 H1 1 - Mileage(9).png"/>
                    <pic:cNvPicPr/>
                  </pic:nvPicPr>
                  <pic:blipFill>
                    <a:blip r:embed="rId15">
                      <a:extLst>
                        <a:ext uri="{28A0092B-C50C-407E-A947-70E740481C1C}">
                          <a14:useLocalDpi xmlns:a14="http://schemas.microsoft.com/office/drawing/2010/main" val="0"/>
                        </a:ext>
                      </a:extLst>
                    </a:blip>
                    <a:stretch>
                      <a:fillRect/>
                    </a:stretch>
                  </pic:blipFill>
                  <pic:spPr>
                    <a:xfrm>
                      <a:off x="0" y="0"/>
                      <a:ext cx="3877247" cy="2651109"/>
                    </a:xfrm>
                    <a:prstGeom prst="rect">
                      <a:avLst/>
                    </a:prstGeom>
                  </pic:spPr>
                </pic:pic>
              </a:graphicData>
            </a:graphic>
          </wp:inline>
        </w:drawing>
      </w:r>
    </w:p>
    <w:p w14:paraId="0630AA9A" w14:textId="4C675931" w:rsidR="004F30A2" w:rsidRDefault="004F30A2" w:rsidP="004F30A2">
      <w:pPr>
        <w:jc w:val="center"/>
        <w:rPr>
          <w:rFonts w:eastAsiaTheme="majorEastAsia" w:cstheme="minorHAnsi"/>
          <w:lang w:val="en-GB"/>
        </w:rPr>
      </w:pPr>
      <w:r>
        <w:rPr>
          <w:rFonts w:eastAsiaTheme="majorEastAsia" w:cstheme="minorHAnsi"/>
          <w:lang w:val="en-GB"/>
        </w:rPr>
        <w:t>We have also included a reactive chi-test table:</w:t>
      </w:r>
    </w:p>
    <w:p w14:paraId="33D583DE" w14:textId="44CC04F0" w:rsidR="004F30A2" w:rsidRPr="004F30A2" w:rsidRDefault="004F30A2" w:rsidP="004F30A2">
      <w:pPr>
        <w:jc w:val="center"/>
        <w:rPr>
          <w:rFonts w:cstheme="minorHAnsi"/>
          <w:lang w:val="en-GB"/>
        </w:rPr>
      </w:pPr>
      <w:r>
        <w:rPr>
          <w:rFonts w:cstheme="minorHAnsi"/>
          <w:noProof/>
          <w:lang w:val="en-GB"/>
        </w:rPr>
        <w:drawing>
          <wp:inline distT="0" distB="0" distL="0" distR="0" wp14:anchorId="59AD654D" wp14:editId="1246A8A0">
            <wp:extent cx="1533525" cy="1876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18-10-11 H1 1 - Mileage(12).png"/>
                    <pic:cNvPicPr/>
                  </pic:nvPicPr>
                  <pic:blipFill>
                    <a:blip r:embed="rId16">
                      <a:extLst>
                        <a:ext uri="{28A0092B-C50C-407E-A947-70E740481C1C}">
                          <a14:useLocalDpi xmlns:a14="http://schemas.microsoft.com/office/drawing/2010/main" val="0"/>
                        </a:ext>
                      </a:extLst>
                    </a:blip>
                    <a:stretch>
                      <a:fillRect/>
                    </a:stretch>
                  </pic:blipFill>
                  <pic:spPr>
                    <a:xfrm>
                      <a:off x="0" y="0"/>
                      <a:ext cx="1533525" cy="1876425"/>
                    </a:xfrm>
                    <a:prstGeom prst="rect">
                      <a:avLst/>
                    </a:prstGeom>
                  </pic:spPr>
                </pic:pic>
              </a:graphicData>
            </a:graphic>
          </wp:inline>
        </w:drawing>
      </w:r>
      <w:r>
        <w:rPr>
          <w:rFonts w:cstheme="minorHAnsi"/>
          <w:noProof/>
          <w:lang w:val="en-GB"/>
        </w:rPr>
        <w:drawing>
          <wp:inline distT="0" distB="0" distL="0" distR="0" wp14:anchorId="61E6355D" wp14:editId="2D11925C">
            <wp:extent cx="2276475" cy="1857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18-10-11 H1 1 - Mileage(11).png"/>
                    <pic:cNvPicPr/>
                  </pic:nvPicPr>
                  <pic:blipFill>
                    <a:blip r:embed="rId17">
                      <a:extLst>
                        <a:ext uri="{28A0092B-C50C-407E-A947-70E740481C1C}">
                          <a14:useLocalDpi xmlns:a14="http://schemas.microsoft.com/office/drawing/2010/main" val="0"/>
                        </a:ext>
                      </a:extLst>
                    </a:blip>
                    <a:stretch>
                      <a:fillRect/>
                    </a:stretch>
                  </pic:blipFill>
                  <pic:spPr>
                    <a:xfrm>
                      <a:off x="0" y="0"/>
                      <a:ext cx="2276475" cy="1857375"/>
                    </a:xfrm>
                    <a:prstGeom prst="rect">
                      <a:avLst/>
                    </a:prstGeom>
                  </pic:spPr>
                </pic:pic>
              </a:graphicData>
            </a:graphic>
          </wp:inline>
        </w:drawing>
      </w:r>
    </w:p>
    <w:p w14:paraId="272486DA" w14:textId="77777777" w:rsidR="00953187" w:rsidRDefault="00953187">
      <w:pPr>
        <w:rPr>
          <w:rFonts w:asciiTheme="majorHAnsi" w:eastAsiaTheme="majorEastAsia" w:hAnsiTheme="majorHAnsi" w:cstheme="majorBidi"/>
          <w:color w:val="2F5496" w:themeColor="accent1" w:themeShade="BF"/>
          <w:sz w:val="32"/>
          <w:szCs w:val="32"/>
          <w:lang w:val="en-GB"/>
        </w:rPr>
      </w:pPr>
      <w:r>
        <w:rPr>
          <w:lang w:val="en-GB"/>
        </w:rPr>
        <w:br w:type="page"/>
      </w:r>
    </w:p>
    <w:p w14:paraId="1AB509EE" w14:textId="01E41C76" w:rsidR="008F470A" w:rsidRDefault="00944AA6" w:rsidP="00944AA6">
      <w:pPr>
        <w:pStyle w:val="Heading1"/>
        <w:rPr>
          <w:lang w:val="en-GB"/>
        </w:rPr>
      </w:pPr>
      <w:r>
        <w:rPr>
          <w:lang w:val="en-GB"/>
        </w:rPr>
        <w:lastRenderedPageBreak/>
        <w:t>Q</w:t>
      </w:r>
      <w:r w:rsidR="006F3290">
        <w:rPr>
          <w:lang w:val="en-GB"/>
        </w:rPr>
        <w:t>4</w:t>
      </w:r>
      <w:r>
        <w:rPr>
          <w:lang w:val="en-GB"/>
        </w:rPr>
        <w:t xml:space="preserve">: </w:t>
      </w:r>
      <w:r w:rsidR="008F470A">
        <w:rPr>
          <w:lang w:val="en-GB"/>
        </w:rPr>
        <w:t>Is there any difference in city and highway mpg between manufacturers?</w:t>
      </w:r>
    </w:p>
    <w:p w14:paraId="508C3F0D" w14:textId="31A6323D" w:rsidR="004F30A2" w:rsidRPr="004E51AA" w:rsidRDefault="00937DB4" w:rsidP="004F30A2">
      <w:pPr>
        <w:rPr>
          <w:lang w:val="en-US"/>
        </w:rPr>
      </w:pPr>
      <w:r w:rsidRPr="004E51AA">
        <w:rPr>
          <w:lang w:val="en-US"/>
        </w:rPr>
        <w:t>For this question we have used a double box plot to show how the different manufacturers engines behave in terms of consumption for City driving and Highway driving.</w:t>
      </w:r>
    </w:p>
    <w:p w14:paraId="3C7156D8" w14:textId="77777777" w:rsidR="00160FC0" w:rsidRDefault="00937DB4" w:rsidP="004F30A2">
      <w:pPr>
        <w:sectPr w:rsidR="00160FC0" w:rsidSect="0020539C">
          <w:pgSz w:w="11906" w:h="16838"/>
          <w:pgMar w:top="1440" w:right="1080" w:bottom="1440" w:left="1080" w:header="708" w:footer="708" w:gutter="0"/>
          <w:cols w:space="708"/>
          <w:docGrid w:linePitch="360"/>
        </w:sectPr>
      </w:pPr>
      <w:r>
        <w:rPr>
          <w:noProof/>
        </w:rPr>
        <w:drawing>
          <wp:inline distT="0" distB="0" distL="0" distR="0" wp14:anchorId="7D182466" wp14:editId="02688AF3">
            <wp:extent cx="6188710" cy="24574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018-10-11 H1 1 - Mileage(13).png"/>
                    <pic:cNvPicPr/>
                  </pic:nvPicPr>
                  <pic:blipFill>
                    <a:blip r:embed="rId18">
                      <a:extLst>
                        <a:ext uri="{28A0092B-C50C-407E-A947-70E740481C1C}">
                          <a14:useLocalDpi xmlns:a14="http://schemas.microsoft.com/office/drawing/2010/main" val="0"/>
                        </a:ext>
                      </a:extLst>
                    </a:blip>
                    <a:stretch>
                      <a:fillRect/>
                    </a:stretch>
                  </pic:blipFill>
                  <pic:spPr>
                    <a:xfrm>
                      <a:off x="0" y="0"/>
                      <a:ext cx="6188710" cy="2457450"/>
                    </a:xfrm>
                    <a:prstGeom prst="rect">
                      <a:avLst/>
                    </a:prstGeom>
                  </pic:spPr>
                </pic:pic>
              </a:graphicData>
            </a:graphic>
          </wp:inline>
        </w:drawing>
      </w:r>
    </w:p>
    <w:p w14:paraId="632CFCED" w14:textId="36FD6964" w:rsidR="00160FC0" w:rsidRPr="00160FC0" w:rsidRDefault="00F5334E" w:rsidP="00F5334E">
      <w:pPr>
        <w:pStyle w:val="Heading1"/>
        <w:rPr>
          <w:lang w:val="en-GB"/>
        </w:rPr>
      </w:pPr>
      <w:r>
        <w:rPr>
          <w:noProof/>
          <w:lang w:val="en-GB"/>
        </w:rPr>
        <w:lastRenderedPageBreak/>
        <w:drawing>
          <wp:anchor distT="0" distB="0" distL="114300" distR="114300" simplePos="0" relativeHeight="251658240" behindDoc="1" locked="0" layoutInCell="1" allowOverlap="1" wp14:anchorId="06F2F674" wp14:editId="0C106B84">
            <wp:simplePos x="0" y="0"/>
            <wp:positionH relativeFrom="margin">
              <wp:align>right</wp:align>
            </wp:positionH>
            <wp:positionV relativeFrom="paragraph">
              <wp:posOffset>632460</wp:posOffset>
            </wp:positionV>
            <wp:extent cx="8863330" cy="522922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taplan.jpeg"/>
                    <pic:cNvPicPr/>
                  </pic:nvPicPr>
                  <pic:blipFill>
                    <a:blip r:embed="rId19">
                      <a:extLst>
                        <a:ext uri="{28A0092B-C50C-407E-A947-70E740481C1C}">
                          <a14:useLocalDpi xmlns:a14="http://schemas.microsoft.com/office/drawing/2010/main" val="0"/>
                        </a:ext>
                      </a:extLst>
                    </a:blip>
                    <a:stretch>
                      <a:fillRect/>
                    </a:stretch>
                  </pic:blipFill>
                  <pic:spPr>
                    <a:xfrm>
                      <a:off x="0" y="0"/>
                      <a:ext cx="8863330" cy="5229225"/>
                    </a:xfrm>
                    <a:prstGeom prst="rect">
                      <a:avLst/>
                    </a:prstGeom>
                  </pic:spPr>
                </pic:pic>
              </a:graphicData>
            </a:graphic>
            <wp14:sizeRelV relativeFrom="margin">
              <wp14:pctHeight>0</wp14:pctHeight>
            </wp14:sizeRelV>
          </wp:anchor>
        </w:drawing>
      </w:r>
      <w:r>
        <w:rPr>
          <w:lang w:val="en-GB"/>
        </w:rPr>
        <w:t>Data Analysis Plan</w:t>
      </w:r>
    </w:p>
    <w:sectPr w:rsidR="00160FC0" w:rsidRPr="00160FC0" w:rsidSect="00160FC0">
      <w:pgSz w:w="16838" w:h="11906" w:orient="landscape"/>
      <w:pgMar w:top="1080" w:right="1440" w:bottom="108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7E04B" w14:textId="77777777" w:rsidR="001D248B" w:rsidRDefault="001D248B" w:rsidP="00980D4D">
      <w:pPr>
        <w:spacing w:after="0" w:line="240" w:lineRule="auto"/>
      </w:pPr>
      <w:r>
        <w:separator/>
      </w:r>
    </w:p>
  </w:endnote>
  <w:endnote w:type="continuationSeparator" w:id="0">
    <w:p w14:paraId="335ACDCD" w14:textId="77777777" w:rsidR="001D248B" w:rsidRDefault="001D248B" w:rsidP="0098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FB298" w14:textId="77777777" w:rsidR="001D248B" w:rsidRDefault="001D248B" w:rsidP="00980D4D">
      <w:pPr>
        <w:spacing w:after="0" w:line="240" w:lineRule="auto"/>
      </w:pPr>
      <w:r>
        <w:separator/>
      </w:r>
    </w:p>
  </w:footnote>
  <w:footnote w:type="continuationSeparator" w:id="0">
    <w:p w14:paraId="7934957E" w14:textId="77777777" w:rsidR="001D248B" w:rsidRDefault="001D248B" w:rsidP="00980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F7A4A"/>
    <w:multiLevelType w:val="hybridMultilevel"/>
    <w:tmpl w:val="6EFC4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2EE5BEC"/>
    <w:multiLevelType w:val="hybridMultilevel"/>
    <w:tmpl w:val="93189890"/>
    <w:lvl w:ilvl="0" w:tplc="DF6248F0">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22F"/>
    <w:rsid w:val="00097472"/>
    <w:rsid w:val="000B3AD1"/>
    <w:rsid w:val="00102392"/>
    <w:rsid w:val="00160FC0"/>
    <w:rsid w:val="001D0F93"/>
    <w:rsid w:val="001D248B"/>
    <w:rsid w:val="001D54A8"/>
    <w:rsid w:val="0020539C"/>
    <w:rsid w:val="00246CED"/>
    <w:rsid w:val="003E7ADE"/>
    <w:rsid w:val="004E51AA"/>
    <w:rsid w:val="004F30A2"/>
    <w:rsid w:val="00502FDB"/>
    <w:rsid w:val="005066BB"/>
    <w:rsid w:val="00531563"/>
    <w:rsid w:val="005B1402"/>
    <w:rsid w:val="00626728"/>
    <w:rsid w:val="006F3290"/>
    <w:rsid w:val="00771F78"/>
    <w:rsid w:val="007A6295"/>
    <w:rsid w:val="007F2FAB"/>
    <w:rsid w:val="00812294"/>
    <w:rsid w:val="008469F1"/>
    <w:rsid w:val="008F470A"/>
    <w:rsid w:val="00932673"/>
    <w:rsid w:val="00937DB4"/>
    <w:rsid w:val="00944AA6"/>
    <w:rsid w:val="00953187"/>
    <w:rsid w:val="00980D4D"/>
    <w:rsid w:val="00994EE6"/>
    <w:rsid w:val="009D3264"/>
    <w:rsid w:val="00A10917"/>
    <w:rsid w:val="00A32893"/>
    <w:rsid w:val="00A85F3D"/>
    <w:rsid w:val="00B070C0"/>
    <w:rsid w:val="00C43841"/>
    <w:rsid w:val="00CE07F3"/>
    <w:rsid w:val="00CE4E45"/>
    <w:rsid w:val="00D43023"/>
    <w:rsid w:val="00E1778E"/>
    <w:rsid w:val="00E83AA5"/>
    <w:rsid w:val="00ED2027"/>
    <w:rsid w:val="00F33CBD"/>
    <w:rsid w:val="00F5334E"/>
    <w:rsid w:val="00FA422F"/>
    <w:rsid w:val="00FE11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E5912"/>
  <w15:chartTrackingRefBased/>
  <w15:docId w15:val="{07E0F7C9-3373-4914-8D88-65ECF7A4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A85F3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D4D"/>
    <w:pPr>
      <w:tabs>
        <w:tab w:val="center" w:pos="4252"/>
        <w:tab w:val="right" w:pos="8504"/>
      </w:tabs>
      <w:spacing w:after="0" w:line="240" w:lineRule="auto"/>
    </w:pPr>
  </w:style>
  <w:style w:type="character" w:customStyle="1" w:styleId="HeaderChar">
    <w:name w:val="Header Char"/>
    <w:basedOn w:val="DefaultParagraphFont"/>
    <w:link w:val="Header"/>
    <w:uiPriority w:val="99"/>
    <w:rsid w:val="00980D4D"/>
  </w:style>
  <w:style w:type="paragraph" w:styleId="Footer">
    <w:name w:val="footer"/>
    <w:basedOn w:val="Normal"/>
    <w:link w:val="FooterChar"/>
    <w:uiPriority w:val="99"/>
    <w:unhideWhenUsed/>
    <w:rsid w:val="00980D4D"/>
    <w:pPr>
      <w:tabs>
        <w:tab w:val="center" w:pos="4252"/>
        <w:tab w:val="right" w:pos="8504"/>
      </w:tabs>
      <w:spacing w:after="0" w:line="240" w:lineRule="auto"/>
    </w:pPr>
  </w:style>
  <w:style w:type="character" w:customStyle="1" w:styleId="FooterChar">
    <w:name w:val="Footer Char"/>
    <w:basedOn w:val="DefaultParagraphFont"/>
    <w:link w:val="Footer"/>
    <w:uiPriority w:val="99"/>
    <w:rsid w:val="00980D4D"/>
  </w:style>
  <w:style w:type="paragraph" w:styleId="ListParagraph">
    <w:name w:val="List Paragraph"/>
    <w:basedOn w:val="Normal"/>
    <w:uiPriority w:val="34"/>
    <w:qFormat/>
    <w:rsid w:val="00ED2027"/>
    <w:pPr>
      <w:ind w:left="720"/>
      <w:contextualSpacing/>
    </w:pPr>
  </w:style>
  <w:style w:type="character" w:customStyle="1" w:styleId="Heading1Char">
    <w:name w:val="Heading 1 Char"/>
    <w:basedOn w:val="DefaultParagraphFont"/>
    <w:link w:val="Heading1"/>
    <w:uiPriority w:val="9"/>
    <w:rsid w:val="00CE07F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A85F3D"/>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6267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7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7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26728"/>
    <w:rPr>
      <w:rFonts w:eastAsiaTheme="minorEastAsia"/>
      <w:color w:val="5A5A5A" w:themeColor="text1" w:themeTint="A5"/>
      <w:spacing w:val="15"/>
    </w:rPr>
  </w:style>
  <w:style w:type="table" w:styleId="GridTable4-Accent1">
    <w:name w:val="Grid Table 4 Accent 1"/>
    <w:basedOn w:val="TableNormal"/>
    <w:uiPriority w:val="49"/>
    <w:rsid w:val="0062672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62672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ListTable4-Accent5">
    <w:name w:val="List Table 4 Accent 5"/>
    <w:basedOn w:val="TableNormal"/>
    <w:uiPriority w:val="49"/>
    <w:rsid w:val="0062672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24799">
      <w:bodyDiv w:val="1"/>
      <w:marLeft w:val="0"/>
      <w:marRight w:val="0"/>
      <w:marTop w:val="0"/>
      <w:marBottom w:val="0"/>
      <w:divBdr>
        <w:top w:val="none" w:sz="0" w:space="0" w:color="auto"/>
        <w:left w:val="none" w:sz="0" w:space="0" w:color="auto"/>
        <w:bottom w:val="none" w:sz="0" w:space="0" w:color="auto"/>
        <w:right w:val="none" w:sz="0" w:space="0" w:color="auto"/>
      </w:divBdr>
    </w:div>
    <w:div w:id="289942503">
      <w:bodyDiv w:val="1"/>
      <w:marLeft w:val="0"/>
      <w:marRight w:val="0"/>
      <w:marTop w:val="0"/>
      <w:marBottom w:val="0"/>
      <w:divBdr>
        <w:top w:val="none" w:sz="0" w:space="0" w:color="auto"/>
        <w:left w:val="none" w:sz="0" w:space="0" w:color="auto"/>
        <w:bottom w:val="none" w:sz="0" w:space="0" w:color="auto"/>
        <w:right w:val="none" w:sz="0" w:space="0" w:color="auto"/>
      </w:divBdr>
    </w:div>
    <w:div w:id="308948586">
      <w:bodyDiv w:val="1"/>
      <w:marLeft w:val="0"/>
      <w:marRight w:val="0"/>
      <w:marTop w:val="0"/>
      <w:marBottom w:val="0"/>
      <w:divBdr>
        <w:top w:val="none" w:sz="0" w:space="0" w:color="auto"/>
        <w:left w:val="none" w:sz="0" w:space="0" w:color="auto"/>
        <w:bottom w:val="none" w:sz="0" w:space="0" w:color="auto"/>
        <w:right w:val="none" w:sz="0" w:space="0" w:color="auto"/>
      </w:divBdr>
    </w:div>
    <w:div w:id="332071195">
      <w:bodyDiv w:val="1"/>
      <w:marLeft w:val="0"/>
      <w:marRight w:val="0"/>
      <w:marTop w:val="0"/>
      <w:marBottom w:val="0"/>
      <w:divBdr>
        <w:top w:val="none" w:sz="0" w:space="0" w:color="auto"/>
        <w:left w:val="none" w:sz="0" w:space="0" w:color="auto"/>
        <w:bottom w:val="none" w:sz="0" w:space="0" w:color="auto"/>
        <w:right w:val="none" w:sz="0" w:space="0" w:color="auto"/>
      </w:divBdr>
    </w:div>
    <w:div w:id="603463802">
      <w:bodyDiv w:val="1"/>
      <w:marLeft w:val="0"/>
      <w:marRight w:val="0"/>
      <w:marTop w:val="0"/>
      <w:marBottom w:val="0"/>
      <w:divBdr>
        <w:top w:val="none" w:sz="0" w:space="0" w:color="auto"/>
        <w:left w:val="none" w:sz="0" w:space="0" w:color="auto"/>
        <w:bottom w:val="none" w:sz="0" w:space="0" w:color="auto"/>
        <w:right w:val="none" w:sz="0" w:space="0" w:color="auto"/>
      </w:divBdr>
    </w:div>
    <w:div w:id="620579048">
      <w:bodyDiv w:val="1"/>
      <w:marLeft w:val="0"/>
      <w:marRight w:val="0"/>
      <w:marTop w:val="0"/>
      <w:marBottom w:val="0"/>
      <w:divBdr>
        <w:top w:val="none" w:sz="0" w:space="0" w:color="auto"/>
        <w:left w:val="none" w:sz="0" w:space="0" w:color="auto"/>
        <w:bottom w:val="none" w:sz="0" w:space="0" w:color="auto"/>
        <w:right w:val="none" w:sz="0" w:space="0" w:color="auto"/>
      </w:divBdr>
    </w:div>
    <w:div w:id="670178511">
      <w:bodyDiv w:val="1"/>
      <w:marLeft w:val="0"/>
      <w:marRight w:val="0"/>
      <w:marTop w:val="0"/>
      <w:marBottom w:val="0"/>
      <w:divBdr>
        <w:top w:val="none" w:sz="0" w:space="0" w:color="auto"/>
        <w:left w:val="none" w:sz="0" w:space="0" w:color="auto"/>
        <w:bottom w:val="none" w:sz="0" w:space="0" w:color="auto"/>
        <w:right w:val="none" w:sz="0" w:space="0" w:color="auto"/>
      </w:divBdr>
    </w:div>
    <w:div w:id="760294907">
      <w:bodyDiv w:val="1"/>
      <w:marLeft w:val="0"/>
      <w:marRight w:val="0"/>
      <w:marTop w:val="0"/>
      <w:marBottom w:val="0"/>
      <w:divBdr>
        <w:top w:val="none" w:sz="0" w:space="0" w:color="auto"/>
        <w:left w:val="none" w:sz="0" w:space="0" w:color="auto"/>
        <w:bottom w:val="none" w:sz="0" w:space="0" w:color="auto"/>
        <w:right w:val="none" w:sz="0" w:space="0" w:color="auto"/>
      </w:divBdr>
    </w:div>
    <w:div w:id="773594546">
      <w:bodyDiv w:val="1"/>
      <w:marLeft w:val="0"/>
      <w:marRight w:val="0"/>
      <w:marTop w:val="0"/>
      <w:marBottom w:val="0"/>
      <w:divBdr>
        <w:top w:val="none" w:sz="0" w:space="0" w:color="auto"/>
        <w:left w:val="none" w:sz="0" w:space="0" w:color="auto"/>
        <w:bottom w:val="none" w:sz="0" w:space="0" w:color="auto"/>
        <w:right w:val="none" w:sz="0" w:space="0" w:color="auto"/>
      </w:divBdr>
    </w:div>
    <w:div w:id="918254523">
      <w:bodyDiv w:val="1"/>
      <w:marLeft w:val="0"/>
      <w:marRight w:val="0"/>
      <w:marTop w:val="0"/>
      <w:marBottom w:val="0"/>
      <w:divBdr>
        <w:top w:val="none" w:sz="0" w:space="0" w:color="auto"/>
        <w:left w:val="none" w:sz="0" w:space="0" w:color="auto"/>
        <w:bottom w:val="none" w:sz="0" w:space="0" w:color="auto"/>
        <w:right w:val="none" w:sz="0" w:space="0" w:color="auto"/>
      </w:divBdr>
    </w:div>
    <w:div w:id="1166431876">
      <w:bodyDiv w:val="1"/>
      <w:marLeft w:val="0"/>
      <w:marRight w:val="0"/>
      <w:marTop w:val="0"/>
      <w:marBottom w:val="0"/>
      <w:divBdr>
        <w:top w:val="none" w:sz="0" w:space="0" w:color="auto"/>
        <w:left w:val="none" w:sz="0" w:space="0" w:color="auto"/>
        <w:bottom w:val="none" w:sz="0" w:space="0" w:color="auto"/>
        <w:right w:val="none" w:sz="0" w:space="0" w:color="auto"/>
      </w:divBdr>
    </w:div>
    <w:div w:id="1236936756">
      <w:bodyDiv w:val="1"/>
      <w:marLeft w:val="0"/>
      <w:marRight w:val="0"/>
      <w:marTop w:val="0"/>
      <w:marBottom w:val="0"/>
      <w:divBdr>
        <w:top w:val="none" w:sz="0" w:space="0" w:color="auto"/>
        <w:left w:val="none" w:sz="0" w:space="0" w:color="auto"/>
        <w:bottom w:val="none" w:sz="0" w:space="0" w:color="auto"/>
        <w:right w:val="none" w:sz="0" w:space="0" w:color="auto"/>
      </w:divBdr>
    </w:div>
    <w:div w:id="1307050336">
      <w:bodyDiv w:val="1"/>
      <w:marLeft w:val="0"/>
      <w:marRight w:val="0"/>
      <w:marTop w:val="0"/>
      <w:marBottom w:val="0"/>
      <w:divBdr>
        <w:top w:val="none" w:sz="0" w:space="0" w:color="auto"/>
        <w:left w:val="none" w:sz="0" w:space="0" w:color="auto"/>
        <w:bottom w:val="none" w:sz="0" w:space="0" w:color="auto"/>
        <w:right w:val="none" w:sz="0" w:space="0" w:color="auto"/>
      </w:divBdr>
    </w:div>
    <w:div w:id="1317881958">
      <w:bodyDiv w:val="1"/>
      <w:marLeft w:val="0"/>
      <w:marRight w:val="0"/>
      <w:marTop w:val="0"/>
      <w:marBottom w:val="0"/>
      <w:divBdr>
        <w:top w:val="none" w:sz="0" w:space="0" w:color="auto"/>
        <w:left w:val="none" w:sz="0" w:space="0" w:color="auto"/>
        <w:bottom w:val="none" w:sz="0" w:space="0" w:color="auto"/>
        <w:right w:val="none" w:sz="0" w:space="0" w:color="auto"/>
      </w:divBdr>
    </w:div>
    <w:div w:id="1492480488">
      <w:bodyDiv w:val="1"/>
      <w:marLeft w:val="0"/>
      <w:marRight w:val="0"/>
      <w:marTop w:val="0"/>
      <w:marBottom w:val="0"/>
      <w:divBdr>
        <w:top w:val="none" w:sz="0" w:space="0" w:color="auto"/>
        <w:left w:val="none" w:sz="0" w:space="0" w:color="auto"/>
        <w:bottom w:val="none" w:sz="0" w:space="0" w:color="auto"/>
        <w:right w:val="none" w:sz="0" w:space="0" w:color="auto"/>
      </w:divBdr>
    </w:div>
    <w:div w:id="1515411892">
      <w:bodyDiv w:val="1"/>
      <w:marLeft w:val="0"/>
      <w:marRight w:val="0"/>
      <w:marTop w:val="0"/>
      <w:marBottom w:val="0"/>
      <w:divBdr>
        <w:top w:val="none" w:sz="0" w:space="0" w:color="auto"/>
        <w:left w:val="none" w:sz="0" w:space="0" w:color="auto"/>
        <w:bottom w:val="none" w:sz="0" w:space="0" w:color="auto"/>
        <w:right w:val="none" w:sz="0" w:space="0" w:color="auto"/>
      </w:divBdr>
    </w:div>
    <w:div w:id="1586524710">
      <w:bodyDiv w:val="1"/>
      <w:marLeft w:val="0"/>
      <w:marRight w:val="0"/>
      <w:marTop w:val="0"/>
      <w:marBottom w:val="0"/>
      <w:divBdr>
        <w:top w:val="none" w:sz="0" w:space="0" w:color="auto"/>
        <w:left w:val="none" w:sz="0" w:space="0" w:color="auto"/>
        <w:bottom w:val="none" w:sz="0" w:space="0" w:color="auto"/>
        <w:right w:val="none" w:sz="0" w:space="0" w:color="auto"/>
      </w:divBdr>
    </w:div>
    <w:div w:id="1702052884">
      <w:bodyDiv w:val="1"/>
      <w:marLeft w:val="0"/>
      <w:marRight w:val="0"/>
      <w:marTop w:val="0"/>
      <w:marBottom w:val="0"/>
      <w:divBdr>
        <w:top w:val="none" w:sz="0" w:space="0" w:color="auto"/>
        <w:left w:val="none" w:sz="0" w:space="0" w:color="auto"/>
        <w:bottom w:val="none" w:sz="0" w:space="0" w:color="auto"/>
        <w:right w:val="none" w:sz="0" w:space="0" w:color="auto"/>
      </w:divBdr>
    </w:div>
    <w:div w:id="1941062540">
      <w:bodyDiv w:val="1"/>
      <w:marLeft w:val="0"/>
      <w:marRight w:val="0"/>
      <w:marTop w:val="0"/>
      <w:marBottom w:val="0"/>
      <w:divBdr>
        <w:top w:val="none" w:sz="0" w:space="0" w:color="auto"/>
        <w:left w:val="none" w:sz="0" w:space="0" w:color="auto"/>
        <w:bottom w:val="none" w:sz="0" w:space="0" w:color="auto"/>
        <w:right w:val="none" w:sz="0" w:space="0" w:color="auto"/>
      </w:divBdr>
    </w:div>
    <w:div w:id="199414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11</Pages>
  <Words>978</Words>
  <Characters>5581</Characters>
  <Application>Microsoft Office Word</Application>
  <DocSecurity>0</DocSecurity>
  <Lines>46</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IGRB</dc:creator>
  <cp:keywords/>
  <dc:description/>
  <cp:lastModifiedBy>Javier de la Rúa Martínez</cp:lastModifiedBy>
  <cp:revision>7</cp:revision>
  <cp:lastPrinted>2018-10-11T15:32:00Z</cp:lastPrinted>
  <dcterms:created xsi:type="dcterms:W3CDTF">2018-10-13T07:22:00Z</dcterms:created>
  <dcterms:modified xsi:type="dcterms:W3CDTF">2018-10-13T09:45:00Z</dcterms:modified>
</cp:coreProperties>
</file>