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55EF4" w14:textId="58A35CCB" w:rsidR="00EC125F" w:rsidRPr="00EC125F" w:rsidRDefault="00EC125F" w:rsidP="00EC125F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 w:rsidRPr="00EC125F">
        <w:rPr>
          <w:rFonts w:ascii="Cambria" w:hAnsi="Cambria"/>
          <w:b/>
          <w:bCs/>
          <w:sz w:val="28"/>
          <w:szCs w:val="28"/>
        </w:rPr>
        <w:t>CYCLISTIC BIKE-SHARE ANALYSIS: NAVIGATING SUCCESS</w:t>
      </w:r>
    </w:p>
    <w:p w14:paraId="13187B5A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</w:p>
    <w:p w14:paraId="2D40F4D4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Objective:</w:t>
      </w:r>
    </w:p>
    <w:p w14:paraId="2FFD2748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 xml:space="preserve">To understand how casual riders and annual members use </w:t>
      </w:r>
      <w:proofErr w:type="spellStart"/>
      <w:r w:rsidRPr="00EC125F">
        <w:rPr>
          <w:rFonts w:ascii="Cambria" w:hAnsi="Cambria"/>
        </w:rPr>
        <w:t>Cyclistic</w:t>
      </w:r>
      <w:proofErr w:type="spellEnd"/>
      <w:r w:rsidRPr="00EC125F">
        <w:rPr>
          <w:rFonts w:ascii="Cambria" w:hAnsi="Cambria"/>
        </w:rPr>
        <w:t xml:space="preserve"> bikes differently and provide insights to guide marketing strategies aimed at converting casual riders into annual members.</w:t>
      </w:r>
    </w:p>
    <w:p w14:paraId="329A83DE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</w:p>
    <w:p w14:paraId="40C5802E" w14:textId="199BD5A6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Approach</w:t>
      </w:r>
      <w:r w:rsidRPr="00EC125F">
        <w:rPr>
          <w:rFonts w:ascii="Cambria" w:hAnsi="Cambria"/>
          <w:b/>
          <w:bCs/>
        </w:rPr>
        <w:t>:</w:t>
      </w:r>
    </w:p>
    <w:p w14:paraId="0B556A6A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1. Business Problem:</w:t>
      </w:r>
    </w:p>
    <w:p w14:paraId="66E0167C" w14:textId="18828DA9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proofErr w:type="spellStart"/>
      <w:r w:rsidRPr="00EC125F">
        <w:rPr>
          <w:rFonts w:ascii="Cambria" w:hAnsi="Cambria"/>
        </w:rPr>
        <w:t>Cyclistic’s</w:t>
      </w:r>
      <w:proofErr w:type="spellEnd"/>
      <w:r w:rsidRPr="00EC125F">
        <w:rPr>
          <w:rFonts w:ascii="Cambria" w:hAnsi="Cambria"/>
        </w:rPr>
        <w:t xml:space="preserve"> success depends on increasing annual memberships, as these are more profitable than casual ridership. My task was to </w:t>
      </w:r>
      <w:proofErr w:type="spellStart"/>
      <w:r w:rsidRPr="00EC125F">
        <w:rPr>
          <w:rFonts w:ascii="Cambria" w:hAnsi="Cambria"/>
        </w:rPr>
        <w:t>analyze</w:t>
      </w:r>
      <w:proofErr w:type="spellEnd"/>
      <w:r w:rsidRPr="00EC125F">
        <w:rPr>
          <w:rFonts w:ascii="Cambria" w:hAnsi="Cambria"/>
        </w:rPr>
        <w:t xml:space="preserve"> historical bike trip data </w:t>
      </w:r>
      <w:r>
        <w:rPr>
          <w:rFonts w:ascii="Cambria" w:hAnsi="Cambria"/>
        </w:rPr>
        <w:t xml:space="preserve">of the year 2020 </w:t>
      </w:r>
      <w:r w:rsidRPr="00EC125F">
        <w:rPr>
          <w:rFonts w:ascii="Cambria" w:hAnsi="Cambria"/>
        </w:rPr>
        <w:t>to identify trends in bike usage between casual riders and members.</w:t>
      </w:r>
    </w:p>
    <w:p w14:paraId="3E084F78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2. Data Preparation:</w:t>
      </w:r>
    </w:p>
    <w:p w14:paraId="4DB9FF2C" w14:textId="2897EA44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 xml:space="preserve">Downloaded and organized 12 months of trip data from </w:t>
      </w:r>
      <w:proofErr w:type="spellStart"/>
      <w:r w:rsidRPr="00EC125F">
        <w:rPr>
          <w:rFonts w:ascii="Cambria" w:hAnsi="Cambria"/>
        </w:rPr>
        <w:t>Cyclistic</w:t>
      </w:r>
      <w:proofErr w:type="spellEnd"/>
      <w:r w:rsidRPr="00EC125F">
        <w:rPr>
          <w:rFonts w:ascii="Cambria" w:hAnsi="Cambria"/>
        </w:rPr>
        <w:t xml:space="preserve"> from the year 2020</w:t>
      </w:r>
      <w:r w:rsidRPr="00EC125F">
        <w:rPr>
          <w:rFonts w:ascii="Cambria" w:hAnsi="Cambria"/>
        </w:rPr>
        <w:t>.</w:t>
      </w:r>
    </w:p>
    <w:p w14:paraId="6E7F669D" w14:textId="0A60014C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Cleaned the data by:</w:t>
      </w:r>
      <w:r w:rsidRPr="00EC125F">
        <w:rPr>
          <w:rFonts w:ascii="Cambria" w:hAnsi="Cambria"/>
        </w:rPr>
        <w:t xml:space="preserve"> </w:t>
      </w:r>
    </w:p>
    <w:p w14:paraId="4B6FB14A" w14:textId="77777777" w:rsidR="00EC125F" w:rsidRPr="00EC125F" w:rsidRDefault="00EC125F" w:rsidP="00EC12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Removing duplicates.</w:t>
      </w:r>
    </w:p>
    <w:p w14:paraId="40554E51" w14:textId="77777777" w:rsidR="00EC125F" w:rsidRPr="00EC125F" w:rsidRDefault="00EC125F" w:rsidP="00EC12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Calculating ride lengths and days of the week.</w:t>
      </w:r>
    </w:p>
    <w:p w14:paraId="73C14E99" w14:textId="77777777" w:rsidR="00EC125F" w:rsidRPr="00EC125F" w:rsidRDefault="00EC125F" w:rsidP="00EC12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Ensured data privacy by excluding personally identifiable information.</w:t>
      </w:r>
    </w:p>
    <w:p w14:paraId="4A08B0F8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3. Analysis:</w:t>
      </w:r>
    </w:p>
    <w:p w14:paraId="44450159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Tools Used: Excel for calculations, pivot tables, and visualizations.</w:t>
      </w:r>
    </w:p>
    <w:p w14:paraId="22E6740B" w14:textId="66DD8346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Key Findings:</w:t>
      </w:r>
    </w:p>
    <w:p w14:paraId="2C02C460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Ride Duration: Casual riders had longer ride durations on average compared to members.</w:t>
      </w:r>
    </w:p>
    <w:p w14:paraId="4F965F09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Usage Patterns: Casual riders were more active on weekends, while members showed consistent usage throughout the week.</w:t>
      </w:r>
    </w:p>
    <w:p w14:paraId="706905FD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 xml:space="preserve">Peak Times: Casual riders </w:t>
      </w:r>
      <w:proofErr w:type="spellStart"/>
      <w:r w:rsidRPr="00EC125F">
        <w:rPr>
          <w:rFonts w:ascii="Cambria" w:hAnsi="Cambria"/>
        </w:rPr>
        <w:t>favored</w:t>
      </w:r>
      <w:proofErr w:type="spellEnd"/>
      <w:r w:rsidRPr="00EC125F">
        <w:rPr>
          <w:rFonts w:ascii="Cambria" w:hAnsi="Cambria"/>
        </w:rPr>
        <w:t xml:space="preserve"> recreational hours, while members used bikes for commutes during peak weekday hours.</w:t>
      </w:r>
    </w:p>
    <w:p w14:paraId="1A4A5D07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4. Visualizations:</w:t>
      </w:r>
    </w:p>
    <w:p w14:paraId="31DFA0B2" w14:textId="5BA246EC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Created charts to compare ride lengths, day-of-week usage, and total rides for casual riders vs. members.</w:t>
      </w:r>
    </w:p>
    <w:p w14:paraId="6B24D32D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</w:p>
    <w:p w14:paraId="6D559116" w14:textId="1C5AE229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RESULTS</w:t>
      </w:r>
    </w:p>
    <w:p w14:paraId="0C619D7C" w14:textId="65A30BFE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-</w:t>
      </w:r>
      <w:r w:rsidRPr="00EC125F">
        <w:rPr>
          <w:rFonts w:ascii="Cambria" w:hAnsi="Cambria"/>
          <w:b/>
          <w:bCs/>
        </w:rPr>
        <w:t>Insights:</w:t>
      </w:r>
    </w:p>
    <w:p w14:paraId="17E367C7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Casual riders use bikes for leisure, while members utilize them for commuting and regular travel.</w:t>
      </w:r>
    </w:p>
    <w:p w14:paraId="0A110CF2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</w:p>
    <w:p w14:paraId="4B2A569D" w14:textId="3B100BF4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lastRenderedPageBreak/>
        <w:t>-</w:t>
      </w:r>
      <w:r w:rsidRPr="00EC125F">
        <w:rPr>
          <w:rFonts w:ascii="Cambria" w:hAnsi="Cambria"/>
          <w:b/>
          <w:bCs/>
        </w:rPr>
        <w:t>Recommendations:</w:t>
      </w:r>
    </w:p>
    <w:p w14:paraId="4B10A3B0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1. Offer membership discounts to casual riders during peak leisure seasons.</w:t>
      </w:r>
    </w:p>
    <w:p w14:paraId="43EDD58F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2. Develop targeted email campaigns promoting membership benefits tailored to weekend riders.</w:t>
      </w:r>
    </w:p>
    <w:p w14:paraId="1B642FA0" w14:textId="77777777" w:rsidR="00EC125F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>3. Use social media ads showcasing convenience and savings of annual memberships.</w:t>
      </w:r>
    </w:p>
    <w:p w14:paraId="7D5C84F2" w14:textId="71A77311" w:rsidR="00EC125F" w:rsidRPr="00EC125F" w:rsidRDefault="00EC125F" w:rsidP="00EC125F">
      <w:pPr>
        <w:spacing w:line="276" w:lineRule="auto"/>
        <w:jc w:val="both"/>
        <w:rPr>
          <w:rFonts w:ascii="Cambria" w:hAnsi="Cambria"/>
          <w:b/>
          <w:bCs/>
        </w:rPr>
      </w:pPr>
      <w:r w:rsidRPr="00EC125F">
        <w:rPr>
          <w:rFonts w:ascii="Cambria" w:hAnsi="Cambria"/>
          <w:b/>
          <w:bCs/>
        </w:rPr>
        <w:t>-</w:t>
      </w:r>
      <w:r w:rsidRPr="00EC125F">
        <w:rPr>
          <w:rFonts w:ascii="Cambria" w:hAnsi="Cambria"/>
          <w:b/>
          <w:bCs/>
        </w:rPr>
        <w:t>Impact</w:t>
      </w:r>
    </w:p>
    <w:p w14:paraId="38835625" w14:textId="00CDE3C1" w:rsidR="009C59D0" w:rsidRPr="00EC125F" w:rsidRDefault="00EC125F" w:rsidP="00EC125F">
      <w:pPr>
        <w:spacing w:line="276" w:lineRule="auto"/>
        <w:jc w:val="both"/>
        <w:rPr>
          <w:rFonts w:ascii="Cambria" w:hAnsi="Cambria"/>
        </w:rPr>
      </w:pPr>
      <w:r w:rsidRPr="00EC125F">
        <w:rPr>
          <w:rFonts w:ascii="Cambria" w:hAnsi="Cambria"/>
        </w:rPr>
        <w:t xml:space="preserve">This project provided actionable insights into user </w:t>
      </w:r>
      <w:proofErr w:type="spellStart"/>
      <w:r w:rsidRPr="00EC125F">
        <w:rPr>
          <w:rFonts w:ascii="Cambria" w:hAnsi="Cambria"/>
        </w:rPr>
        <w:t>behavior</w:t>
      </w:r>
      <w:proofErr w:type="spellEnd"/>
      <w:r w:rsidRPr="00EC125F">
        <w:rPr>
          <w:rFonts w:ascii="Cambria" w:hAnsi="Cambria"/>
        </w:rPr>
        <w:t xml:space="preserve">, helping </w:t>
      </w:r>
      <w:proofErr w:type="spellStart"/>
      <w:r w:rsidRPr="00EC125F">
        <w:rPr>
          <w:rFonts w:ascii="Cambria" w:hAnsi="Cambria"/>
        </w:rPr>
        <w:t>Cyclistic’s</w:t>
      </w:r>
      <w:proofErr w:type="spellEnd"/>
      <w:r w:rsidRPr="00EC125F">
        <w:rPr>
          <w:rFonts w:ascii="Cambria" w:hAnsi="Cambria"/>
        </w:rPr>
        <w:t xml:space="preserve"> marketing team design strategies to convert casual riders into long-term members.</w:t>
      </w:r>
    </w:p>
    <w:sectPr w:rsidR="009C59D0" w:rsidRPr="00EC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343F"/>
    <w:multiLevelType w:val="hybridMultilevel"/>
    <w:tmpl w:val="0A442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7"/>
    <w:rsid w:val="00353CB1"/>
    <w:rsid w:val="00743D31"/>
    <w:rsid w:val="008C2CE7"/>
    <w:rsid w:val="009C59D0"/>
    <w:rsid w:val="00C11C3B"/>
    <w:rsid w:val="00CE7C78"/>
    <w:rsid w:val="00E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7736"/>
  <w15:chartTrackingRefBased/>
  <w15:docId w15:val="{D3F16C78-FAC0-4E2C-ADB0-B976FEAE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S.R.R</dc:creator>
  <cp:keywords/>
  <dc:description/>
  <cp:lastModifiedBy>S.R.R</cp:lastModifiedBy>
  <cp:revision>2</cp:revision>
  <dcterms:created xsi:type="dcterms:W3CDTF">2024-12-02T15:51:00Z</dcterms:created>
  <dcterms:modified xsi:type="dcterms:W3CDTF">2024-12-02T16:33:00Z</dcterms:modified>
</cp:coreProperties>
</file>