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96938" w14:textId="083EC178" w:rsidR="00D32F49" w:rsidRDefault="002D0DF2">
      <w:r>
        <w:rPr>
          <w:noProof/>
        </w:rPr>
        <w:drawing>
          <wp:inline distT="0" distB="0" distL="0" distR="0" wp14:anchorId="3A40F747" wp14:editId="6A7CACFA">
            <wp:extent cx="2135897" cy="154051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5907" cy="1562160"/>
                    </a:xfrm>
                    <a:prstGeom prst="rect">
                      <a:avLst/>
                    </a:prstGeom>
                    <a:noFill/>
                    <a:ln>
                      <a:noFill/>
                    </a:ln>
                  </pic:spPr>
                </pic:pic>
              </a:graphicData>
            </a:graphic>
          </wp:inline>
        </w:drawing>
      </w:r>
    </w:p>
    <w:p w14:paraId="0EA77BD3" w14:textId="77777777" w:rsidR="002D0DF2" w:rsidRDefault="002D0DF2" w:rsidP="002D0DF2">
      <w:pPr>
        <w:pStyle w:val="NormalWeb"/>
        <w:rPr>
          <w:i/>
          <w:iCs/>
          <w:color w:val="888888"/>
          <w:sz w:val="15"/>
          <w:szCs w:val="15"/>
        </w:rPr>
      </w:pPr>
      <w:proofErr w:type="spellStart"/>
      <w:r>
        <w:rPr>
          <w:i/>
          <w:iCs/>
          <w:color w:val="888888"/>
          <w:sz w:val="15"/>
          <w:szCs w:val="15"/>
        </w:rPr>
        <w:t>Borgwarner’s</w:t>
      </w:r>
      <w:proofErr w:type="spellEnd"/>
      <w:r>
        <w:rPr>
          <w:i/>
          <w:iCs/>
          <w:color w:val="888888"/>
          <w:sz w:val="15"/>
          <w:szCs w:val="15"/>
        </w:rPr>
        <w:t xml:space="preserve"> high-energy plug top ignition coil with integrated electronics</w:t>
      </w:r>
    </w:p>
    <w:p w14:paraId="4A46101D" w14:textId="77777777" w:rsidR="002D0DF2" w:rsidRDefault="002D0DF2" w:rsidP="002D0DF2">
      <w:pPr>
        <w:pStyle w:val="NormalWeb"/>
      </w:pPr>
      <w:proofErr w:type="spellStart"/>
      <w:r>
        <w:t>Borgwarner</w:t>
      </w:r>
      <w:proofErr w:type="spellEnd"/>
      <w:r>
        <w:t xml:space="preserve"> has produced plug top ignition coils with integrated electronics at its plant in Ramos-Arizpe, Mexico, for Volkswagen’s third generation 2.0- and 1.8-litre DOHC I4 engines built in Mexico. These engines power the Volkswagen Jetta and Beetle as well as other models de</w:t>
      </w:r>
      <w:bookmarkStart w:id="0" w:name="_GoBack"/>
      <w:bookmarkEnd w:id="0"/>
      <w:r>
        <w:t>signated for the US market.</w:t>
      </w:r>
    </w:p>
    <w:p w14:paraId="7CE506CB" w14:textId="77777777" w:rsidR="002D0DF2" w:rsidRDefault="002D0DF2" w:rsidP="002D0DF2">
      <w:pPr>
        <w:pStyle w:val="NormalWeb"/>
      </w:pPr>
      <w:r>
        <w:t>Specifically designed for modern downsized engines, the compact plug top technology is said to deliver more ignition energy and higher voltage than conventional plug top or pencil ignition coils.</w:t>
      </w:r>
    </w:p>
    <w:p w14:paraId="794286EA" w14:textId="77777777" w:rsidR="002D0DF2" w:rsidRDefault="002D0DF2" w:rsidP="002D0DF2">
      <w:pPr>
        <w:pStyle w:val="NormalWeb"/>
      </w:pPr>
      <w:r>
        <w:t>“</w:t>
      </w:r>
      <w:proofErr w:type="spellStart"/>
      <w:r>
        <w:t>Borgwarner’s</w:t>
      </w:r>
      <w:proofErr w:type="spellEnd"/>
      <w:r>
        <w:t xml:space="preserve"> plug top technology facilitates more complete combustion to enhance engine performance, improve fuel economy and reduce emissions,” said Brady Ericson, president and general manager for </w:t>
      </w:r>
      <w:proofErr w:type="spellStart"/>
      <w:r>
        <w:t>Borgwarner</w:t>
      </w:r>
      <w:proofErr w:type="spellEnd"/>
      <w:r>
        <w:t xml:space="preserve"> Emissions Systems. “We are pleased to provide Volkswagen’s modern gasoline engines with our advanced ignition technology. By offering localised production in North America as well as Europe and Asia, we can respond to our customer’s needs and react to changing market conditions quickly.”</w:t>
      </w:r>
    </w:p>
    <w:p w14:paraId="083EB1E0" w14:textId="77777777" w:rsidR="002D0DF2" w:rsidRDefault="002D0DF2" w:rsidP="002D0DF2">
      <w:pPr>
        <w:pStyle w:val="NormalWeb"/>
      </w:pPr>
      <w:r>
        <w:t>The technology achieves an energy output of up to 100mJ. For engines that employ exhaust gas recirculation (EGR) to reduce emissions, this high-energy output enables EGR rates of up to 15 to 20 per cent without misfires. An integrated electronic IGBT communicates with the engine control unit to provide diagnostic data continuously, and an optimised magnetic circuit provides compact packaging to meet the tight installation specifications inside modern downsized engines.</w:t>
      </w:r>
    </w:p>
    <w:p w14:paraId="683AA362" w14:textId="77777777" w:rsidR="002D0DF2" w:rsidRDefault="002D0DF2" w:rsidP="002D0DF2">
      <w:pPr>
        <w:pStyle w:val="NormalWeb"/>
      </w:pPr>
      <w:r>
        <w:t>Synthetic materials reduce weight, and a secure component connection technology inside the body of the ignition coil improves reliability and durability. In addition, the ignition technology’s modular construction provides rapid customisation and allows the energy output to be adjusted according to user specifications.</w:t>
      </w:r>
    </w:p>
    <w:p w14:paraId="72C9C179" w14:textId="77777777" w:rsidR="002D0DF2" w:rsidRDefault="002D0DF2"/>
    <w:sectPr w:rsidR="002D0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FF"/>
    <w:rsid w:val="002D0DF2"/>
    <w:rsid w:val="005657FF"/>
    <w:rsid w:val="008E30D7"/>
    <w:rsid w:val="00D355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558C"/>
  <w15:chartTrackingRefBased/>
  <w15:docId w15:val="{0A67A982-AD73-4A71-A004-57F41CC2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DF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40673">
      <w:bodyDiv w:val="1"/>
      <w:marLeft w:val="0"/>
      <w:marRight w:val="0"/>
      <w:marTop w:val="0"/>
      <w:marBottom w:val="0"/>
      <w:divBdr>
        <w:top w:val="none" w:sz="0" w:space="0" w:color="auto"/>
        <w:left w:val="none" w:sz="0" w:space="0" w:color="auto"/>
        <w:bottom w:val="none" w:sz="0" w:space="0" w:color="auto"/>
        <w:right w:val="none" w:sz="0" w:space="0" w:color="auto"/>
      </w:divBdr>
      <w:divsChild>
        <w:div w:id="123888349">
          <w:marLeft w:val="0"/>
          <w:marRight w:val="0"/>
          <w:marTop w:val="0"/>
          <w:marBottom w:val="0"/>
          <w:divBdr>
            <w:top w:val="none" w:sz="0" w:space="0" w:color="auto"/>
            <w:left w:val="none" w:sz="0" w:space="0" w:color="auto"/>
            <w:bottom w:val="none" w:sz="0" w:space="0" w:color="auto"/>
            <w:right w:val="none" w:sz="0" w:space="0" w:color="auto"/>
          </w:divBdr>
          <w:divsChild>
            <w:div w:id="71776981">
              <w:marLeft w:val="0"/>
              <w:marRight w:val="0"/>
              <w:marTop w:val="0"/>
              <w:marBottom w:val="0"/>
              <w:divBdr>
                <w:top w:val="none" w:sz="0" w:space="0" w:color="auto"/>
                <w:left w:val="none" w:sz="0" w:space="0" w:color="auto"/>
                <w:bottom w:val="none" w:sz="0" w:space="0" w:color="auto"/>
                <w:right w:val="none" w:sz="0" w:space="0" w:color="auto"/>
              </w:divBdr>
              <w:divsChild>
                <w:div w:id="21059327">
                  <w:marLeft w:val="0"/>
                  <w:marRight w:val="0"/>
                  <w:marTop w:val="0"/>
                  <w:marBottom w:val="0"/>
                  <w:divBdr>
                    <w:top w:val="none" w:sz="0" w:space="0" w:color="auto"/>
                    <w:left w:val="none" w:sz="0" w:space="0" w:color="auto"/>
                    <w:bottom w:val="none" w:sz="0" w:space="0" w:color="auto"/>
                    <w:right w:val="none" w:sz="0" w:space="0" w:color="auto"/>
                  </w:divBdr>
                  <w:divsChild>
                    <w:div w:id="1194995455">
                      <w:marLeft w:val="0"/>
                      <w:marRight w:val="0"/>
                      <w:marTop w:val="0"/>
                      <w:marBottom w:val="0"/>
                      <w:divBdr>
                        <w:top w:val="none" w:sz="0" w:space="0" w:color="auto"/>
                        <w:left w:val="none" w:sz="0" w:space="0" w:color="auto"/>
                        <w:bottom w:val="none" w:sz="0" w:space="0" w:color="auto"/>
                        <w:right w:val="none" w:sz="0" w:space="0" w:color="auto"/>
                      </w:divBdr>
                      <w:divsChild>
                        <w:div w:id="280456895">
                          <w:marLeft w:val="0"/>
                          <w:marRight w:val="0"/>
                          <w:marTop w:val="0"/>
                          <w:marBottom w:val="0"/>
                          <w:divBdr>
                            <w:top w:val="none" w:sz="0" w:space="0" w:color="auto"/>
                            <w:left w:val="none" w:sz="0" w:space="0" w:color="auto"/>
                            <w:bottom w:val="none" w:sz="0" w:space="0" w:color="auto"/>
                            <w:right w:val="none" w:sz="0" w:space="0" w:color="auto"/>
                          </w:divBdr>
                          <w:divsChild>
                            <w:div w:id="828054290">
                              <w:marLeft w:val="0"/>
                              <w:marRight w:val="0"/>
                              <w:marTop w:val="0"/>
                              <w:marBottom w:val="0"/>
                              <w:divBdr>
                                <w:top w:val="none" w:sz="0" w:space="0" w:color="auto"/>
                                <w:left w:val="none" w:sz="0" w:space="0" w:color="auto"/>
                                <w:bottom w:val="none" w:sz="0" w:space="0" w:color="auto"/>
                                <w:right w:val="none" w:sz="0" w:space="0" w:color="auto"/>
                              </w:divBdr>
                              <w:divsChild>
                                <w:div w:id="487787395">
                                  <w:marLeft w:val="0"/>
                                  <w:marRight w:val="0"/>
                                  <w:marTop w:val="0"/>
                                  <w:marBottom w:val="0"/>
                                  <w:divBdr>
                                    <w:top w:val="none" w:sz="0" w:space="0" w:color="auto"/>
                                    <w:left w:val="none" w:sz="0" w:space="0" w:color="auto"/>
                                    <w:bottom w:val="none" w:sz="0" w:space="0" w:color="auto"/>
                                    <w:right w:val="none" w:sz="0" w:space="0" w:color="auto"/>
                                  </w:divBdr>
                                  <w:divsChild>
                                    <w:div w:id="2028946778">
                                      <w:marLeft w:val="0"/>
                                      <w:marRight w:val="0"/>
                                      <w:marTop w:val="0"/>
                                      <w:marBottom w:val="0"/>
                                      <w:divBdr>
                                        <w:top w:val="none" w:sz="0" w:space="0" w:color="auto"/>
                                        <w:left w:val="none" w:sz="0" w:space="0" w:color="auto"/>
                                        <w:bottom w:val="none" w:sz="0" w:space="0" w:color="auto"/>
                                        <w:right w:val="none" w:sz="0" w:space="0" w:color="auto"/>
                                      </w:divBdr>
                                      <w:divsChild>
                                        <w:div w:id="1673870547">
                                          <w:marLeft w:val="0"/>
                                          <w:marRight w:val="0"/>
                                          <w:marTop w:val="0"/>
                                          <w:marBottom w:val="0"/>
                                          <w:divBdr>
                                            <w:top w:val="none" w:sz="0" w:space="0" w:color="auto"/>
                                            <w:left w:val="none" w:sz="0" w:space="0" w:color="auto"/>
                                            <w:bottom w:val="none" w:sz="0" w:space="0" w:color="auto"/>
                                            <w:right w:val="none" w:sz="0" w:space="0" w:color="auto"/>
                                          </w:divBdr>
                                          <w:divsChild>
                                            <w:div w:id="1508397338">
                                              <w:marLeft w:val="0"/>
                                              <w:marRight w:val="0"/>
                                              <w:marTop w:val="0"/>
                                              <w:marBottom w:val="0"/>
                                              <w:divBdr>
                                                <w:top w:val="none" w:sz="0" w:space="0" w:color="auto"/>
                                                <w:left w:val="none" w:sz="0" w:space="0" w:color="auto"/>
                                                <w:bottom w:val="none" w:sz="0" w:space="0" w:color="auto"/>
                                                <w:right w:val="none" w:sz="0" w:space="0" w:color="auto"/>
                                              </w:divBdr>
                                              <w:divsChild>
                                                <w:div w:id="1259411663">
                                                  <w:marLeft w:val="0"/>
                                                  <w:marRight w:val="0"/>
                                                  <w:marTop w:val="0"/>
                                                  <w:marBottom w:val="0"/>
                                                  <w:divBdr>
                                                    <w:top w:val="none" w:sz="0" w:space="0" w:color="auto"/>
                                                    <w:left w:val="none" w:sz="0" w:space="0" w:color="auto"/>
                                                    <w:bottom w:val="none" w:sz="0" w:space="0" w:color="auto"/>
                                                    <w:right w:val="none" w:sz="0" w:space="0" w:color="auto"/>
                                                  </w:divBdr>
                                                  <w:divsChild>
                                                    <w:div w:id="1505782036">
                                                      <w:marLeft w:val="0"/>
                                                      <w:marRight w:val="0"/>
                                                      <w:marTop w:val="0"/>
                                                      <w:marBottom w:val="0"/>
                                                      <w:divBdr>
                                                        <w:top w:val="none" w:sz="0" w:space="0" w:color="auto"/>
                                                        <w:left w:val="none" w:sz="0" w:space="0" w:color="auto"/>
                                                        <w:bottom w:val="none" w:sz="0" w:space="0" w:color="auto"/>
                                                        <w:right w:val="none" w:sz="0" w:space="0" w:color="auto"/>
                                                      </w:divBdr>
                                                      <w:divsChild>
                                                        <w:div w:id="393892181">
                                                          <w:marLeft w:val="0"/>
                                                          <w:marRight w:val="0"/>
                                                          <w:marTop w:val="0"/>
                                                          <w:marBottom w:val="0"/>
                                                          <w:divBdr>
                                                            <w:top w:val="none" w:sz="0" w:space="0" w:color="auto"/>
                                                            <w:left w:val="none" w:sz="0" w:space="0" w:color="auto"/>
                                                            <w:bottom w:val="none" w:sz="0" w:space="0" w:color="auto"/>
                                                            <w:right w:val="none" w:sz="0" w:space="0" w:color="auto"/>
                                                          </w:divBdr>
                                                          <w:divsChild>
                                                            <w:div w:id="1161197170">
                                                              <w:marLeft w:val="0"/>
                                                              <w:marRight w:val="0"/>
                                                              <w:marTop w:val="0"/>
                                                              <w:marBottom w:val="0"/>
                                                              <w:divBdr>
                                                                <w:top w:val="none" w:sz="0" w:space="0" w:color="auto"/>
                                                                <w:left w:val="none" w:sz="0" w:space="0" w:color="auto"/>
                                                                <w:bottom w:val="none" w:sz="0" w:space="0" w:color="auto"/>
                                                                <w:right w:val="none" w:sz="0" w:space="0" w:color="auto"/>
                                                              </w:divBdr>
                                                              <w:divsChild>
                                                                <w:div w:id="9241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50326">
                                                          <w:marLeft w:val="0"/>
                                                          <w:marRight w:val="0"/>
                                                          <w:marTop w:val="0"/>
                                                          <w:marBottom w:val="0"/>
                                                          <w:divBdr>
                                                            <w:top w:val="none" w:sz="0" w:space="0" w:color="auto"/>
                                                            <w:left w:val="none" w:sz="0" w:space="0" w:color="auto"/>
                                                            <w:bottom w:val="none" w:sz="0" w:space="0" w:color="auto"/>
                                                            <w:right w:val="none" w:sz="0" w:space="0" w:color="auto"/>
                                                          </w:divBdr>
                                                          <w:divsChild>
                                                            <w:div w:id="977681846">
                                                              <w:marLeft w:val="0"/>
                                                              <w:marRight w:val="0"/>
                                                              <w:marTop w:val="0"/>
                                                              <w:marBottom w:val="0"/>
                                                              <w:divBdr>
                                                                <w:top w:val="none" w:sz="0" w:space="0" w:color="auto"/>
                                                                <w:left w:val="none" w:sz="0" w:space="0" w:color="auto"/>
                                                                <w:bottom w:val="none" w:sz="0" w:space="0" w:color="auto"/>
                                                                <w:right w:val="none" w:sz="0" w:space="0" w:color="auto"/>
                                                              </w:divBdr>
                                                              <w:divsChild>
                                                                <w:div w:id="11655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6517693">
      <w:bodyDiv w:val="1"/>
      <w:marLeft w:val="0"/>
      <w:marRight w:val="0"/>
      <w:marTop w:val="0"/>
      <w:marBottom w:val="0"/>
      <w:divBdr>
        <w:top w:val="none" w:sz="0" w:space="0" w:color="auto"/>
        <w:left w:val="none" w:sz="0" w:space="0" w:color="auto"/>
        <w:bottom w:val="none" w:sz="0" w:space="0" w:color="auto"/>
        <w:right w:val="none" w:sz="0" w:space="0" w:color="auto"/>
      </w:divBdr>
      <w:divsChild>
        <w:div w:id="1303969891">
          <w:marLeft w:val="0"/>
          <w:marRight w:val="0"/>
          <w:marTop w:val="0"/>
          <w:marBottom w:val="0"/>
          <w:divBdr>
            <w:top w:val="none" w:sz="0" w:space="0" w:color="auto"/>
            <w:left w:val="none" w:sz="0" w:space="0" w:color="auto"/>
            <w:bottom w:val="none" w:sz="0" w:space="0" w:color="auto"/>
            <w:right w:val="none" w:sz="0" w:space="0" w:color="auto"/>
          </w:divBdr>
          <w:divsChild>
            <w:div w:id="1698696378">
              <w:marLeft w:val="0"/>
              <w:marRight w:val="0"/>
              <w:marTop w:val="0"/>
              <w:marBottom w:val="0"/>
              <w:divBdr>
                <w:top w:val="none" w:sz="0" w:space="0" w:color="auto"/>
                <w:left w:val="none" w:sz="0" w:space="0" w:color="auto"/>
                <w:bottom w:val="none" w:sz="0" w:space="0" w:color="auto"/>
                <w:right w:val="none" w:sz="0" w:space="0" w:color="auto"/>
              </w:divBdr>
              <w:divsChild>
                <w:div w:id="671184303">
                  <w:marLeft w:val="0"/>
                  <w:marRight w:val="0"/>
                  <w:marTop w:val="0"/>
                  <w:marBottom w:val="0"/>
                  <w:divBdr>
                    <w:top w:val="none" w:sz="0" w:space="0" w:color="auto"/>
                    <w:left w:val="none" w:sz="0" w:space="0" w:color="auto"/>
                    <w:bottom w:val="none" w:sz="0" w:space="0" w:color="auto"/>
                    <w:right w:val="none" w:sz="0" w:space="0" w:color="auto"/>
                  </w:divBdr>
                  <w:divsChild>
                    <w:div w:id="328294334">
                      <w:marLeft w:val="0"/>
                      <w:marRight w:val="0"/>
                      <w:marTop w:val="0"/>
                      <w:marBottom w:val="0"/>
                      <w:divBdr>
                        <w:top w:val="none" w:sz="0" w:space="0" w:color="auto"/>
                        <w:left w:val="none" w:sz="0" w:space="0" w:color="auto"/>
                        <w:bottom w:val="none" w:sz="0" w:space="0" w:color="auto"/>
                        <w:right w:val="none" w:sz="0" w:space="0" w:color="auto"/>
                      </w:divBdr>
                      <w:divsChild>
                        <w:div w:id="1821850775">
                          <w:marLeft w:val="0"/>
                          <w:marRight w:val="0"/>
                          <w:marTop w:val="0"/>
                          <w:marBottom w:val="0"/>
                          <w:divBdr>
                            <w:top w:val="none" w:sz="0" w:space="0" w:color="auto"/>
                            <w:left w:val="none" w:sz="0" w:space="0" w:color="auto"/>
                            <w:bottom w:val="none" w:sz="0" w:space="0" w:color="auto"/>
                            <w:right w:val="none" w:sz="0" w:space="0" w:color="auto"/>
                          </w:divBdr>
                          <w:divsChild>
                            <w:div w:id="1106342422">
                              <w:marLeft w:val="0"/>
                              <w:marRight w:val="0"/>
                              <w:marTop w:val="0"/>
                              <w:marBottom w:val="0"/>
                              <w:divBdr>
                                <w:top w:val="none" w:sz="0" w:space="0" w:color="auto"/>
                                <w:left w:val="none" w:sz="0" w:space="0" w:color="auto"/>
                                <w:bottom w:val="none" w:sz="0" w:space="0" w:color="auto"/>
                                <w:right w:val="none" w:sz="0" w:space="0" w:color="auto"/>
                              </w:divBdr>
                              <w:divsChild>
                                <w:div w:id="1337658504">
                                  <w:marLeft w:val="0"/>
                                  <w:marRight w:val="0"/>
                                  <w:marTop w:val="0"/>
                                  <w:marBottom w:val="0"/>
                                  <w:divBdr>
                                    <w:top w:val="none" w:sz="0" w:space="0" w:color="auto"/>
                                    <w:left w:val="none" w:sz="0" w:space="0" w:color="auto"/>
                                    <w:bottom w:val="none" w:sz="0" w:space="0" w:color="auto"/>
                                    <w:right w:val="none" w:sz="0" w:space="0" w:color="auto"/>
                                  </w:divBdr>
                                  <w:divsChild>
                                    <w:div w:id="2140688422">
                                      <w:marLeft w:val="0"/>
                                      <w:marRight w:val="0"/>
                                      <w:marTop w:val="0"/>
                                      <w:marBottom w:val="0"/>
                                      <w:divBdr>
                                        <w:top w:val="none" w:sz="0" w:space="0" w:color="auto"/>
                                        <w:left w:val="none" w:sz="0" w:space="0" w:color="auto"/>
                                        <w:bottom w:val="none" w:sz="0" w:space="0" w:color="auto"/>
                                        <w:right w:val="none" w:sz="0" w:space="0" w:color="auto"/>
                                      </w:divBdr>
                                      <w:divsChild>
                                        <w:div w:id="332072947">
                                          <w:marLeft w:val="0"/>
                                          <w:marRight w:val="0"/>
                                          <w:marTop w:val="0"/>
                                          <w:marBottom w:val="0"/>
                                          <w:divBdr>
                                            <w:top w:val="none" w:sz="0" w:space="0" w:color="auto"/>
                                            <w:left w:val="none" w:sz="0" w:space="0" w:color="auto"/>
                                            <w:bottom w:val="none" w:sz="0" w:space="0" w:color="auto"/>
                                            <w:right w:val="none" w:sz="0" w:space="0" w:color="auto"/>
                                          </w:divBdr>
                                          <w:divsChild>
                                            <w:div w:id="2099667201">
                                              <w:marLeft w:val="0"/>
                                              <w:marRight w:val="0"/>
                                              <w:marTop w:val="0"/>
                                              <w:marBottom w:val="0"/>
                                              <w:divBdr>
                                                <w:top w:val="none" w:sz="0" w:space="0" w:color="auto"/>
                                                <w:left w:val="none" w:sz="0" w:space="0" w:color="auto"/>
                                                <w:bottom w:val="none" w:sz="0" w:space="0" w:color="auto"/>
                                                <w:right w:val="none" w:sz="0" w:space="0" w:color="auto"/>
                                              </w:divBdr>
                                              <w:divsChild>
                                                <w:div w:id="1310137519">
                                                  <w:marLeft w:val="0"/>
                                                  <w:marRight w:val="0"/>
                                                  <w:marTop w:val="0"/>
                                                  <w:marBottom w:val="0"/>
                                                  <w:divBdr>
                                                    <w:top w:val="none" w:sz="0" w:space="0" w:color="auto"/>
                                                    <w:left w:val="none" w:sz="0" w:space="0" w:color="auto"/>
                                                    <w:bottom w:val="none" w:sz="0" w:space="0" w:color="auto"/>
                                                    <w:right w:val="none" w:sz="0" w:space="0" w:color="auto"/>
                                                  </w:divBdr>
                                                  <w:divsChild>
                                                    <w:div w:id="1675569500">
                                                      <w:marLeft w:val="0"/>
                                                      <w:marRight w:val="0"/>
                                                      <w:marTop w:val="0"/>
                                                      <w:marBottom w:val="0"/>
                                                      <w:divBdr>
                                                        <w:top w:val="none" w:sz="0" w:space="0" w:color="auto"/>
                                                        <w:left w:val="none" w:sz="0" w:space="0" w:color="auto"/>
                                                        <w:bottom w:val="none" w:sz="0" w:space="0" w:color="auto"/>
                                                        <w:right w:val="none" w:sz="0" w:space="0" w:color="auto"/>
                                                      </w:divBdr>
                                                      <w:divsChild>
                                                        <w:div w:id="1829979556">
                                                          <w:marLeft w:val="0"/>
                                                          <w:marRight w:val="0"/>
                                                          <w:marTop w:val="0"/>
                                                          <w:marBottom w:val="0"/>
                                                          <w:divBdr>
                                                            <w:top w:val="none" w:sz="0" w:space="0" w:color="auto"/>
                                                            <w:left w:val="none" w:sz="0" w:space="0" w:color="auto"/>
                                                            <w:bottom w:val="none" w:sz="0" w:space="0" w:color="auto"/>
                                                            <w:right w:val="none" w:sz="0" w:space="0" w:color="auto"/>
                                                          </w:divBdr>
                                                          <w:divsChild>
                                                            <w:div w:id="139882310">
                                                              <w:marLeft w:val="0"/>
                                                              <w:marRight w:val="0"/>
                                                              <w:marTop w:val="0"/>
                                                              <w:marBottom w:val="0"/>
                                                              <w:divBdr>
                                                                <w:top w:val="none" w:sz="0" w:space="0" w:color="auto"/>
                                                                <w:left w:val="none" w:sz="0" w:space="0" w:color="auto"/>
                                                                <w:bottom w:val="none" w:sz="0" w:space="0" w:color="auto"/>
                                                                <w:right w:val="none" w:sz="0" w:space="0" w:color="auto"/>
                                                              </w:divBdr>
                                                              <w:divsChild>
                                                                <w:div w:id="3305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7359">
                                                          <w:marLeft w:val="0"/>
                                                          <w:marRight w:val="0"/>
                                                          <w:marTop w:val="0"/>
                                                          <w:marBottom w:val="0"/>
                                                          <w:divBdr>
                                                            <w:top w:val="none" w:sz="0" w:space="0" w:color="auto"/>
                                                            <w:left w:val="none" w:sz="0" w:space="0" w:color="auto"/>
                                                            <w:bottom w:val="none" w:sz="0" w:space="0" w:color="auto"/>
                                                            <w:right w:val="none" w:sz="0" w:space="0" w:color="auto"/>
                                                          </w:divBdr>
                                                          <w:divsChild>
                                                            <w:div w:id="1554002992">
                                                              <w:marLeft w:val="0"/>
                                                              <w:marRight w:val="0"/>
                                                              <w:marTop w:val="0"/>
                                                              <w:marBottom w:val="0"/>
                                                              <w:divBdr>
                                                                <w:top w:val="none" w:sz="0" w:space="0" w:color="auto"/>
                                                                <w:left w:val="none" w:sz="0" w:space="0" w:color="auto"/>
                                                                <w:bottom w:val="none" w:sz="0" w:space="0" w:color="auto"/>
                                                                <w:right w:val="none" w:sz="0" w:space="0" w:color="auto"/>
                                                              </w:divBdr>
                                                              <w:divsChild>
                                                                <w:div w:id="13775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 James</dc:creator>
  <cp:keywords/>
  <dc:description/>
  <cp:lastModifiedBy>Holland, James</cp:lastModifiedBy>
  <cp:revision>2</cp:revision>
  <dcterms:created xsi:type="dcterms:W3CDTF">2019-11-19T16:00:00Z</dcterms:created>
  <dcterms:modified xsi:type="dcterms:W3CDTF">2019-11-19T16:01:00Z</dcterms:modified>
</cp:coreProperties>
</file>