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9B5" w:rsidRPr="004249B5" w:rsidRDefault="004249B5" w:rsidP="004249B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/>
        </w:rPr>
      </w:pPr>
      <w:r w:rsidRPr="004249B5">
        <w:rPr>
          <w:rFonts w:ascii="SimSun" w:eastAsia="SimSun" w:hAnsi="SimSun" w:cs="Times New Roman" w:hint="eastAsia"/>
          <w:b/>
          <w:bCs/>
          <w:vanish/>
          <w:sz w:val="36"/>
          <w:szCs w:val="36"/>
          <w:lang/>
        </w:rPr>
        <w:t>USB</w:t>
      </w:r>
      <w:r w:rsidRPr="004249B5">
        <w:rPr>
          <w:rFonts w:ascii="Times New Roman" w:eastAsia="Times New Roman" w:hAnsi="Times New Roman" w:cs="Times New Roman"/>
          <w:vanish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36"/>
          <w:szCs w:val="36"/>
          <w:lang/>
        </w:rPr>
        <w:t>-</w:t>
      </w:r>
      <w:r w:rsidRPr="004249B5">
        <w:rPr>
          <w:rFonts w:ascii="Times New Roman" w:eastAsia="Times New Roman" w:hAnsi="Times New Roman" w:cs="Times New Roman"/>
          <w:vanish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36"/>
          <w:szCs w:val="36"/>
          <w:lang/>
        </w:rPr>
        <w:t>CAN</w:t>
      </w:r>
      <w:r w:rsidRPr="004249B5">
        <w:rPr>
          <w:rFonts w:ascii="Times New Roman" w:eastAsia="Times New Roman" w:hAnsi="Times New Roman" w:cs="Times New Roman"/>
          <w:vanish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36"/>
          <w:szCs w:val="36"/>
          <w:lang/>
        </w:rPr>
        <w:t>通讯模块</w:t>
      </w:r>
      <w:r w:rsidRPr="004249B5">
        <w:rPr>
          <w:rFonts w:ascii="Times New Roman" w:eastAsia="Times New Roman" w:hAnsi="Times New Roman" w:cs="Times New Roman"/>
          <w:vanish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36"/>
          <w:szCs w:val="36"/>
          <w:lang/>
        </w:rPr>
        <w:t>——</w:t>
      </w:r>
      <w:r w:rsidRPr="004249B5">
        <w:rPr>
          <w:rFonts w:ascii="Times New Roman" w:eastAsia="Times New Roman" w:hAnsi="Times New Roman" w:cs="Times New Roman"/>
          <w:vanish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36"/>
          <w:szCs w:val="36"/>
          <w:lang/>
        </w:rPr>
        <w:t>用户编程</w:t>
      </w:r>
      <w:r w:rsidRPr="004249B5">
        <w:rPr>
          <w:rFonts w:ascii="Times New Roman" w:eastAsia="Times New Roman" w:hAnsi="Times New Roman" w:cs="Times New Roman"/>
          <w:vanish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36"/>
          <w:szCs w:val="36"/>
          <w:lang/>
        </w:rPr>
        <w:t>说明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36"/>
          <w:szCs w:val="36"/>
          <w:lang/>
        </w:rPr>
        <w:t>USB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36"/>
          <w:szCs w:val="36"/>
          <w:lang/>
        </w:rPr>
        <w:t>-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36"/>
          <w:szCs w:val="36"/>
          <w:lang/>
        </w:rPr>
        <w:t>CAN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36"/>
          <w:szCs w:val="36"/>
          <w:lang/>
        </w:rPr>
        <w:t>Communication Module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36"/>
          <w:szCs w:val="36"/>
          <w:lang/>
        </w:rPr>
        <w:t>-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36"/>
          <w:szCs w:val="36"/>
          <w:lang/>
        </w:rPr>
        <w:t>User Programming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36"/>
          <w:szCs w:val="36"/>
          <w:lang/>
        </w:rPr>
        <w:t>Instructions</w:t>
      </w:r>
      <w:r w:rsidRPr="004249B5">
        <w:rPr>
          <w:rFonts w:ascii="Times New Roman" w:eastAsia="Times New Roman" w:hAnsi="Times New Roman" w:cs="Times New Roman"/>
          <w:sz w:val="36"/>
          <w:szCs w:val="36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201 2.03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201 2.03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用户如果只是利用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If the user just uses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USB -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通讯模块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进行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总线通信测试，可以直接利用随本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产品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提供的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EmbededDebug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工具软件，接入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总线。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The USB -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communication module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performs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bus communication test, and can directly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access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bus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by using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EmbededDebug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tool software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provided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with this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product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如果用户打算开发自己产品的软件程序，可以使用我公司提供的相关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API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，简化通讯开发过程。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If you plan to develop software programs for your own products, you can use the relevant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APIs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provided by our company to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simplify the communication development process.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下面介绍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通讯相关的两个类。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following describes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two classes related to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communication.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如果只做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方面的收发操作，可以只关心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类，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使用其中的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SendCANMessage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函数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发送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，使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用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RecvCANMessage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或者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通过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SetRxPackageCallBack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设置接收回调函数的方式接收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消息即可；如果希望详细了解我公司的通讯协议，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可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结合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本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文档与源代码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进行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学习。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If the only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aspect of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transceiver operation may concern only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class,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wherein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sending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using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SendCANMessage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function, using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messages to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or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receive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RecvCANMessage SetRxPackageCallBack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arrangement received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by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callback function;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If you want to learn more about the communication I agreement,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present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document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can be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combined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with the source code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to learn.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/>
        </w:rPr>
        <w:t>1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24"/>
          <w:szCs w:val="24"/>
          <w:lang/>
        </w:rPr>
        <w:t>串口通讯说明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24"/>
          <w:szCs w:val="24"/>
          <w:lang/>
        </w:rPr>
        <w:t>Serial communication instructions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1.1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串口通讯数据包的封装格式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1.1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Serial communication packet encapsulation format</w:t>
      </w:r>
      <w:r>
        <w:rPr>
          <w:rFonts w:ascii="SimSun" w:eastAsia="SimSun" w:hAnsi="SimSun" w:cs="Times New Roman"/>
          <w:sz w:val="24"/>
          <w:szCs w:val="24"/>
          <w:lang/>
        </w:rPr>
        <w:tab/>
      </w:r>
      <w:r w:rsidRPr="004249B5">
        <w:rPr>
          <w:rFonts w:ascii="SimSun" w:eastAsia="SimSun" w:hAnsi="SimSun" w:cs="Times New Roman"/>
          <w:sz w:val="24"/>
          <w:szCs w:val="24"/>
          <w:lang w:val="fr-FR"/>
        </w:rPr>
        <w:t>`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通讯数据包的封装格式：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FrameHead +Data+CheckSum+FrameTail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，控制符为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0xA5, FrameHead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为连续的两个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0xAA, FrameTail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为连续的两个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0x55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，如果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Data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中含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0xA5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0xAA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0x55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（即特殊字符），则在发送该字符之前添加一个控制符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0xA5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encapsulation format of the communication data packet: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FrameHead + Data + CheckSum + FrameTail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, the control character is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0xA5, the FrameHead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is two consecutive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0xAA, and the FrameTail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is two consecutive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0x55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, if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Data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contains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0xA5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,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0xAA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,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0x55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(ie special characters) , then add a control character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0xA5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before sending the character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CheckSum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8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位校验和，即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Data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的所有数据之和的低八位。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CheckSum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is an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8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-bit checksum, which is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lower eight bits of the sum of all data of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Data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1.2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串口通讯操作类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1.2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serial communication operation class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1.2.1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类名称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1.2.1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class name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串口操作类名称是：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（见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RT_COM.cpp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和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RT_COM.h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）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serial port operation class name is: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(see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RT_COM.cpp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and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RT_COM.h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1.2.2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相关定义说明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1.2.2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 of related definitions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(1) typedef void (*RxPackageCallBackFunc)(void *pParam, const BYTE * byBuf, DWORD dwLen);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(1) typedef void (*RxPackageCallBackFunc)(void *pParam, const BYTE * byBuf, DWORD dwLen);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说明：用于定义接收数据操作回调函数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Used to define the receive data operation callback function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pParam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：用户参数，调用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SetRxPackageCallBack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时设置。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pParam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User parameter,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set when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calling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SetRxPackageCallBack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byBuf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：接收到的数据。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byBuf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Received data.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d wLen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：接收到数据的长度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 wLen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the length of the received data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1.2.3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函数说明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1.2.3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Function Description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注意：以下文档中出现的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com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类实例化的对象。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Note: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following documents appear to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class instantiated objects.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(1) RT_COM(DWORD dwMaxPackageSize = 4096);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(1) RT_COM (DWORD dwMaxPackageSize = 4096);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说明：类的构造函数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The constructor of the class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MaxPackageSize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：默认值为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4096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，用于初始化发送和接收缓冲。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MaxPackageSize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The default value is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4096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for initializing the send and receive buffers.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(2) static DWORD FindAll(DWORD *dwDevName);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(2) static DWORD FindAll(DWORD *dwDevName); </w:t>
      </w:r>
    </w:p>
    <w:p w:rsidR="004249B5" w:rsidRPr="004249B5" w:rsidRDefault="004249B5" w:rsidP="004249B5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*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当传入参数为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NULL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时，返回设备的数量，可利用该数量初始化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dwDevName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*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When the incoming parameter is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NULL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, the number of devices is returned, which can be used to initialize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dwDevName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*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当传入参数不为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NULL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时，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dwDevName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传出所有设备名称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*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When the incoming parameter is not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NULL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,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dwDevName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passes all device names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dwDevName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（传出）：存放设备名称，可以为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NULL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dwDevName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(outgoing): Stores the device name, which can be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NULL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返回值：返回检查到的设备数量。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Returns the number of devices checked.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DWORD *dwDev, dwDevNum;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DWORD *dwDev, dwDevNum;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分配空间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allocate space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dwDevNum = RT_ COM::FindAll(NULL);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dwDevNum = RT_ COM::FindAll(NULL);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dwDev = new DWORD[dwDevNum];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dwDev = new DWORD[dwDevNum];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lastRenderedPageBreak/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列出虚拟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COM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List virtual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COM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RT_ COM::FindAll(dwDev);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RT_ COM::FindAll(dwDev);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fo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r (DWORD i=0; i&lt;dwDevNum; i++)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Fo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r (DWORD i=0; i&lt;dwDevNum; i++)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printf("COM%d\n", dwDev[i]);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Printf("COM%d\n", dwDev[i]);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(3) BOOL Open(DWORD dwPortNo, DWORD dwBaud);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(3) BOOL Open (DWORD dwPortNo, DWORD dwBaud);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说明：打开指定串口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Open the specified serial port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dwPortNo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：串口号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dwPortNo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serial port number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dwBaud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：指定串口波特率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dwBaud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Specify the serial port baud rate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返回值：如果成功打开，则返回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TRUE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；否则返回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FALSE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Returns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TRUE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if opened successfully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; otherwise returns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FALSE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if(com.Open (6, 921600))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If(com.Open (6, 921600))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shd w:val="clear" w:color="auto" w:fill="D9D9D9"/>
          <w:lang/>
        </w:rPr>
        <w:t>打开虚拟串口成功的操作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shd w:val="clear" w:color="auto" w:fill="D9D9D9"/>
          <w:lang/>
        </w:rPr>
        <w:t>Open the virtual serial port successfully operated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(4) void Close();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(4) void Close();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说明：关闭当前打开的串口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Close the currently open serial port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if(com.Close ())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If(com.Close ())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 xml:space="preserve">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shd w:val="clear" w:color="auto" w:fill="D9D9D9"/>
          <w:lang/>
        </w:rPr>
        <w:t>关闭虚拟串口成功的操作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shd w:val="clear" w:color="auto" w:fill="D9D9D9"/>
          <w:lang/>
        </w:rPr>
        <w:t>Close the virtual serial port successfully operated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(5) void SetRxPackageCallBack(RxPackageCallBackFunc func, void * 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>pParam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(5) void SetRxPackageCallBack(RxPackageCallBackFunc func, void * 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>pParam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);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说明：设置接收数据的回调函数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Set the callback function to receive data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>pParam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：用户参数。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>pParam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User parameter.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left="1079" w:hanging="63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lastRenderedPageBreak/>
        <w:t xml:space="preserve">func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RxPackageCallBackFu nc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类型的函数指针，用于在接收到数据后进行相关处理。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Times New Roman" w:eastAsia="SimSun" w:hAnsi="Times New Roman" w:cs="Times New Roman"/>
          <w:sz w:val="24"/>
          <w:szCs w:val="24"/>
          <w:lang/>
        </w:rPr>
        <w:t>func: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RxPackageCallBackFu nc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type of function pointers for performing correlation processing after receiving the data.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定义回调函数：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Define the callback function: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void RecvCallback(void * pParam, const BYTE * buf, DWORD len)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Void RecvCallback(void * pParam, const BYTE * buf, DWORD len)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执行回调操作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Perform callback operation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设置回调函数：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Set the callback function: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com.SetRxPackageCallBack(RecvCallback, NULL);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com.SetRxPackageCallBack(RecvCallback, NULL);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(6) DWORD WritePackage(BYTE * byBuf, DWORD dwLen);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(6) DWORD WritePackage(BYTE * byBuf, DWORD dwLen);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说明：向模块端发送包含数据的包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Send the package containing the data to the module side.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byBuf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：要发送的数据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byBuf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the data to send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dwLen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：要发送数据的长度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dwLen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the length of the data to be sent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返回值：已发送的数据长度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length of data sent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BYTE buf[30];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BYTE buf[30];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if(com.WritePackage(buf, sizeof(buf)))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If(com.WritePackage(buf, sizeof(buf)))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数据发送成功的操作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Data transmission successful operation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(7) BOOL IsOpened()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(7) BOOL IsOpened()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说明：判断当前串口是否已经打开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Determine whether the current serial port is open.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返回值：返回当前串口是否已经打开。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Returns whether the current serial port is already open.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if(com.IsOpened())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If(com.IsOpened())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lastRenderedPageBreak/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串口已经打开时的操作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Operation when the serial port is already open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(8) DWORD GetBaudRate()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(8) DWORD GetBaudRate()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说明：获得当前串口的波特率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Obtain the baud rate of the current serial port.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返回值：当前串口的波特率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the baud rate of the current serial port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DWORD baud;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DWORD baud;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baud = com.GetBaudRate();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Baud = com.GetBaudRate();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(9) DWORD GetPortNo();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(9) DWORD GetPortNo();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说明：获得当前串口号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Get the current serial port number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返回值：当前串口号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current serial port number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RT_COM.h"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DWORD PortNO;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DWORD PortNO;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PortNO = com.GetPortNo ();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PortNO = com.GetPortNo ();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1.3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串口通讯库使用方式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1.3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Serial communication library usage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(1)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创建一个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实例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(1)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Create an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instance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(1)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调用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Open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打开虚拟串口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(1)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Call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Open to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open the virtual serial port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(2)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调用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WritePackage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函数往串口写数据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(2)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call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WritePackage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function to write data to the serial port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(3)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用户自定义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RxPackageCallBackFunc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类型数据接收回调函数，调用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SetRxPackageCallBack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函数注册该函数。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(3)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User-defined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RxPackageCallBackFunc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type data receiving callback function, call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SetRxPackageCallBack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function to register the function.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/>
        </w:rPr>
        <w:t>2 CAN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vanish/>
          <w:sz w:val="24"/>
          <w:szCs w:val="24"/>
          <w:lang/>
        </w:rPr>
        <w:t>通讯说明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2 CAN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b/>
          <w:bCs/>
          <w:sz w:val="24"/>
          <w:szCs w:val="24"/>
          <w:lang/>
        </w:rPr>
        <w:t>communication instructions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2.1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类名称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2.1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class name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操作类名称是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，该类继承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自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，重载了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OnRecvPackage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函数。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The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operation class name is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. This class inherits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from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RT_COM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class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and overrides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OnRecvPackage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function.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（见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RT_CAN.cpp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和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RT_CAN.h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）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(see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RT_CAN.cpp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and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RT_CAN.h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2.2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的消息格式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2.2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 format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消息的格式如下：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The format of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 is as follows: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typedef struct {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Typedef struct {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DWORD id;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DWORD id;                           / /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ID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, unified use of extended frames,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29bit </w:t>
      </w:r>
      <w:bookmarkStart w:id="0" w:name="_GoBack"/>
      <w:bookmarkEnd w:id="0"/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BYTE data[8];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BYTE data[8];                        / /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Data field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BYTE len;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BYTE len;               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//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数据域长度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/ /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Data field length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BYTE ch;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BYTE ch;               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//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消息通道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(0xff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为配置通道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//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 channel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(0xff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is the configuration channel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)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BYTE format;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BYTE format; 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//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消息格式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取值见相关定义中的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CAN_FORMAT)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/ /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 format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see the value of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CAN_FORMAT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in the relevant definition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)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BYTE type;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BYTE type;                           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//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消息类型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取值见相关定义中的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CAN_FRAME)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/ /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 type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see the value of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CAN_FRAME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in the relevant definition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)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} CAN_msg;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} CAN_msg; </w:t>
      </w:r>
    </w:p>
    <w:p w:rsidR="004249B5" w:rsidRPr="004249B5" w:rsidRDefault="004249B5" w:rsidP="004249B5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2 .3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相关定义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2. 3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related definitions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(1) CAN_FORMAT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(1) CAN_FORMAT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消息帧格式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 frame format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成员：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STANDARD_FORMAT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：标准帧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Members: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STANDARD_FORMAT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Standard frame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EXTENDED_FORMAT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：扩展帧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EXTENDED_FORMAT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extended frame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(2) CAN_FRAME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(2) CAN_FRAME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消息帧类型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 frame type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成员：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DATA_FRAME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：数据帧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Members: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DATA_FRAME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data frame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REMOTE_FRAME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：远程帧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REMOTE_FRAME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Remote frame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lastRenderedPageBreak/>
        <w:t>(3) CAN_ERROR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(3) CAN_ERROR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成员：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_ERR_TRANS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：传输错误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Member: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_ERR_TRANS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Transmission error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CAN _OK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：没有错误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_OK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no error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CAN _ERR_ACK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：没有返回应答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_ERR_ACK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 No response is returned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CAN _ERR_CHANNEL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CHANNEL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错误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_ERR_CHANNEL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CHANNEL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error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2.4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函数说明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2.4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function description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注意：以下文档中出现的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类实例化的对象。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Times New Roman" w:eastAsia="SimSun" w:hAnsi="Times New Roman" w:cs="Times New Roman"/>
          <w:sz w:val="24"/>
          <w:szCs w:val="24"/>
          <w:lang/>
        </w:rPr>
        <w:t>Note: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 you can appear in the following documents for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class instantiated objects.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(1) RT_CAN()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(1) RT_CAN()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说明：初始化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操作类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Initialize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operation class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返回值：无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none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(2) CAN_ERROR SetConfigValue(DWORD dwID, void *pValueBuf, DWORD *pdwLen, DWORD dwTimeOut);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(2) CAN_ERROR SetConfigValue(DWORD dwID, void *pValueBuf, DWORD *pdwLen, DWORD dwTimeOut); </w:t>
      </w:r>
    </w:p>
    <w:p w:rsidR="004249B5" w:rsidRPr="004249B5" w:rsidRDefault="004249B5" w:rsidP="004249B5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发送配置数据包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Send configuration packet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dwID: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数据包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ID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dwID: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packet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ID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pValueBuf: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数据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pValueBuf: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data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pdwLen: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数据长度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pdwLen: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data length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dwTimeOut: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超时时间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dwTimeOut: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timeout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错误信息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error 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DWORD Len = sizeof(BYTE);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DWORD Len = sizeof(BYTE);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BYTE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by =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BYTE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by =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发送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自动重发的配置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Send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automatic resend configuration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 xml:space="preserve">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if(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.SetConfigValue(CAN_ART_ID, &amp;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If(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.SetConfigValue(CAN_ART_ID, &amp;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by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, &amp;Len,1000) != CAN_OK)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By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, &amp;Len,1000) != CAN_OK)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ShowMessageBox("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配置失败！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", MB_ICONSTOP);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ShowMessageBox("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Configuration failed!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", MB_ICONSTOP);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lastRenderedPageBreak/>
        <w:t>(2) CAN_ERROR GetConfigValue(DWORD dwID, void *pValueBuf, DWORD *pdwLen, DWORD dwTimeOut) 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(2) CAN_ERROR GetConfigValue (DWORD dwID, void *pValueBuf, DWORD *pdwLen, DWORD dwTimeOut) ; </w:t>
      </w:r>
    </w:p>
    <w:p w:rsidR="004249B5" w:rsidRPr="004249B5" w:rsidRDefault="004249B5" w:rsidP="004249B5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说明：发送配置数据包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Send configuration packet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dwID: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数据包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ID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dwID: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packet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ID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pValueBuf: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数据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传出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pValueBuf: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data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outgoing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)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pdwLen: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数据长度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pdwLen: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data length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dwTimeOut: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超时时间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dwTimeOut: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timeout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返回值：错误信息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error 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DWORD Len = sizeof(BYTE);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DWORD Len = sizeof(BYTE);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BYTE by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BYTE by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获取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自动重发的配置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Get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the configuration of automatic retransmission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 xml:space="preserve">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if(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.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G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etConfigValue(CAN_ART_ID, &amp;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If(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.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G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etConfigValue(CAN_ART_ID, &amp;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by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, &amp;Len,1000) != CAN_OK)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By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, &amp;Len,1000) != CAN_OK)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{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ShowMessageBox("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配置失败！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", MB_ICONSTOP);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ShowMessageBox("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Configuration failed!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", MB_ICONSTOP);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}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( 3 ) CAN_ERROR SendCANMessage(CAN_msg *pMsg, DWORD dwTimeout = INFINITE);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( 3 ) CAN_ERROR SendCANMessage(CAN_msg *pMsg, DWORD dwTimeout = INFINITE); </w:t>
      </w:r>
    </w:p>
    <w:p w:rsidR="004249B5" w:rsidRPr="004249B5" w:rsidRDefault="004249B5" w:rsidP="004249B5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发送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Send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pMsg :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pMsg :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 xml:space="preserve">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dwTimeout 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发送超时时间（默认为无限超时）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dwTimeout 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Send timeout (default is infinite timeout)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返回值：错误信息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error 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发送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消息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Send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message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CAN_msg msg;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CAN_msg msg;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int val = 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Int val = 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msg.id =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0x01223211;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Msg.id =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0x01223211;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msg.len = 8;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Msg.len = 8;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                            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配置消息长度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 length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msg.format =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EXTENDED_FORMAT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Msg.format =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EXTENDED_FORMAT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配置消息格式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 format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msg.type =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DATA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_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TYPE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Msg.type =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DATA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_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TYPE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配置消息类型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 type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memcpy(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&amp;msg.data[0], &amp;val, sizeof(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int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)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Memcpy(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&amp;msg.data[0], &amp;val, sizeof(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int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)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lastRenderedPageBreak/>
        <w:t>CAN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.SendCANMessage(&amp;msg);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.SendCANMessage(&amp;msg);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>(4) CAN_ERROR RecvCANMessage (CAN_msg *pMsg, DWORD dwTimeout = INFINITE);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(4) CAN_ERROR RecvCANMessage (CAN_msg *pMsg, DWORD dwTimeout = INFINITE); </w:t>
      </w:r>
    </w:p>
    <w:p w:rsidR="004249B5" w:rsidRPr="004249B5" w:rsidRDefault="004249B5" w:rsidP="004249B5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说明：发送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Description: Send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参数：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pMsg :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消息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传出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Parameters: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pMsg :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outgoing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)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                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dwTimeout :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发送超时时间（默认为无限超时）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dwTimeout :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Send timeout (default is infinite timeout)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返回值：错误信息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Return value: error message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Example: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#include " RT_CAN.h"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发送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消息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Send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message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CAN_msg msg;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CAN_msg msg;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msg.id =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0x01223211;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Msg.id =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0x01223211;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ID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ID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msg.len = 8;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Msg.len = 8;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                                                        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配置消息长度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 length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msg.format =EXTENDED_FORMAT;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Msg.format =EXTENDED_FORMAT;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配置消息格式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 format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msg.type = REMOTE_FORMAT;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Msg.type = REMOTE_FORMAT;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 xml:space="preserve">             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//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vanish/>
          <w:sz w:val="21"/>
          <w:szCs w:val="21"/>
          <w:lang/>
        </w:rPr>
        <w:t>配置消息类型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/ /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SimSun" w:eastAsia="SimSun" w:hAnsi="SimSun" w:cs="Times New Roman" w:hint="eastAsia"/>
          <w:i/>
          <w:iCs/>
          <w:sz w:val="21"/>
          <w:szCs w:val="21"/>
          <w:lang/>
        </w:rPr>
        <w:t>Configure the message type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.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Recv</w:t>
      </w:r>
      <w:r w:rsidRPr="004249B5">
        <w:rPr>
          <w:rFonts w:ascii="Times New Roman" w:eastAsia="Times New Roman" w:hAnsi="Times New Roman" w:cs="Times New Roman"/>
          <w:vanish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/>
        </w:rPr>
        <w:t>CANMessage(&amp;msg);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.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Recv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  <w:r w:rsidRPr="004249B5">
        <w:rPr>
          <w:rFonts w:ascii="Times New Roman" w:eastAsia="Times New Roman" w:hAnsi="Times New Roman" w:cs="Times New Roman"/>
          <w:i/>
          <w:iCs/>
          <w:sz w:val="21"/>
          <w:szCs w:val="21"/>
          <w:lang/>
        </w:rPr>
        <w:t>CANMessage(&amp;msg);</w:t>
      </w:r>
      <w:r w:rsidRPr="004249B5">
        <w:rPr>
          <w:rFonts w:ascii="Times New Roman" w:eastAsia="Times New Roman" w:hAnsi="Times New Roman" w:cs="Times New Roman"/>
          <w:sz w:val="21"/>
          <w:szCs w:val="21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2.5.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通讯库使用方式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2.5. How to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use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communication library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(1)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创建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RT_CAN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的实例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(1)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Create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an instance of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RT_CAN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(2)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调用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Open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打开想要操作的对应于模块端的串口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(2)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Call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Open to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open the serial port corresponding to the module end that you want to operate.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(3)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调用相应的函数设置和获取</w:t>
      </w:r>
      <w:r w:rsidRPr="004249B5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vanish/>
          <w:sz w:val="24"/>
          <w:szCs w:val="24"/>
          <w:lang/>
        </w:rPr>
        <w:t>的信息。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(3)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Call the corresponding function to set and get the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</w:t>
      </w:r>
      <w:r w:rsidRPr="004249B5">
        <w:rPr>
          <w:rFonts w:ascii="SimSun" w:eastAsia="SimSun" w:hAnsi="SimSun" w:cs="Times New Roman" w:hint="eastAsia"/>
          <w:sz w:val="24"/>
          <w:szCs w:val="24"/>
          <w:lang/>
        </w:rPr>
        <w:t>information.</w:t>
      </w: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4249B5" w:rsidRPr="004249B5" w:rsidRDefault="004249B5" w:rsidP="004249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249B5" w:rsidRPr="004249B5" w:rsidRDefault="004249B5" w:rsidP="004249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sz w:val="24"/>
          <w:szCs w:val="24"/>
          <w:lang/>
        </w:rPr>
        <w:pict/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4930"/>
            <wp:effectExtent l="0" t="0" r="0" b="1270"/>
            <wp:docPr id="14" name="Picture 14" descr="https://www.gstatic.com/translate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static.com/translate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4930"/>
            <wp:effectExtent l="0" t="0" r="0" b="1270"/>
            <wp:docPr id="13" name="Picture 13" descr="https://www.gstatic.com/translate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static.com/translate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74930" cy="6096000"/>
            <wp:effectExtent l="0" t="0" r="1270" b="0"/>
            <wp:docPr id="12" name="Picture 12" descr="https://www.gstatic.com/translate/infowindow/iws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static.com/translate/infowindow/iws_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74930" cy="6096000"/>
            <wp:effectExtent l="0" t="0" r="1270" b="0"/>
            <wp:docPr id="11" name="Picture 11" descr="https://www.gstatic.com/translate/infowindow/iws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static.com/translate/infowindow/iws_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4930"/>
            <wp:effectExtent l="0" t="0" r="0" b="1270"/>
            <wp:docPr id="10" name="Picture 10" descr="https://www.gstatic.com/translate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static.com/translate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74930"/>
            <wp:effectExtent l="0" t="0" r="0" b="1270"/>
            <wp:docPr id="9" name="Picture 9" descr="https://www.gstatic.com/translate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static.com/translate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6096000"/>
            <wp:effectExtent l="0" t="0" r="0" b="0"/>
            <wp:docPr id="8" name="Picture 8" descr="https://www.gstatic.com/translate/infowindow/iws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static.com/translate/infowindow/iws_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B5" w:rsidRPr="004249B5" w:rsidRDefault="004249B5" w:rsidP="004249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8420"/>
            <wp:effectExtent l="0" t="0" r="0" b="0"/>
            <wp:docPr id="7" name="Picture 7" descr="https://www.gstatic.com/translate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static.com/translate/infowindow/iw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8420"/>
            <wp:effectExtent l="0" t="0" r="0" b="0"/>
            <wp:docPr id="6" name="Picture 6" descr="https://www.gstatic.com/translate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static.com/translate/infowindow/iw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58420" cy="6096000"/>
            <wp:effectExtent l="0" t="0" r="0" b="0"/>
            <wp:docPr id="5" name="Picture 5" descr="https://www.gstatic.com/translate/infowindow/iw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static.com/translate/infowindow/iw_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58420" cy="6096000"/>
            <wp:effectExtent l="0" t="0" r="0" b="0"/>
            <wp:docPr id="4" name="Picture 4" descr="https://www.gstatic.com/translate/infowindow/iw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static.com/translate/infowindow/iw_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8420"/>
            <wp:effectExtent l="0" t="0" r="0" b="0"/>
            <wp:docPr id="3" name="Picture 3" descr="https://www.gstatic.com/translate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static.com/translate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58420"/>
            <wp:effectExtent l="0" t="0" r="0" b="0"/>
            <wp:docPr id="2" name="Picture 2" descr="https://www.gstatic.com/translate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static.com/translate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B5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6096000" cy="6096000"/>
            <wp:effectExtent l="0" t="0" r="0" b="0"/>
            <wp:docPr id="1" name="Picture 1" descr="https://www.gstatic.com/translate/infowindow/iw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static.com/translate/infowindow/iw_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1D" w:rsidRDefault="00EB441D"/>
    <w:sectPr w:rsidR="00EB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7E"/>
    <w:rsid w:val="004249B5"/>
    <w:rsid w:val="00682B7E"/>
    <w:rsid w:val="00E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43CD"/>
  <w15:chartTrackingRefBased/>
  <w15:docId w15:val="{D37FE88A-7732-40B1-9730-34CAF35C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-src-active-text">
    <w:name w:val="google-src-active-text"/>
    <w:basedOn w:val="Normal"/>
    <w:rsid w:val="004249B5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priteclose">
    <w:name w:val="sprite_close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maximize">
    <w:name w:val="sprite_maximize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restore">
    <w:name w:val="sprite_restore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ne">
    <w:name w:val="sprite_iw_ne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nw">
    <w:name w:val="sprite_iw_nw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e0">
    <w:name w:val="sprite_iw_se0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w0">
    <w:name w:val="sprite_iw_sw0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1dl">
    <w:name w:val="sprite_iw_tab_1d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1l">
    <w:name w:val="sprite_iw_tab_1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dl">
    <w:name w:val="sprite_iw_tab_d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dr">
    <w:name w:val="sprite_iw_tab_dr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l">
    <w:name w:val="sprite_iw_tab_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r">
    <w:name w:val="sprite_iw_tab_r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back1dl">
    <w:name w:val="sprite_iw_tabback_1d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back1l">
    <w:name w:val="sprite_iw_tabback_1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backdl">
    <w:name w:val="sprite_iw_tabback_d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backdr">
    <w:name w:val="sprite_iw_tabback_dr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backl">
    <w:name w:val="sprite_iw_tabback_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tabbackr">
    <w:name w:val="sprite_iw_tabback_r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xtap">
    <w:name w:val="sprite_iw_xtap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xtapl">
    <w:name w:val="sprite_iw_xtap_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xtapld">
    <w:name w:val="sprite_iw_xtap_ld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xtaprd">
    <w:name w:val="sprite_iw_xtap_rd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xtapu">
    <w:name w:val="sprite_iw_xtap_u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xtapul">
    <w:name w:val="sprite_iw_xtap_u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ne">
    <w:name w:val="sprite_iws_ne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nw">
    <w:name w:val="sprite_iws_nw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se">
    <w:name w:val="sprite_iws_se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sw">
    <w:name w:val="sprite_iws_sw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1dl">
    <w:name w:val="sprite_iws_tab_1d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1l">
    <w:name w:val="sprite_iws_tab_1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dl">
    <w:name w:val="sprite_iws_tab_d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do">
    <w:name w:val="sprite_iws_tab_do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dr">
    <w:name w:val="sprite_iws_tab_dr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l">
    <w:name w:val="sprite_iws_tab_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o">
    <w:name w:val="sprite_iws_tab_o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br">
    <w:name w:val="sprite_iws_tab_r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p">
    <w:name w:val="sprite_iws_tap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pl">
    <w:name w:val="sprite_iws_tap_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pld">
    <w:name w:val="sprite_iws_tap_ld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prd">
    <w:name w:val="sprite_iws_tap_rd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pu">
    <w:name w:val="sprite_iws_tap_u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wstapul">
    <w:name w:val="sprite_iws_tap_ul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-src-text">
    <w:name w:val="google-src-text"/>
    <w:basedOn w:val="Normal"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4249B5"/>
  </w:style>
  <w:style w:type="character" w:customStyle="1" w:styleId="google-src-text1">
    <w:name w:val="google-src-text1"/>
    <w:basedOn w:val="DefaultParagraphFont"/>
    <w:rsid w:val="004249B5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28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094595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13752780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6741552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538914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4598037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5993612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1623313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9483775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829228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209577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2112498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7907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2435</Words>
  <Characters>13883</Characters>
  <Application>Microsoft Office Word</Application>
  <DocSecurity>0</DocSecurity>
  <Lines>115</Lines>
  <Paragraphs>32</Paragraphs>
  <ScaleCrop>false</ScaleCrop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James</dc:creator>
  <cp:keywords/>
  <dc:description/>
  <cp:lastModifiedBy>Holland, James</cp:lastModifiedBy>
  <cp:revision>2</cp:revision>
  <dcterms:created xsi:type="dcterms:W3CDTF">2018-11-21T15:50:00Z</dcterms:created>
  <dcterms:modified xsi:type="dcterms:W3CDTF">2018-11-21T15:54:00Z</dcterms:modified>
</cp:coreProperties>
</file>