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E8C2B" w14:textId="77777777" w:rsidR="00EF07BA" w:rsidRDefault="00EF07BA" w:rsidP="00EF07BA">
      <w:pPr>
        <w:spacing w:line="480" w:lineRule="auto"/>
        <w:rPr>
          <w:rFonts w:ascii="Times New Roman" w:hAnsi="Times New Roman" w:cs="Times New Roman"/>
        </w:rPr>
      </w:pPr>
    </w:p>
    <w:p w14:paraId="6F382531" w14:textId="77777777" w:rsidR="00EF07BA" w:rsidRDefault="00EF07BA" w:rsidP="00EF07BA">
      <w:pPr>
        <w:spacing w:line="480" w:lineRule="auto"/>
        <w:rPr>
          <w:rFonts w:ascii="Times New Roman" w:hAnsi="Times New Roman" w:cs="Times New Roman"/>
        </w:rPr>
      </w:pPr>
    </w:p>
    <w:p w14:paraId="575FE31D" w14:textId="77777777" w:rsidR="00EF07BA" w:rsidRDefault="00EF07BA" w:rsidP="00EF07BA">
      <w:pPr>
        <w:spacing w:line="480" w:lineRule="auto"/>
        <w:rPr>
          <w:rFonts w:ascii="Times New Roman" w:hAnsi="Times New Roman" w:cs="Times New Roman"/>
        </w:rPr>
      </w:pPr>
    </w:p>
    <w:p w14:paraId="6AFA846E" w14:textId="707061CC" w:rsidR="00EF07BA" w:rsidRPr="00EF07BA" w:rsidRDefault="00EF07BA" w:rsidP="00EF07BA">
      <w:pPr>
        <w:spacing w:line="480" w:lineRule="auto"/>
        <w:jc w:val="center"/>
        <w:rPr>
          <w:rFonts w:ascii="Times New Roman" w:hAnsi="Times New Roman" w:cs="Times New Roman"/>
          <w:b/>
          <w:bCs/>
        </w:rPr>
      </w:pPr>
      <w:r w:rsidRPr="00EF07BA">
        <w:rPr>
          <w:rFonts w:ascii="Times New Roman" w:hAnsi="Times New Roman" w:cs="Times New Roman"/>
          <w:b/>
          <w:bCs/>
        </w:rPr>
        <w:t>Literature Review and Dataset Selection</w:t>
      </w:r>
    </w:p>
    <w:p w14:paraId="3FDD3717" w14:textId="77777777" w:rsidR="00EF07BA" w:rsidRDefault="00EF07BA" w:rsidP="00EF07BA">
      <w:pPr>
        <w:spacing w:line="480" w:lineRule="auto"/>
        <w:jc w:val="center"/>
        <w:rPr>
          <w:rFonts w:ascii="Times New Roman" w:hAnsi="Times New Roman" w:cs="Times New Roman"/>
        </w:rPr>
      </w:pPr>
    </w:p>
    <w:p w14:paraId="5A457E54" w14:textId="77777777" w:rsidR="00EF07BA" w:rsidRDefault="00EF07BA" w:rsidP="00EF07BA">
      <w:pPr>
        <w:spacing w:line="480" w:lineRule="auto"/>
        <w:jc w:val="center"/>
        <w:rPr>
          <w:rFonts w:ascii="Times New Roman" w:hAnsi="Times New Roman" w:cs="Times New Roman"/>
        </w:rPr>
      </w:pPr>
    </w:p>
    <w:p w14:paraId="1018E5BF" w14:textId="2497452C" w:rsidR="00EF07BA" w:rsidRDefault="00EF07BA" w:rsidP="00EF07BA">
      <w:pPr>
        <w:spacing w:line="480" w:lineRule="auto"/>
        <w:jc w:val="center"/>
        <w:rPr>
          <w:rFonts w:ascii="Times New Roman" w:hAnsi="Times New Roman" w:cs="Times New Roman"/>
        </w:rPr>
      </w:pPr>
      <w:r>
        <w:rPr>
          <w:rFonts w:ascii="Times New Roman" w:hAnsi="Times New Roman" w:cs="Times New Roman"/>
        </w:rPr>
        <w:t>Smriti shahi</w:t>
      </w:r>
    </w:p>
    <w:p w14:paraId="73F8CF27" w14:textId="334C345F" w:rsidR="00EF07BA" w:rsidRDefault="00EF07BA" w:rsidP="00EF07BA">
      <w:pPr>
        <w:spacing w:line="480" w:lineRule="auto"/>
        <w:jc w:val="center"/>
        <w:rPr>
          <w:rFonts w:ascii="Times New Roman" w:hAnsi="Times New Roman" w:cs="Times New Roman"/>
        </w:rPr>
      </w:pPr>
      <w:r>
        <w:rPr>
          <w:rFonts w:ascii="Times New Roman" w:hAnsi="Times New Roman" w:cs="Times New Roman"/>
        </w:rPr>
        <w:t>Hritik Raj Adhikari</w:t>
      </w:r>
    </w:p>
    <w:p w14:paraId="27CE5F74" w14:textId="77777777" w:rsidR="00EF07BA" w:rsidRPr="00DB1DF7" w:rsidRDefault="00EF07BA" w:rsidP="00EF07BA">
      <w:pPr>
        <w:spacing w:line="480" w:lineRule="auto"/>
        <w:jc w:val="center"/>
        <w:rPr>
          <w:rFonts w:ascii="Times New Roman" w:hAnsi="Times New Roman" w:cs="Times New Roman"/>
        </w:rPr>
      </w:pPr>
      <w:r w:rsidRPr="00DB1DF7">
        <w:rPr>
          <w:rFonts w:ascii="Times New Roman" w:hAnsi="Times New Roman" w:cs="Times New Roman"/>
        </w:rPr>
        <w:t>Westcliff University</w:t>
      </w:r>
    </w:p>
    <w:p w14:paraId="3330B76A" w14:textId="77777777" w:rsidR="00EF07BA" w:rsidRPr="00DB1DF7" w:rsidRDefault="00EF07BA" w:rsidP="00EF07BA">
      <w:pPr>
        <w:spacing w:line="480" w:lineRule="auto"/>
        <w:jc w:val="center"/>
        <w:rPr>
          <w:rFonts w:ascii="Times New Roman" w:hAnsi="Times New Roman" w:cs="Times New Roman"/>
        </w:rPr>
      </w:pPr>
      <w:r w:rsidRPr="00DB1DF7">
        <w:rPr>
          <w:rFonts w:ascii="Times New Roman" w:eastAsia="Times New Roman" w:hAnsi="Times New Roman" w:cs="Times New Roman"/>
          <w:color w:val="020014"/>
          <w:kern w:val="0"/>
          <w:lang w:bidi="ne-NP"/>
          <w14:ligatures w14:val="none"/>
        </w:rPr>
        <w:t>DATA 200</w:t>
      </w:r>
      <w:r w:rsidRPr="00DB1DF7">
        <w:rPr>
          <w:rFonts w:ascii="Times New Roman" w:hAnsi="Times New Roman" w:cs="Times New Roman"/>
        </w:rPr>
        <w:t xml:space="preserve">: </w:t>
      </w:r>
      <w:r w:rsidRPr="00DB1DF7">
        <w:rPr>
          <w:rFonts w:ascii="Times New Roman" w:eastAsia="Times New Roman" w:hAnsi="Times New Roman" w:cs="Times New Roman"/>
          <w:color w:val="020014"/>
          <w:kern w:val="0"/>
          <w:lang w:bidi="ne-NP"/>
          <w14:ligatures w14:val="none"/>
        </w:rPr>
        <w:t>Applied Statistical Analytics</w:t>
      </w:r>
    </w:p>
    <w:p w14:paraId="6EF921EA" w14:textId="77777777" w:rsidR="00EF07BA" w:rsidRPr="00DB1DF7" w:rsidRDefault="00EF07BA" w:rsidP="00EF07BA">
      <w:pPr>
        <w:spacing w:line="480" w:lineRule="auto"/>
        <w:jc w:val="center"/>
        <w:rPr>
          <w:rFonts w:ascii="Times New Roman" w:hAnsi="Times New Roman" w:cs="Times New Roman"/>
        </w:rPr>
      </w:pPr>
      <w:r w:rsidRPr="00DB1DF7">
        <w:rPr>
          <w:rFonts w:ascii="Times New Roman" w:hAnsi="Times New Roman" w:cs="Times New Roman"/>
        </w:rPr>
        <w:t>Professor Regmi</w:t>
      </w:r>
    </w:p>
    <w:p w14:paraId="669707FD" w14:textId="77777777" w:rsidR="00EF07BA" w:rsidRPr="00DB1DF7" w:rsidRDefault="00EF07BA" w:rsidP="00EF07BA">
      <w:pPr>
        <w:spacing w:line="480" w:lineRule="auto"/>
        <w:jc w:val="center"/>
        <w:rPr>
          <w:rFonts w:ascii="Times New Roman" w:hAnsi="Times New Roman" w:cs="Times New Roman"/>
        </w:rPr>
      </w:pPr>
      <w:r w:rsidRPr="00DB1DF7">
        <w:rPr>
          <w:rFonts w:ascii="Times New Roman" w:hAnsi="Times New Roman" w:cs="Times New Roman"/>
        </w:rPr>
        <w:t>January 19, 2026</w:t>
      </w:r>
    </w:p>
    <w:p w14:paraId="497CBFC9" w14:textId="77777777" w:rsidR="00EF07BA" w:rsidRDefault="00EF07BA" w:rsidP="00EF07BA">
      <w:pPr>
        <w:spacing w:line="480" w:lineRule="auto"/>
        <w:rPr>
          <w:rFonts w:ascii="Times New Roman" w:hAnsi="Times New Roman" w:cs="Times New Roman"/>
        </w:rPr>
      </w:pPr>
    </w:p>
    <w:p w14:paraId="3E88845B" w14:textId="77777777" w:rsidR="00EF07BA" w:rsidRDefault="00EF07BA" w:rsidP="00EF07BA">
      <w:pPr>
        <w:spacing w:line="480" w:lineRule="auto"/>
        <w:rPr>
          <w:rFonts w:ascii="Times New Roman" w:hAnsi="Times New Roman" w:cs="Times New Roman"/>
        </w:rPr>
      </w:pPr>
    </w:p>
    <w:p w14:paraId="41B18F87" w14:textId="77777777" w:rsidR="00EF07BA" w:rsidRDefault="00EF07BA" w:rsidP="00EF07BA">
      <w:pPr>
        <w:spacing w:line="480" w:lineRule="auto"/>
        <w:rPr>
          <w:rFonts w:ascii="Times New Roman" w:hAnsi="Times New Roman" w:cs="Times New Roman"/>
        </w:rPr>
      </w:pPr>
    </w:p>
    <w:p w14:paraId="3AC29F4D" w14:textId="77777777" w:rsidR="00EF07BA" w:rsidRDefault="00EF07BA" w:rsidP="00EF07BA">
      <w:pPr>
        <w:spacing w:line="480" w:lineRule="auto"/>
        <w:rPr>
          <w:rFonts w:ascii="Times New Roman" w:hAnsi="Times New Roman" w:cs="Times New Roman"/>
        </w:rPr>
      </w:pPr>
    </w:p>
    <w:p w14:paraId="0378FBEC" w14:textId="77777777" w:rsidR="00EF07BA" w:rsidRDefault="00EF07BA" w:rsidP="00EF07BA">
      <w:pPr>
        <w:spacing w:line="480" w:lineRule="auto"/>
        <w:rPr>
          <w:rFonts w:ascii="Times New Roman" w:hAnsi="Times New Roman" w:cs="Times New Roman"/>
        </w:rPr>
      </w:pPr>
    </w:p>
    <w:p w14:paraId="69EA3A1A" w14:textId="77777777" w:rsidR="00EF07BA" w:rsidRDefault="00EF07BA" w:rsidP="00EF07BA">
      <w:pPr>
        <w:spacing w:line="480" w:lineRule="auto"/>
        <w:rPr>
          <w:rFonts w:ascii="Times New Roman" w:hAnsi="Times New Roman" w:cs="Times New Roman"/>
        </w:rPr>
      </w:pPr>
    </w:p>
    <w:p w14:paraId="23D9A010" w14:textId="370C3216" w:rsidR="00620909" w:rsidRPr="00EF07BA" w:rsidRDefault="00625972" w:rsidP="00EF07BA">
      <w:pPr>
        <w:spacing w:line="480" w:lineRule="auto"/>
        <w:jc w:val="center"/>
        <w:rPr>
          <w:rFonts w:ascii="Times New Roman" w:hAnsi="Times New Roman" w:cs="Times New Roman"/>
          <w:b/>
          <w:bCs/>
        </w:rPr>
      </w:pPr>
      <w:r w:rsidRPr="00EF07BA">
        <w:rPr>
          <w:rFonts w:ascii="Times New Roman" w:hAnsi="Times New Roman" w:cs="Times New Roman"/>
          <w:b/>
          <w:bCs/>
        </w:rPr>
        <w:lastRenderedPageBreak/>
        <w:t xml:space="preserve">Literature Review </w:t>
      </w:r>
      <w:r w:rsidR="00EF07BA" w:rsidRPr="00EF07BA">
        <w:rPr>
          <w:rFonts w:ascii="Times New Roman" w:hAnsi="Times New Roman" w:cs="Times New Roman"/>
          <w:b/>
          <w:bCs/>
        </w:rPr>
        <w:t>and Dataset Selection</w:t>
      </w:r>
    </w:p>
    <w:p w14:paraId="51425F72" w14:textId="2BB6DCE6" w:rsidR="00625972" w:rsidRPr="00EF07BA" w:rsidRDefault="00625972" w:rsidP="00EF07BA">
      <w:pPr>
        <w:spacing w:line="480" w:lineRule="auto"/>
        <w:ind w:firstLine="720"/>
        <w:rPr>
          <w:rFonts w:ascii="Times New Roman" w:hAnsi="Times New Roman" w:cs="Times New Roman"/>
        </w:rPr>
      </w:pPr>
      <w:r w:rsidRPr="00EF07BA">
        <w:rPr>
          <w:rFonts w:ascii="Times New Roman" w:hAnsi="Times New Roman" w:cs="Times New Roman"/>
        </w:rPr>
        <w:t>In this Literature Review, attention is given to existing studies in relation to the psychological influence of movies viewed by audiences. This literature review is intended to analyze existing findings in the literature and determine how genres and content of movies have a different influence on emotional aspects like euphoria, horror, and emotional arousal, and behavior-related consequences like aggression and risk, as well as what is left unnamed within existing studies. In this literature review, topics such as entertainment and emotional fulfillment, horror content and psychological responses, and exposure to violent content in media have been identified as other principal topics. One of the reasons why this literature review of existing studies is essential is that it provides a rich source of knowledge and serves as a strong basis for this course.</w:t>
      </w:r>
    </w:p>
    <w:p w14:paraId="449FEA51" w14:textId="6B3FD45B" w:rsidR="00625972" w:rsidRPr="00EF07BA" w:rsidRDefault="00625972" w:rsidP="00EF07BA">
      <w:pPr>
        <w:spacing w:line="480" w:lineRule="auto"/>
        <w:rPr>
          <w:rFonts w:ascii="Times New Roman" w:hAnsi="Times New Roman" w:cs="Times New Roman"/>
          <w:b/>
          <w:bCs/>
        </w:rPr>
      </w:pPr>
      <w:r w:rsidRPr="00EF07BA">
        <w:rPr>
          <w:rFonts w:ascii="Times New Roman" w:hAnsi="Times New Roman" w:cs="Times New Roman"/>
          <w:b/>
          <w:bCs/>
        </w:rPr>
        <w:t xml:space="preserve">Body </w:t>
      </w:r>
    </w:p>
    <w:p w14:paraId="63B23F79" w14:textId="24E64B60" w:rsidR="00625972" w:rsidRPr="00EF07BA" w:rsidRDefault="00625972" w:rsidP="00EF07BA">
      <w:pPr>
        <w:spacing w:line="480" w:lineRule="auto"/>
        <w:ind w:firstLine="720"/>
        <w:rPr>
          <w:rFonts w:ascii="Times New Roman" w:hAnsi="Times New Roman" w:cs="Times New Roman"/>
        </w:rPr>
      </w:pPr>
      <w:r w:rsidRPr="00EF07BA">
        <w:rPr>
          <w:rFonts w:ascii="Times New Roman" w:hAnsi="Times New Roman" w:cs="Times New Roman"/>
        </w:rPr>
        <w:t xml:space="preserve">The fact is that some studies have focused on </w:t>
      </w:r>
      <w:r w:rsidR="00463ABE" w:rsidRPr="00EF07BA">
        <w:rPr>
          <w:rFonts w:ascii="Times New Roman" w:hAnsi="Times New Roman" w:cs="Times New Roman"/>
        </w:rPr>
        <w:t>how</w:t>
      </w:r>
      <w:r w:rsidRPr="00EF07BA">
        <w:rPr>
          <w:rFonts w:ascii="Times New Roman" w:hAnsi="Times New Roman" w:cs="Times New Roman"/>
        </w:rPr>
        <w:t xml:space="preserve"> </w:t>
      </w:r>
      <w:r w:rsidR="00463ABE" w:rsidRPr="00EF07BA">
        <w:rPr>
          <w:rFonts w:ascii="Times New Roman" w:hAnsi="Times New Roman" w:cs="Times New Roman"/>
        </w:rPr>
        <w:t>film-based</w:t>
      </w:r>
      <w:r w:rsidRPr="00EF07BA">
        <w:rPr>
          <w:rFonts w:ascii="Times New Roman" w:hAnsi="Times New Roman" w:cs="Times New Roman"/>
        </w:rPr>
        <w:t xml:space="preserve"> emotions might not only </w:t>
      </w:r>
      <w:r w:rsidR="00463ABE" w:rsidRPr="00EF07BA">
        <w:rPr>
          <w:rFonts w:ascii="Times New Roman" w:hAnsi="Times New Roman" w:cs="Times New Roman"/>
        </w:rPr>
        <w:t xml:space="preserve">be </w:t>
      </w:r>
      <w:r w:rsidRPr="00EF07BA">
        <w:rPr>
          <w:rFonts w:ascii="Times New Roman" w:hAnsi="Times New Roman" w:cs="Times New Roman"/>
        </w:rPr>
        <w:t xml:space="preserve">harmful but </w:t>
      </w:r>
      <w:r w:rsidR="00463ABE" w:rsidRPr="00EF07BA">
        <w:rPr>
          <w:rFonts w:ascii="Times New Roman" w:hAnsi="Times New Roman" w:cs="Times New Roman"/>
        </w:rPr>
        <w:t xml:space="preserve">also </w:t>
      </w:r>
      <w:r w:rsidRPr="00EF07BA">
        <w:rPr>
          <w:rFonts w:ascii="Times New Roman" w:hAnsi="Times New Roman" w:cs="Times New Roman"/>
        </w:rPr>
        <w:t>actually positively rewarding.</w:t>
      </w:r>
      <w:r w:rsidR="00463ABE" w:rsidRPr="00EF07BA">
        <w:rPr>
          <w:rFonts w:ascii="Times New Roman" w:hAnsi="Times New Roman" w:cs="Times New Roman"/>
        </w:rPr>
        <w:t xml:space="preserve"> Like </w:t>
      </w:r>
      <w:sdt>
        <w:sdtPr>
          <w:rPr>
            <w:rFonts w:ascii="Times New Roman" w:hAnsi="Times New Roman" w:cs="Times New Roman"/>
          </w:rPr>
          <w:id w:val="844137156"/>
          <w:citation/>
        </w:sdtPr>
        <w:sdtContent>
          <w:r w:rsidR="00463ABE" w:rsidRPr="00EF07BA">
            <w:rPr>
              <w:rFonts w:ascii="Times New Roman" w:hAnsi="Times New Roman" w:cs="Times New Roman"/>
            </w:rPr>
            <w:fldChar w:fldCharType="begin"/>
          </w:r>
          <w:r w:rsidR="00463ABE" w:rsidRPr="00EF07BA">
            <w:rPr>
              <w:rFonts w:ascii="Times New Roman" w:hAnsi="Times New Roman" w:cs="Times New Roman"/>
            </w:rPr>
            <w:instrText xml:space="preserve"> CITATION Bar12 \l 1033 </w:instrText>
          </w:r>
          <w:r w:rsidR="00463ABE" w:rsidRPr="00EF07BA">
            <w:rPr>
              <w:rFonts w:ascii="Times New Roman" w:hAnsi="Times New Roman" w:cs="Times New Roman"/>
            </w:rPr>
            <w:fldChar w:fldCharType="separate"/>
          </w:r>
          <w:r w:rsidR="00463ABE" w:rsidRPr="00EF07BA">
            <w:rPr>
              <w:rFonts w:ascii="Times New Roman" w:hAnsi="Times New Roman" w:cs="Times New Roman"/>
              <w:noProof/>
            </w:rPr>
            <w:t>(Bartsch, 2012)</w:t>
          </w:r>
          <w:r w:rsidR="00463ABE" w:rsidRPr="00EF07BA">
            <w:rPr>
              <w:rFonts w:ascii="Times New Roman" w:hAnsi="Times New Roman" w:cs="Times New Roman"/>
            </w:rPr>
            <w:fldChar w:fldCharType="end"/>
          </w:r>
        </w:sdtContent>
      </w:sdt>
      <w:r w:rsidR="00463ABE" w:rsidRPr="00EF07BA">
        <w:rPr>
          <w:rFonts w:ascii="Times New Roman" w:hAnsi="Times New Roman" w:cs="Times New Roman"/>
        </w:rPr>
        <w:t xml:space="preserve"> studied the notion of emotional gratification in entertainment and noted that some viewers might find emotions such as the thrill experience or the experience of empathic sadness to be positively rewarding and even related to psychological needs. The relevance to the project at hand would be simply to affirm an important aspect of the analysis, and that is, film emotions are not necessarily to be considered forms of negative impact simply because they are highly emotional. The drawback through would be that the data is mostly self-reported.</w:t>
      </w:r>
    </w:p>
    <w:p w14:paraId="4DC017FE" w14:textId="47BEEA80" w:rsidR="00463ABE" w:rsidRPr="00EF07BA" w:rsidRDefault="00244DDA" w:rsidP="00EF07BA">
      <w:pPr>
        <w:spacing w:line="480" w:lineRule="auto"/>
        <w:ind w:firstLine="720"/>
        <w:rPr>
          <w:rFonts w:ascii="Times New Roman" w:hAnsi="Times New Roman" w:cs="Times New Roman"/>
        </w:rPr>
      </w:pPr>
      <w:sdt>
        <w:sdtPr>
          <w:rPr>
            <w:rFonts w:ascii="Times New Roman" w:hAnsi="Times New Roman" w:cs="Times New Roman"/>
          </w:rPr>
          <w:id w:val="-210896337"/>
          <w:citation/>
        </w:sdtPr>
        <w:sdtContent>
          <w:r w:rsidRPr="00EF07BA">
            <w:rPr>
              <w:rFonts w:ascii="Times New Roman" w:hAnsi="Times New Roman" w:cs="Times New Roman"/>
            </w:rPr>
            <w:fldChar w:fldCharType="begin"/>
          </w:r>
          <w:r w:rsidRPr="00EF07BA">
            <w:rPr>
              <w:rFonts w:ascii="Times New Roman" w:hAnsi="Times New Roman" w:cs="Times New Roman"/>
            </w:rPr>
            <w:instrText xml:space="preserve"> CITATION Han14 \l 1033 </w:instrText>
          </w:r>
          <w:r w:rsidRPr="00EF07BA">
            <w:rPr>
              <w:rFonts w:ascii="Times New Roman" w:hAnsi="Times New Roman" w:cs="Times New Roman"/>
            </w:rPr>
            <w:fldChar w:fldCharType="separate"/>
          </w:r>
          <w:r w:rsidRPr="00EF07BA">
            <w:rPr>
              <w:rFonts w:ascii="Times New Roman" w:hAnsi="Times New Roman" w:cs="Times New Roman"/>
              <w:noProof/>
            </w:rPr>
            <w:t>(Hanich, J., Wagner, V., Shah, M., Jacobsen, T., &amp; Menninghaus, W., 2014)</w:t>
          </w:r>
          <w:r w:rsidRPr="00EF07BA">
            <w:rPr>
              <w:rFonts w:ascii="Times New Roman" w:hAnsi="Times New Roman" w:cs="Times New Roman"/>
            </w:rPr>
            <w:fldChar w:fldCharType="end"/>
          </w:r>
        </w:sdtContent>
      </w:sdt>
      <w:r w:rsidR="00463ABE" w:rsidRPr="00EF07BA">
        <w:rPr>
          <w:rFonts w:ascii="Times New Roman" w:hAnsi="Times New Roman" w:cs="Times New Roman"/>
        </w:rPr>
        <w:t xml:space="preserve"> was another study that examined a typical paradox in film psychology, whereby viewers can enjoy sad films. </w:t>
      </w:r>
      <w:r w:rsidR="00463ABE" w:rsidRPr="00EF07BA">
        <w:rPr>
          <w:rFonts w:ascii="Times New Roman" w:hAnsi="Times New Roman" w:cs="Times New Roman"/>
        </w:rPr>
        <w:lastRenderedPageBreak/>
        <w:t xml:space="preserve">The study’s results indicate that viewers can associate enjoyment with feelings of sadness since it is mediated by feelings of being moved. The study is remarkably insightful not only in its examination of film psychology but in its caution against the oversimplification approach that is commonly practiced in applied analytics, whereby negative words are considered to equate to negative psychological outcomes. The drawback to the study is that it employed controlled film clips. </w:t>
      </w:r>
    </w:p>
    <w:p w14:paraId="0BBBC69A" w14:textId="3D1FEDFA" w:rsidR="00244DDA" w:rsidRDefault="00244DDA" w:rsidP="00EF07BA">
      <w:pPr>
        <w:spacing w:line="480" w:lineRule="auto"/>
        <w:ind w:firstLine="720"/>
        <w:rPr>
          <w:rFonts w:ascii="Times New Roman" w:hAnsi="Times New Roman" w:cs="Times New Roman"/>
        </w:rPr>
      </w:pPr>
      <w:r w:rsidRPr="00EF07BA">
        <w:rPr>
          <w:rFonts w:ascii="Times New Roman" w:hAnsi="Times New Roman" w:cs="Times New Roman"/>
        </w:rPr>
        <w:t xml:space="preserve">Together with sadness-related findings, fear and arousal reactions to horror films are </w:t>
      </w:r>
      <w:r w:rsidR="00BA0CD1" w:rsidRPr="00EF07BA">
        <w:rPr>
          <w:rFonts w:ascii="Times New Roman" w:hAnsi="Times New Roman" w:cs="Times New Roman"/>
        </w:rPr>
        <w:t>also</w:t>
      </w:r>
      <w:r w:rsidRPr="00EF07BA">
        <w:rPr>
          <w:rFonts w:ascii="Times New Roman" w:hAnsi="Times New Roman" w:cs="Times New Roman"/>
        </w:rPr>
        <w:t xml:space="preserve"> being investigated. </w:t>
      </w:r>
      <w:sdt>
        <w:sdtPr>
          <w:rPr>
            <w:rFonts w:ascii="Times New Roman" w:hAnsi="Times New Roman" w:cs="Times New Roman"/>
          </w:rPr>
          <w:id w:val="-1884857314"/>
          <w:citation/>
        </w:sdtPr>
        <w:sdtContent>
          <w:r w:rsidR="00BA0CD1" w:rsidRPr="00EF07BA">
            <w:rPr>
              <w:rFonts w:ascii="Times New Roman" w:hAnsi="Times New Roman" w:cs="Times New Roman"/>
            </w:rPr>
            <w:fldChar w:fldCharType="begin"/>
          </w:r>
          <w:r w:rsidR="00BA0CD1" w:rsidRPr="00EF07BA">
            <w:rPr>
              <w:rFonts w:ascii="Times New Roman" w:hAnsi="Times New Roman" w:cs="Times New Roman"/>
            </w:rPr>
            <w:instrText xml:space="preserve"> CITATION Mar19 \l 1033 </w:instrText>
          </w:r>
          <w:r w:rsidR="00BA0CD1" w:rsidRPr="00EF07BA">
            <w:rPr>
              <w:rFonts w:ascii="Times New Roman" w:hAnsi="Times New Roman" w:cs="Times New Roman"/>
            </w:rPr>
            <w:fldChar w:fldCharType="separate"/>
          </w:r>
          <w:r w:rsidR="00BA0CD1" w:rsidRPr="00EF07BA">
            <w:rPr>
              <w:rFonts w:ascii="Times New Roman" w:hAnsi="Times New Roman" w:cs="Times New Roman"/>
              <w:noProof/>
            </w:rPr>
            <w:t>(Martin, 2019)</w:t>
          </w:r>
          <w:r w:rsidR="00BA0CD1" w:rsidRPr="00EF07BA">
            <w:rPr>
              <w:rFonts w:ascii="Times New Roman" w:hAnsi="Times New Roman" w:cs="Times New Roman"/>
            </w:rPr>
            <w:fldChar w:fldCharType="end"/>
          </w:r>
        </w:sdtContent>
      </w:sdt>
      <w:r w:rsidR="00BA0CD1" w:rsidRPr="00EF07BA">
        <w:rPr>
          <w:rFonts w:ascii="Times New Roman" w:hAnsi="Times New Roman" w:cs="Times New Roman"/>
        </w:rPr>
        <w:t xml:space="preserve"> Conducted</w:t>
      </w:r>
      <w:r w:rsidRPr="00EF07BA">
        <w:rPr>
          <w:rFonts w:ascii="Times New Roman" w:hAnsi="Times New Roman" w:cs="Times New Roman"/>
        </w:rPr>
        <w:t xml:space="preserve"> a literature review of empirical studies related to psychological responses to horror </w:t>
      </w:r>
      <w:r w:rsidR="00BA0CD1" w:rsidRPr="00EF07BA">
        <w:rPr>
          <w:rFonts w:ascii="Times New Roman" w:hAnsi="Times New Roman" w:cs="Times New Roman"/>
        </w:rPr>
        <w:t>films</w:t>
      </w:r>
      <w:r w:rsidRPr="00EF07BA">
        <w:rPr>
          <w:rFonts w:ascii="Times New Roman" w:hAnsi="Times New Roman" w:cs="Times New Roman"/>
        </w:rPr>
        <w:t xml:space="preserve"> and concluded that enjoyment and reactions are greatly influenced by various factors such as empathy</w:t>
      </w:r>
      <w:r w:rsidR="00BA0CD1" w:rsidRPr="00EF07BA">
        <w:rPr>
          <w:rFonts w:ascii="Times New Roman" w:hAnsi="Times New Roman" w:cs="Times New Roman"/>
        </w:rPr>
        <w:t>,</w:t>
      </w:r>
      <w:r w:rsidRPr="00EF07BA">
        <w:rPr>
          <w:rFonts w:ascii="Times New Roman" w:hAnsi="Times New Roman" w:cs="Times New Roman"/>
        </w:rPr>
        <w:t xml:space="preserve"> fear</w:t>
      </w:r>
      <w:r w:rsidR="00BA0CD1" w:rsidRPr="00EF07BA">
        <w:rPr>
          <w:rFonts w:ascii="Times New Roman" w:hAnsi="Times New Roman" w:cs="Times New Roman"/>
        </w:rPr>
        <w:t>,</w:t>
      </w:r>
      <w:r w:rsidRPr="00EF07BA">
        <w:rPr>
          <w:rFonts w:ascii="Times New Roman" w:hAnsi="Times New Roman" w:cs="Times New Roman"/>
        </w:rPr>
        <w:t xml:space="preserve"> and sensation seeking. The importance of this study would be to emphasize that there are different reactions to different individuals</w:t>
      </w:r>
      <w:r w:rsidR="00BA0CD1" w:rsidRPr="00EF07BA">
        <w:rPr>
          <w:rFonts w:ascii="Times New Roman" w:hAnsi="Times New Roman" w:cs="Times New Roman"/>
        </w:rPr>
        <w:t>,</w:t>
      </w:r>
      <w:r w:rsidRPr="00EF07BA">
        <w:rPr>
          <w:rFonts w:ascii="Times New Roman" w:hAnsi="Times New Roman" w:cs="Times New Roman"/>
        </w:rPr>
        <w:t xml:space="preserve"> and this study proves that the same film could result in sadness for one person and thrill for another. But, according to </w:t>
      </w:r>
      <w:sdt>
        <w:sdtPr>
          <w:rPr>
            <w:rFonts w:ascii="Times New Roman" w:hAnsi="Times New Roman" w:cs="Times New Roman"/>
          </w:rPr>
          <w:id w:val="-1043899225"/>
          <w:citation/>
        </w:sdtPr>
        <w:sdtContent>
          <w:r w:rsidR="00BA0CD1" w:rsidRPr="00EF07BA">
            <w:rPr>
              <w:rFonts w:ascii="Times New Roman" w:hAnsi="Times New Roman" w:cs="Times New Roman"/>
            </w:rPr>
            <w:fldChar w:fldCharType="begin"/>
          </w:r>
          <w:r w:rsidR="00BA0CD1" w:rsidRPr="00EF07BA">
            <w:rPr>
              <w:rFonts w:ascii="Times New Roman" w:hAnsi="Times New Roman" w:cs="Times New Roman"/>
            </w:rPr>
            <w:instrText xml:space="preserve"> CITATION Mar19 \l 1033 </w:instrText>
          </w:r>
          <w:r w:rsidR="00BA0CD1" w:rsidRPr="00EF07BA">
            <w:rPr>
              <w:rFonts w:ascii="Times New Roman" w:hAnsi="Times New Roman" w:cs="Times New Roman"/>
            </w:rPr>
            <w:fldChar w:fldCharType="separate"/>
          </w:r>
          <w:r w:rsidR="00BA0CD1" w:rsidRPr="00EF07BA">
            <w:rPr>
              <w:rFonts w:ascii="Times New Roman" w:hAnsi="Times New Roman" w:cs="Times New Roman"/>
              <w:noProof/>
            </w:rPr>
            <w:t>(Martin, 2019)</w:t>
          </w:r>
          <w:r w:rsidR="00BA0CD1" w:rsidRPr="00EF07BA">
            <w:rPr>
              <w:rFonts w:ascii="Times New Roman" w:hAnsi="Times New Roman" w:cs="Times New Roman"/>
            </w:rPr>
            <w:fldChar w:fldCharType="end"/>
          </w:r>
        </w:sdtContent>
      </w:sdt>
      <w:r w:rsidRPr="00EF07BA">
        <w:rPr>
          <w:rFonts w:ascii="Times New Roman" w:hAnsi="Times New Roman" w:cs="Times New Roman"/>
        </w:rPr>
        <w:t xml:space="preserve"> , </w:t>
      </w:r>
      <w:r w:rsidR="00EF07BA">
        <w:rPr>
          <w:rFonts w:ascii="Times New Roman" w:hAnsi="Times New Roman" w:cs="Times New Roman"/>
        </w:rPr>
        <w:t>Among</w:t>
      </w:r>
      <w:r w:rsidRPr="00EF07BA">
        <w:rPr>
          <w:rFonts w:ascii="Times New Roman" w:hAnsi="Times New Roman" w:cs="Times New Roman"/>
        </w:rPr>
        <w:t xml:space="preserve"> </w:t>
      </w:r>
      <w:r w:rsidR="00BA0CD1" w:rsidRPr="00EF07BA">
        <w:rPr>
          <w:rFonts w:ascii="Times New Roman" w:hAnsi="Times New Roman" w:cs="Times New Roman"/>
        </w:rPr>
        <w:t>various</w:t>
      </w:r>
      <w:r w:rsidRPr="00EF07BA">
        <w:rPr>
          <w:rFonts w:ascii="Times New Roman" w:hAnsi="Times New Roman" w:cs="Times New Roman"/>
        </w:rPr>
        <w:t xml:space="preserve"> limitations seen in various studies related </w:t>
      </w:r>
      <w:r w:rsidR="00BA0CD1" w:rsidRPr="00EF07BA">
        <w:rPr>
          <w:rFonts w:ascii="Times New Roman" w:hAnsi="Times New Roman" w:cs="Times New Roman"/>
        </w:rPr>
        <w:t>to horror</w:t>
      </w:r>
      <w:r w:rsidRPr="00EF07BA">
        <w:rPr>
          <w:rFonts w:ascii="Times New Roman" w:hAnsi="Times New Roman" w:cs="Times New Roman"/>
        </w:rPr>
        <w:t xml:space="preserve"> inconsistencies related to stimuli and procedure</w:t>
      </w:r>
      <w:r w:rsidR="00BA0CD1" w:rsidRPr="00EF07BA">
        <w:rPr>
          <w:rFonts w:ascii="Times New Roman" w:hAnsi="Times New Roman" w:cs="Times New Roman"/>
        </w:rPr>
        <w:t>,</w:t>
      </w:r>
      <w:r w:rsidRPr="00EF07BA">
        <w:rPr>
          <w:rFonts w:ascii="Times New Roman" w:hAnsi="Times New Roman" w:cs="Times New Roman"/>
        </w:rPr>
        <w:t xml:space="preserve"> and </w:t>
      </w:r>
      <w:r w:rsidR="00BA0CD1" w:rsidRPr="00EF07BA">
        <w:rPr>
          <w:rFonts w:ascii="Times New Roman" w:hAnsi="Times New Roman" w:cs="Times New Roman"/>
        </w:rPr>
        <w:t>a lack of</w:t>
      </w:r>
      <w:r w:rsidRPr="00EF07BA">
        <w:rPr>
          <w:rFonts w:ascii="Times New Roman" w:hAnsi="Times New Roman" w:cs="Times New Roman"/>
        </w:rPr>
        <w:t xml:space="preserve"> comparison for results related to genre and research related to respective scales</w:t>
      </w:r>
      <w:r w:rsidR="00BA0CD1" w:rsidRPr="00EF07BA">
        <w:rPr>
          <w:rFonts w:ascii="Times New Roman" w:hAnsi="Times New Roman" w:cs="Times New Roman"/>
        </w:rPr>
        <w:t>,</w:t>
      </w:r>
      <w:r w:rsidRPr="00EF07BA">
        <w:rPr>
          <w:rFonts w:ascii="Times New Roman" w:hAnsi="Times New Roman" w:cs="Times New Roman"/>
        </w:rPr>
        <w:t xml:space="preserve"> which will emphasize the importance of </w:t>
      </w:r>
      <w:r w:rsidR="00BA0CD1" w:rsidRPr="00EF07BA">
        <w:rPr>
          <w:rFonts w:ascii="Times New Roman" w:hAnsi="Times New Roman" w:cs="Times New Roman"/>
        </w:rPr>
        <w:t>scales</w:t>
      </w:r>
      <w:r w:rsidRPr="00EF07BA">
        <w:rPr>
          <w:rFonts w:ascii="Times New Roman" w:hAnsi="Times New Roman" w:cs="Times New Roman"/>
        </w:rPr>
        <w:t xml:space="preserve"> related to various </w:t>
      </w:r>
      <w:r w:rsidR="00BA0CD1" w:rsidRPr="00EF07BA">
        <w:rPr>
          <w:rFonts w:ascii="Times New Roman" w:hAnsi="Times New Roman" w:cs="Times New Roman"/>
        </w:rPr>
        <w:t>movie</w:t>
      </w:r>
      <w:r w:rsidRPr="00EF07BA">
        <w:rPr>
          <w:rFonts w:ascii="Times New Roman" w:hAnsi="Times New Roman" w:cs="Times New Roman"/>
        </w:rPr>
        <w:t xml:space="preserve"> genres in this course data set.</w:t>
      </w:r>
    </w:p>
    <w:p w14:paraId="21D81484" w14:textId="77777777" w:rsidR="00EF07BA" w:rsidRPr="00EF07BA" w:rsidRDefault="00EF07BA" w:rsidP="00EF07BA">
      <w:pPr>
        <w:spacing w:line="480" w:lineRule="auto"/>
        <w:ind w:firstLine="720"/>
        <w:rPr>
          <w:rFonts w:ascii="Times New Roman" w:hAnsi="Times New Roman" w:cs="Times New Roman"/>
        </w:rPr>
      </w:pPr>
    </w:p>
    <w:p w14:paraId="13F07A7E" w14:textId="6ADE8F82" w:rsidR="00463ABE" w:rsidRPr="00EF07BA" w:rsidRDefault="00431D3D" w:rsidP="00EF07BA">
      <w:pPr>
        <w:spacing w:line="480" w:lineRule="auto"/>
        <w:ind w:firstLine="720"/>
        <w:rPr>
          <w:rFonts w:ascii="Times New Roman" w:hAnsi="Times New Roman" w:cs="Times New Roman"/>
        </w:rPr>
      </w:pPr>
      <w:sdt>
        <w:sdtPr>
          <w:rPr>
            <w:rFonts w:ascii="Times New Roman" w:hAnsi="Times New Roman" w:cs="Times New Roman"/>
          </w:rPr>
          <w:id w:val="-1561093202"/>
          <w:citation/>
        </w:sdtPr>
        <w:sdtContent>
          <w:r w:rsidRPr="00EF07BA">
            <w:rPr>
              <w:rFonts w:ascii="Times New Roman" w:hAnsi="Times New Roman" w:cs="Times New Roman"/>
            </w:rPr>
            <w:fldChar w:fldCharType="begin"/>
          </w:r>
          <w:r w:rsidRPr="00EF07BA">
            <w:rPr>
              <w:rFonts w:ascii="Times New Roman" w:hAnsi="Times New Roman" w:cs="Times New Roman"/>
            </w:rPr>
            <w:instrText xml:space="preserve"> CITATION Hof05 \l 1033 </w:instrText>
          </w:r>
          <w:r w:rsidRPr="00EF07BA">
            <w:rPr>
              <w:rFonts w:ascii="Times New Roman" w:hAnsi="Times New Roman" w:cs="Times New Roman"/>
            </w:rPr>
            <w:fldChar w:fldCharType="separate"/>
          </w:r>
          <w:r w:rsidRPr="00EF07BA">
            <w:rPr>
              <w:rFonts w:ascii="Times New Roman" w:hAnsi="Times New Roman" w:cs="Times New Roman"/>
              <w:noProof/>
            </w:rPr>
            <w:t>(Hoffner, C. A., &amp; Levine, K. J., 2005)</w:t>
          </w:r>
          <w:r w:rsidRPr="00EF07BA">
            <w:rPr>
              <w:rFonts w:ascii="Times New Roman" w:hAnsi="Times New Roman" w:cs="Times New Roman"/>
            </w:rPr>
            <w:fldChar w:fldCharType="end"/>
          </w:r>
        </w:sdtContent>
      </w:sdt>
      <w:r w:rsidRPr="00EF07BA">
        <w:rPr>
          <w:rFonts w:ascii="Times New Roman" w:hAnsi="Times New Roman" w:cs="Times New Roman"/>
        </w:rPr>
        <w:t xml:space="preserve"> </w:t>
      </w:r>
      <w:r w:rsidR="00BA0CD1" w:rsidRPr="00EF07BA">
        <w:rPr>
          <w:rFonts w:ascii="Times New Roman" w:hAnsi="Times New Roman" w:cs="Times New Roman"/>
        </w:rPr>
        <w:t xml:space="preserve">did a meta-analysis </w:t>
      </w:r>
      <w:r w:rsidRPr="00EF07BA">
        <w:rPr>
          <w:rFonts w:ascii="Times New Roman" w:hAnsi="Times New Roman" w:cs="Times New Roman"/>
        </w:rPr>
        <w:t>regarding</w:t>
      </w:r>
      <w:r w:rsidR="00BA0CD1" w:rsidRPr="00EF07BA">
        <w:rPr>
          <w:rFonts w:ascii="Times New Roman" w:hAnsi="Times New Roman" w:cs="Times New Roman"/>
        </w:rPr>
        <w:t xml:space="preserve"> enjoyment of mediated fright and violence</w:t>
      </w:r>
      <w:r w:rsidRPr="00EF07BA">
        <w:rPr>
          <w:rFonts w:ascii="Times New Roman" w:hAnsi="Times New Roman" w:cs="Times New Roman"/>
        </w:rPr>
        <w:t>,</w:t>
      </w:r>
      <w:r w:rsidR="00BA0CD1" w:rsidRPr="00EF07BA">
        <w:rPr>
          <w:rFonts w:ascii="Times New Roman" w:hAnsi="Times New Roman" w:cs="Times New Roman"/>
        </w:rPr>
        <w:t xml:space="preserve"> finding stable patterns for those lower in empathy and higher in sensation seeking and aggressiveness. This </w:t>
      </w:r>
      <w:r w:rsidRPr="00EF07BA">
        <w:rPr>
          <w:rFonts w:ascii="Times New Roman" w:hAnsi="Times New Roman" w:cs="Times New Roman"/>
        </w:rPr>
        <w:t>meta-</w:t>
      </w:r>
      <w:r w:rsidR="00BA0CD1" w:rsidRPr="00EF07BA">
        <w:rPr>
          <w:rFonts w:ascii="Times New Roman" w:hAnsi="Times New Roman" w:cs="Times New Roman"/>
        </w:rPr>
        <w:t xml:space="preserve">analysis is helpful because it </w:t>
      </w:r>
      <w:r w:rsidRPr="00EF07BA">
        <w:rPr>
          <w:rFonts w:ascii="Times New Roman" w:hAnsi="Times New Roman" w:cs="Times New Roman"/>
        </w:rPr>
        <w:t>goes</w:t>
      </w:r>
      <w:r w:rsidR="00BA0CD1" w:rsidRPr="00EF07BA">
        <w:rPr>
          <w:rFonts w:ascii="Times New Roman" w:hAnsi="Times New Roman" w:cs="Times New Roman"/>
        </w:rPr>
        <w:t xml:space="preserve"> beyond just one study, illustrating </w:t>
      </w:r>
      <w:r w:rsidRPr="00EF07BA">
        <w:rPr>
          <w:rFonts w:ascii="Times New Roman" w:hAnsi="Times New Roman" w:cs="Times New Roman"/>
        </w:rPr>
        <w:t>a</w:t>
      </w:r>
      <w:r w:rsidR="00BA0CD1" w:rsidRPr="00EF07BA">
        <w:rPr>
          <w:rFonts w:ascii="Times New Roman" w:hAnsi="Times New Roman" w:cs="Times New Roman"/>
        </w:rPr>
        <w:t xml:space="preserve"> real relationship regarding variable selection. However, one major issue with this research is that too much fear/violence research is based upon enjoyment as the </w:t>
      </w:r>
      <w:r w:rsidRPr="00EF07BA">
        <w:rPr>
          <w:rFonts w:ascii="Times New Roman" w:hAnsi="Times New Roman" w:cs="Times New Roman"/>
        </w:rPr>
        <w:lastRenderedPageBreak/>
        <w:t>measurable</w:t>
      </w:r>
      <w:r w:rsidR="00BA0CD1" w:rsidRPr="00EF07BA">
        <w:rPr>
          <w:rFonts w:ascii="Times New Roman" w:hAnsi="Times New Roman" w:cs="Times New Roman"/>
        </w:rPr>
        <w:t xml:space="preserve"> outcome</w:t>
      </w:r>
      <w:r w:rsidRPr="00EF07BA">
        <w:rPr>
          <w:rFonts w:ascii="Times New Roman" w:hAnsi="Times New Roman" w:cs="Times New Roman"/>
        </w:rPr>
        <w:t>, without</w:t>
      </w:r>
      <w:r w:rsidR="00BA0CD1" w:rsidRPr="00EF07BA">
        <w:rPr>
          <w:rFonts w:ascii="Times New Roman" w:hAnsi="Times New Roman" w:cs="Times New Roman"/>
        </w:rPr>
        <w:t xml:space="preserve"> necessarily dividing between enjoyment and </w:t>
      </w:r>
      <w:r w:rsidRPr="00EF07BA">
        <w:rPr>
          <w:rFonts w:ascii="Times New Roman" w:hAnsi="Times New Roman" w:cs="Times New Roman"/>
        </w:rPr>
        <w:t>longer-term</w:t>
      </w:r>
      <w:r w:rsidR="00BA0CD1" w:rsidRPr="00EF07BA">
        <w:rPr>
          <w:rFonts w:ascii="Times New Roman" w:hAnsi="Times New Roman" w:cs="Times New Roman"/>
        </w:rPr>
        <w:t xml:space="preserve"> psychological outcomes.</w:t>
      </w:r>
    </w:p>
    <w:p w14:paraId="6685CA80" w14:textId="4281A2A9" w:rsidR="00BA0CD1" w:rsidRPr="00EF07BA" w:rsidRDefault="00BA0CD1" w:rsidP="00EF07BA">
      <w:pPr>
        <w:spacing w:line="480" w:lineRule="auto"/>
        <w:ind w:firstLine="720"/>
        <w:rPr>
          <w:rFonts w:ascii="Times New Roman" w:hAnsi="Times New Roman" w:cs="Times New Roman"/>
        </w:rPr>
      </w:pPr>
      <w:r w:rsidRPr="00EF07BA">
        <w:rPr>
          <w:rFonts w:ascii="Times New Roman" w:hAnsi="Times New Roman" w:cs="Times New Roman"/>
        </w:rPr>
        <w:t>As this project continues</w:t>
      </w:r>
      <w:r w:rsidR="00431D3D" w:rsidRPr="00EF07BA">
        <w:rPr>
          <w:rFonts w:ascii="Times New Roman" w:hAnsi="Times New Roman" w:cs="Times New Roman"/>
        </w:rPr>
        <w:t>,</w:t>
      </w:r>
      <w:r w:rsidRPr="00EF07BA">
        <w:rPr>
          <w:rFonts w:ascii="Times New Roman" w:hAnsi="Times New Roman" w:cs="Times New Roman"/>
        </w:rPr>
        <w:t xml:space="preserve"> one major issue is that too much fear/violence research is based upon enjoyment as the variable outcome</w:t>
      </w:r>
      <w:r w:rsidR="00431D3D" w:rsidRPr="00EF07BA">
        <w:rPr>
          <w:rFonts w:ascii="Times New Roman" w:hAnsi="Times New Roman" w:cs="Times New Roman"/>
        </w:rPr>
        <w:t>,</w:t>
      </w:r>
      <w:r w:rsidRPr="00EF07BA">
        <w:rPr>
          <w:rFonts w:ascii="Times New Roman" w:hAnsi="Times New Roman" w:cs="Times New Roman"/>
        </w:rPr>
        <w:t xml:space="preserve"> not dividing between immediate indicators for fear/ thrill emotional indicators and longer-term psychological indicators for fear/aggression </w:t>
      </w:r>
      <w:r w:rsidR="00431D3D" w:rsidRPr="00EF07BA">
        <w:rPr>
          <w:rFonts w:ascii="Times New Roman" w:hAnsi="Times New Roman" w:cs="Times New Roman"/>
        </w:rPr>
        <w:t>angary language.</w:t>
      </w:r>
    </w:p>
    <w:p w14:paraId="22BB3720" w14:textId="50AD1840" w:rsidR="00431D3D" w:rsidRPr="00EF07BA" w:rsidRDefault="00431D3D" w:rsidP="00EF07BA">
      <w:pPr>
        <w:spacing w:line="480" w:lineRule="auto"/>
        <w:ind w:firstLine="720"/>
        <w:rPr>
          <w:rFonts w:ascii="Times New Roman" w:hAnsi="Times New Roman" w:cs="Times New Roman"/>
        </w:rPr>
      </w:pPr>
      <w:r w:rsidRPr="00EF07BA">
        <w:rPr>
          <w:rFonts w:ascii="Times New Roman" w:hAnsi="Times New Roman" w:cs="Times New Roman"/>
        </w:rPr>
        <w:t xml:space="preserve">On the harmful-outcome side, </w:t>
      </w:r>
      <w:sdt>
        <w:sdtPr>
          <w:rPr>
            <w:rFonts w:ascii="Times New Roman" w:hAnsi="Times New Roman" w:cs="Times New Roman"/>
          </w:rPr>
          <w:id w:val="-679969794"/>
          <w:citation/>
        </w:sdtPr>
        <w:sdtContent>
          <w:r w:rsidR="00DD5D21" w:rsidRPr="00EF07BA">
            <w:rPr>
              <w:rFonts w:ascii="Times New Roman" w:hAnsi="Times New Roman" w:cs="Times New Roman"/>
            </w:rPr>
            <w:fldChar w:fldCharType="begin"/>
          </w:r>
          <w:r w:rsidR="00DD5D21" w:rsidRPr="00EF07BA">
            <w:rPr>
              <w:rFonts w:ascii="Times New Roman" w:hAnsi="Times New Roman" w:cs="Times New Roman"/>
            </w:rPr>
            <w:instrText xml:space="preserve"> CITATION And03 \l 1033 </w:instrText>
          </w:r>
          <w:r w:rsidR="00DD5D21" w:rsidRPr="00EF07BA">
            <w:rPr>
              <w:rFonts w:ascii="Times New Roman" w:hAnsi="Times New Roman" w:cs="Times New Roman"/>
            </w:rPr>
            <w:fldChar w:fldCharType="separate"/>
          </w:r>
          <w:r w:rsidR="00DD5D21" w:rsidRPr="00EF07BA">
            <w:rPr>
              <w:rFonts w:ascii="Times New Roman" w:hAnsi="Times New Roman" w:cs="Times New Roman"/>
              <w:noProof/>
            </w:rPr>
            <w:t>(Anderson, C. A., Berkowitz, L., Donnerstein, E., Huesmann, L. R., Johnson, J. D., Linz, D., ... &amp; Wartella, E. , 2003)</w:t>
          </w:r>
          <w:r w:rsidR="00DD5D21" w:rsidRPr="00EF07BA">
            <w:rPr>
              <w:rFonts w:ascii="Times New Roman" w:hAnsi="Times New Roman" w:cs="Times New Roman"/>
            </w:rPr>
            <w:fldChar w:fldCharType="end"/>
          </w:r>
        </w:sdtContent>
      </w:sdt>
      <w:r w:rsidRPr="00EF07BA">
        <w:rPr>
          <w:rFonts w:ascii="Times New Roman" w:hAnsi="Times New Roman" w:cs="Times New Roman"/>
        </w:rPr>
        <w:t xml:space="preserve"> reviewed a large </w:t>
      </w:r>
      <w:r w:rsidR="00EF07BA" w:rsidRPr="00EF07BA">
        <w:rPr>
          <w:rFonts w:ascii="Times New Roman" w:hAnsi="Times New Roman" w:cs="Times New Roman"/>
        </w:rPr>
        <w:t>body of research-based</w:t>
      </w:r>
      <w:r w:rsidRPr="00EF07BA">
        <w:rPr>
          <w:rFonts w:ascii="Times New Roman" w:hAnsi="Times New Roman" w:cs="Times New Roman"/>
        </w:rPr>
        <w:t xml:space="preserve"> and concluded that exposure to violent media increases the likelihood of aggressive behavior and </w:t>
      </w:r>
      <w:r w:rsidR="00DD5D21" w:rsidRPr="00EF07BA">
        <w:rPr>
          <w:rFonts w:ascii="Times New Roman" w:hAnsi="Times New Roman" w:cs="Times New Roman"/>
        </w:rPr>
        <w:t>aggression-related</w:t>
      </w:r>
      <w:r w:rsidRPr="00EF07BA">
        <w:rPr>
          <w:rFonts w:ascii="Times New Roman" w:hAnsi="Times New Roman" w:cs="Times New Roman"/>
        </w:rPr>
        <w:t xml:space="preserve"> outcomes</w:t>
      </w:r>
      <w:r w:rsidR="00DD5D21" w:rsidRPr="00EF07BA">
        <w:rPr>
          <w:rFonts w:ascii="Times New Roman" w:hAnsi="Times New Roman" w:cs="Times New Roman"/>
        </w:rPr>
        <w:t>,</w:t>
      </w:r>
      <w:r w:rsidRPr="00EF07BA">
        <w:rPr>
          <w:rFonts w:ascii="Times New Roman" w:hAnsi="Times New Roman" w:cs="Times New Roman"/>
        </w:rPr>
        <w:t xml:space="preserve"> including both </w:t>
      </w:r>
      <w:r w:rsidR="00DD5D21" w:rsidRPr="00EF07BA">
        <w:rPr>
          <w:rFonts w:ascii="Times New Roman" w:hAnsi="Times New Roman" w:cs="Times New Roman"/>
        </w:rPr>
        <w:t>short-term</w:t>
      </w:r>
      <w:r w:rsidRPr="00EF07BA">
        <w:rPr>
          <w:rFonts w:ascii="Times New Roman" w:hAnsi="Times New Roman" w:cs="Times New Roman"/>
        </w:rPr>
        <w:t xml:space="preserve"> and long-term effects. This study is useful because it provides theory-based mechanisms as priming, imitation</w:t>
      </w:r>
      <w:r w:rsidR="00DD5D21" w:rsidRPr="00EF07BA">
        <w:rPr>
          <w:rFonts w:ascii="Times New Roman" w:hAnsi="Times New Roman" w:cs="Times New Roman"/>
        </w:rPr>
        <w:t>,</w:t>
      </w:r>
      <w:r w:rsidRPr="00EF07BA">
        <w:rPr>
          <w:rFonts w:ascii="Times New Roman" w:hAnsi="Times New Roman" w:cs="Times New Roman"/>
        </w:rPr>
        <w:t xml:space="preserve"> and desensitization</w:t>
      </w:r>
      <w:r w:rsidR="00DD5D21" w:rsidRPr="00EF07BA">
        <w:rPr>
          <w:rFonts w:ascii="Times New Roman" w:hAnsi="Times New Roman" w:cs="Times New Roman"/>
        </w:rPr>
        <w:t>,</w:t>
      </w:r>
      <w:r w:rsidRPr="00EF07BA">
        <w:rPr>
          <w:rFonts w:ascii="Times New Roman" w:hAnsi="Times New Roman" w:cs="Times New Roman"/>
        </w:rPr>
        <w:t xml:space="preserve"> that justify treating violent content as a predictor variable in statistical models. However, the limitation for controlled experiments or long-term designs with validated aggression measures are difficult to replicate using public movie datasets. Therefore, any applied analysis using reviews should be </w:t>
      </w:r>
      <w:r w:rsidR="00DD5D21" w:rsidRPr="00EF07BA">
        <w:rPr>
          <w:rFonts w:ascii="Times New Roman" w:hAnsi="Times New Roman" w:cs="Times New Roman"/>
        </w:rPr>
        <w:t>careful</w:t>
      </w:r>
      <w:r w:rsidRPr="00EF07BA">
        <w:rPr>
          <w:rFonts w:ascii="Times New Roman" w:hAnsi="Times New Roman" w:cs="Times New Roman"/>
        </w:rPr>
        <w:t xml:space="preserve"> to interpret outcomes as associations based on proxies rather than direct measures of aggression.</w:t>
      </w:r>
    </w:p>
    <w:p w14:paraId="40D6F30C" w14:textId="2A01BF82" w:rsidR="00DD5D21" w:rsidRPr="00EF07BA" w:rsidRDefault="00DD5D21" w:rsidP="00EF07BA">
      <w:pPr>
        <w:spacing w:line="480" w:lineRule="auto"/>
        <w:ind w:firstLine="720"/>
        <w:rPr>
          <w:rFonts w:ascii="Times New Roman" w:hAnsi="Times New Roman" w:cs="Times New Roman"/>
        </w:rPr>
      </w:pPr>
      <w:r w:rsidRPr="00EF07BA">
        <w:rPr>
          <w:rFonts w:ascii="Times New Roman" w:hAnsi="Times New Roman" w:cs="Times New Roman"/>
        </w:rPr>
        <w:t xml:space="preserve">In general, all these works prove one clear trend: films affect psychological experiences in numerous ways, such as meaningful emotional reactions, being moved, fear arousal, and </w:t>
      </w:r>
      <w:r w:rsidR="00C664CC" w:rsidRPr="00EF07BA">
        <w:rPr>
          <w:rFonts w:ascii="Times New Roman" w:hAnsi="Times New Roman" w:cs="Times New Roman"/>
        </w:rPr>
        <w:t>aggression-related</w:t>
      </w:r>
      <w:r w:rsidRPr="00EF07BA">
        <w:rPr>
          <w:rFonts w:ascii="Times New Roman" w:hAnsi="Times New Roman" w:cs="Times New Roman"/>
        </w:rPr>
        <w:t xml:space="preserve"> risk behavior pathways. However, as it is clear from this literature, one big challenge is that nearly all of them require laboratory conditions, including self-reporting</w:t>
      </w:r>
      <w:r w:rsidR="00C664CC" w:rsidRPr="00EF07BA">
        <w:rPr>
          <w:rFonts w:ascii="Times New Roman" w:hAnsi="Times New Roman" w:cs="Times New Roman"/>
        </w:rPr>
        <w:t>,</w:t>
      </w:r>
      <w:r w:rsidRPr="00EF07BA">
        <w:rPr>
          <w:rFonts w:ascii="Times New Roman" w:hAnsi="Times New Roman" w:cs="Times New Roman"/>
        </w:rPr>
        <w:t xml:space="preserve"> which is hardly transferable to real-life behavior. So, there is a clear challenge to apply this analysis to </w:t>
      </w:r>
      <w:r w:rsidR="00C664CC" w:rsidRPr="00EF07BA">
        <w:rPr>
          <w:rFonts w:ascii="Times New Roman" w:hAnsi="Times New Roman" w:cs="Times New Roman"/>
        </w:rPr>
        <w:t xml:space="preserve">the </w:t>
      </w:r>
      <w:r w:rsidRPr="00EF07BA">
        <w:rPr>
          <w:rFonts w:ascii="Times New Roman" w:hAnsi="Times New Roman" w:cs="Times New Roman"/>
        </w:rPr>
        <w:t xml:space="preserve">naturalistic expression of viewers to perform regression analysis according to this course. </w:t>
      </w:r>
    </w:p>
    <w:p w14:paraId="7B8C0702" w14:textId="01DC1CA5" w:rsidR="00DD5D21" w:rsidRPr="00EF07BA" w:rsidRDefault="00C664CC" w:rsidP="00EF07BA">
      <w:pPr>
        <w:spacing w:line="480" w:lineRule="auto"/>
        <w:rPr>
          <w:rFonts w:ascii="Times New Roman" w:hAnsi="Times New Roman" w:cs="Times New Roman"/>
          <w:b/>
          <w:bCs/>
        </w:rPr>
      </w:pPr>
      <w:r w:rsidRPr="00EF07BA">
        <w:rPr>
          <w:rFonts w:ascii="Times New Roman" w:hAnsi="Times New Roman" w:cs="Times New Roman"/>
          <w:b/>
          <w:bCs/>
        </w:rPr>
        <w:lastRenderedPageBreak/>
        <w:t>Selection of Dataset</w:t>
      </w:r>
    </w:p>
    <w:p w14:paraId="5ECC21C7" w14:textId="7997C6FE" w:rsidR="00C664CC" w:rsidRPr="00EF07BA" w:rsidRDefault="00C664CC" w:rsidP="00EF07BA">
      <w:pPr>
        <w:spacing w:line="480" w:lineRule="auto"/>
        <w:ind w:firstLine="720"/>
        <w:rPr>
          <w:rFonts w:ascii="Times New Roman" w:hAnsi="Times New Roman" w:cs="Times New Roman"/>
        </w:rPr>
      </w:pPr>
      <w:r w:rsidRPr="00EF07BA">
        <w:rPr>
          <w:rFonts w:ascii="Times New Roman" w:hAnsi="Times New Roman" w:cs="Times New Roman"/>
        </w:rPr>
        <w:t>A suitable dataset choice for this study could be a large-scale movie review dataset combined with movie metadata as a genre. Such a dataset is fitting for this course because it enables feature engineering from text example like predictors and regression-based inference</w:t>
      </w:r>
      <w:r w:rsidR="00EF07BA">
        <w:rPr>
          <w:rFonts w:ascii="Times New Roman" w:hAnsi="Times New Roman" w:cs="Times New Roman"/>
        </w:rPr>
        <w:t>,</w:t>
      </w:r>
      <w:r w:rsidRPr="00EF07BA">
        <w:rPr>
          <w:rFonts w:ascii="Times New Roman" w:hAnsi="Times New Roman" w:cs="Times New Roman"/>
        </w:rPr>
        <w:t xml:space="preserve"> such as relationships between predictors and outcomes. Like text can be transformed into quantitative features like sentiment polarity and emotion word rates like fear, sadness, anger, while genre indicators and content categories are structural predictors. This fits with course goals in applied statistical analytics, selecting variables, building models example multiple linear regression or logistic regression, interpreting coefficients, and assumption checking.</w:t>
      </w:r>
    </w:p>
    <w:p w14:paraId="47B6AB8F" w14:textId="61133FDA" w:rsidR="00C664CC" w:rsidRPr="00EF07BA" w:rsidRDefault="00C664CC" w:rsidP="00EF07BA">
      <w:pPr>
        <w:spacing w:line="480" w:lineRule="auto"/>
        <w:ind w:firstLine="720"/>
        <w:rPr>
          <w:rFonts w:ascii="Times New Roman" w:hAnsi="Times New Roman" w:cs="Times New Roman"/>
        </w:rPr>
      </w:pPr>
      <w:r w:rsidRPr="00EF07BA">
        <w:rPr>
          <w:rFonts w:ascii="Times New Roman" w:hAnsi="Times New Roman" w:cs="Times New Roman"/>
        </w:rPr>
        <w:t>A strict concern is that review language may reflect writing style, social influence, and selection bias due to extreme reviewers' not only psychological impact. This limitation should be acknowledged directly. Still, reviews remain useful because they represent spontaneous post-viewing expressed psychological response rather than a clinical mental health diagnosis. This framing matches the literature’s warning that negative emotion can reflect different experiences, sadness vs being moved, and that reactions vary by individual differences. Because of this</w:t>
      </w:r>
      <w:r w:rsidR="004F3654" w:rsidRPr="00EF07BA">
        <w:rPr>
          <w:rFonts w:ascii="Times New Roman" w:hAnsi="Times New Roman" w:cs="Times New Roman"/>
        </w:rPr>
        <w:t>,</w:t>
      </w:r>
      <w:r w:rsidRPr="00EF07BA">
        <w:rPr>
          <w:rFonts w:ascii="Times New Roman" w:hAnsi="Times New Roman" w:cs="Times New Roman"/>
        </w:rPr>
        <w:t xml:space="preserve"> the dataset supports a realistic and defensible modeling approach for this course while staying anchored in established psychological theory</w:t>
      </w:r>
      <w:r w:rsidR="004F3654" w:rsidRPr="00EF07BA">
        <w:rPr>
          <w:rFonts w:ascii="Times New Roman" w:hAnsi="Times New Roman" w:cs="Times New Roman"/>
        </w:rPr>
        <w:t>.</w:t>
      </w:r>
    </w:p>
    <w:p w14:paraId="63C5FBBA" w14:textId="77777777" w:rsidR="00EF07BA" w:rsidRDefault="00EF07BA" w:rsidP="00EF07BA">
      <w:pPr>
        <w:spacing w:line="480" w:lineRule="auto"/>
        <w:jc w:val="center"/>
        <w:rPr>
          <w:rFonts w:ascii="Times New Roman" w:hAnsi="Times New Roman" w:cs="Times New Roman"/>
          <w:b/>
          <w:bCs/>
        </w:rPr>
      </w:pPr>
    </w:p>
    <w:p w14:paraId="4C101F71" w14:textId="77777777" w:rsidR="00EF07BA" w:rsidRDefault="00EF07BA" w:rsidP="00EF07BA">
      <w:pPr>
        <w:spacing w:line="480" w:lineRule="auto"/>
        <w:jc w:val="center"/>
        <w:rPr>
          <w:rFonts w:ascii="Times New Roman" w:hAnsi="Times New Roman" w:cs="Times New Roman"/>
          <w:b/>
          <w:bCs/>
        </w:rPr>
      </w:pPr>
    </w:p>
    <w:p w14:paraId="238F00BB" w14:textId="77777777" w:rsidR="00EF07BA" w:rsidRDefault="00EF07BA" w:rsidP="00EF07BA">
      <w:pPr>
        <w:spacing w:line="480" w:lineRule="auto"/>
        <w:jc w:val="center"/>
        <w:rPr>
          <w:rFonts w:ascii="Times New Roman" w:hAnsi="Times New Roman" w:cs="Times New Roman"/>
          <w:b/>
          <w:bCs/>
        </w:rPr>
      </w:pPr>
    </w:p>
    <w:p w14:paraId="1280D96B" w14:textId="77777777" w:rsidR="00EF07BA" w:rsidRDefault="00EF07BA" w:rsidP="00EF07BA">
      <w:pPr>
        <w:spacing w:line="480" w:lineRule="auto"/>
        <w:jc w:val="center"/>
        <w:rPr>
          <w:rFonts w:ascii="Times New Roman" w:hAnsi="Times New Roman" w:cs="Times New Roman"/>
          <w:b/>
          <w:bCs/>
        </w:rPr>
      </w:pPr>
    </w:p>
    <w:p w14:paraId="2D6796C0" w14:textId="0EEF6EF8" w:rsidR="004F3654" w:rsidRPr="00EF07BA" w:rsidRDefault="004F3654" w:rsidP="00EF07BA">
      <w:pPr>
        <w:spacing w:line="480" w:lineRule="auto"/>
        <w:jc w:val="center"/>
        <w:rPr>
          <w:rFonts w:ascii="Times New Roman" w:hAnsi="Times New Roman" w:cs="Times New Roman"/>
          <w:b/>
          <w:bCs/>
        </w:rPr>
      </w:pPr>
      <w:r w:rsidRPr="00EF07BA">
        <w:rPr>
          <w:rFonts w:ascii="Times New Roman" w:hAnsi="Times New Roman" w:cs="Times New Roman"/>
          <w:b/>
          <w:bCs/>
        </w:rPr>
        <w:lastRenderedPageBreak/>
        <w:t>Conclusion</w:t>
      </w:r>
    </w:p>
    <w:p w14:paraId="2A122D70" w14:textId="1B578147" w:rsidR="004F3654" w:rsidRPr="00EF07BA" w:rsidRDefault="004F3654" w:rsidP="00EF07BA">
      <w:pPr>
        <w:spacing w:line="480" w:lineRule="auto"/>
        <w:ind w:firstLine="720"/>
        <w:rPr>
          <w:rFonts w:ascii="Times New Roman" w:hAnsi="Times New Roman" w:cs="Times New Roman"/>
        </w:rPr>
      </w:pPr>
      <w:r w:rsidRPr="00EF07BA">
        <w:rPr>
          <w:rFonts w:ascii="Times New Roman" w:hAnsi="Times New Roman" w:cs="Times New Roman"/>
        </w:rPr>
        <w:t xml:space="preserve">It is clear that it is possible to ascertain the following front the literature movies have meaningful as well as negative influences on </w:t>
      </w:r>
      <w:r w:rsidR="00EF07BA" w:rsidRPr="00EF07BA">
        <w:rPr>
          <w:rFonts w:ascii="Times New Roman" w:hAnsi="Times New Roman" w:cs="Times New Roman"/>
        </w:rPr>
        <w:t>views</w:t>
      </w:r>
      <w:r w:rsidRPr="00EF07BA">
        <w:rPr>
          <w:rFonts w:ascii="Times New Roman" w:hAnsi="Times New Roman" w:cs="Times New Roman"/>
        </w:rPr>
        <w:t xml:space="preserve"> psychological states depending upon the type of content as well as the </w:t>
      </w:r>
      <w:r w:rsidR="00EF07BA" w:rsidRPr="00EF07BA">
        <w:rPr>
          <w:rFonts w:ascii="Times New Roman" w:hAnsi="Times New Roman" w:cs="Times New Roman"/>
        </w:rPr>
        <w:t>views</w:t>
      </w:r>
      <w:r w:rsidRPr="00EF07BA">
        <w:rPr>
          <w:rFonts w:ascii="Times New Roman" w:hAnsi="Times New Roman" w:cs="Times New Roman"/>
        </w:rPr>
        <w:t xml:space="preserve"> psychological states depending upon the type of content is rewarding </w:t>
      </w:r>
      <w:sdt>
        <w:sdtPr>
          <w:rPr>
            <w:rFonts w:ascii="Times New Roman" w:hAnsi="Times New Roman" w:cs="Times New Roman"/>
          </w:rPr>
          <w:id w:val="-1400504309"/>
          <w:citation/>
        </w:sdtPr>
        <w:sdtContent>
          <w:r w:rsidRPr="00EF07BA">
            <w:rPr>
              <w:rFonts w:ascii="Times New Roman" w:hAnsi="Times New Roman" w:cs="Times New Roman"/>
            </w:rPr>
            <w:fldChar w:fldCharType="begin"/>
          </w:r>
          <w:r w:rsidRPr="00EF07BA">
            <w:rPr>
              <w:rFonts w:ascii="Times New Roman" w:hAnsi="Times New Roman" w:cs="Times New Roman"/>
            </w:rPr>
            <w:instrText xml:space="preserve"> CITATION Bar12 \l 1033 </w:instrText>
          </w:r>
          <w:r w:rsidRPr="00EF07BA">
            <w:rPr>
              <w:rFonts w:ascii="Times New Roman" w:hAnsi="Times New Roman" w:cs="Times New Roman"/>
            </w:rPr>
            <w:fldChar w:fldCharType="separate"/>
          </w:r>
          <w:r w:rsidRPr="00EF07BA">
            <w:rPr>
              <w:rFonts w:ascii="Times New Roman" w:hAnsi="Times New Roman" w:cs="Times New Roman"/>
              <w:noProof/>
            </w:rPr>
            <w:t>(Bartsch, 2012)</w:t>
          </w:r>
          <w:r w:rsidRPr="00EF07BA">
            <w:rPr>
              <w:rFonts w:ascii="Times New Roman" w:hAnsi="Times New Roman" w:cs="Times New Roman"/>
            </w:rPr>
            <w:fldChar w:fldCharType="end"/>
          </w:r>
        </w:sdtContent>
      </w:sdt>
      <w:r w:rsidRPr="00EF07BA">
        <w:rPr>
          <w:rFonts w:ascii="Times New Roman" w:hAnsi="Times New Roman" w:cs="Times New Roman"/>
        </w:rPr>
        <w:t xml:space="preserve">, </w:t>
      </w:r>
      <w:r w:rsidR="00EF07BA" w:rsidRPr="00EF07BA">
        <w:rPr>
          <w:rFonts w:ascii="Times New Roman" w:hAnsi="Times New Roman" w:cs="Times New Roman"/>
        </w:rPr>
        <w:t>Sad</w:t>
      </w:r>
      <w:r w:rsidRPr="00EF07BA">
        <w:rPr>
          <w:rFonts w:ascii="Times New Roman" w:hAnsi="Times New Roman" w:cs="Times New Roman"/>
        </w:rPr>
        <w:t xml:space="preserve"> content is enjoyed by viewers as they become sad </w:t>
      </w:r>
      <w:sdt>
        <w:sdtPr>
          <w:rPr>
            <w:rFonts w:ascii="Times New Roman" w:hAnsi="Times New Roman" w:cs="Times New Roman"/>
          </w:rPr>
          <w:id w:val="1927303414"/>
          <w:citation/>
        </w:sdtPr>
        <w:sdtContent>
          <w:r w:rsidRPr="00EF07BA">
            <w:rPr>
              <w:rFonts w:ascii="Times New Roman" w:hAnsi="Times New Roman" w:cs="Times New Roman"/>
            </w:rPr>
            <w:fldChar w:fldCharType="begin"/>
          </w:r>
          <w:r w:rsidRPr="00EF07BA">
            <w:rPr>
              <w:rFonts w:ascii="Times New Roman" w:hAnsi="Times New Roman" w:cs="Times New Roman"/>
            </w:rPr>
            <w:instrText xml:space="preserve"> CITATION Han14 \l 1033 </w:instrText>
          </w:r>
          <w:r w:rsidRPr="00EF07BA">
            <w:rPr>
              <w:rFonts w:ascii="Times New Roman" w:hAnsi="Times New Roman" w:cs="Times New Roman"/>
            </w:rPr>
            <w:fldChar w:fldCharType="separate"/>
          </w:r>
          <w:r w:rsidRPr="00EF07BA">
            <w:rPr>
              <w:rFonts w:ascii="Times New Roman" w:hAnsi="Times New Roman" w:cs="Times New Roman"/>
              <w:noProof/>
            </w:rPr>
            <w:t>(Hanich, J., Wagner, V., Shah, M., Jacobsen, T., &amp; Menninghaus, W., 2014)</w:t>
          </w:r>
          <w:r w:rsidRPr="00EF07BA">
            <w:rPr>
              <w:rFonts w:ascii="Times New Roman" w:hAnsi="Times New Roman" w:cs="Times New Roman"/>
            </w:rPr>
            <w:fldChar w:fldCharType="end"/>
          </w:r>
        </w:sdtContent>
      </w:sdt>
      <w:r w:rsidRPr="00EF07BA">
        <w:rPr>
          <w:rFonts w:ascii="Times New Roman" w:hAnsi="Times New Roman" w:cs="Times New Roman"/>
        </w:rPr>
        <w:t xml:space="preserve">, individual differences in horror reactions </w:t>
      </w:r>
      <w:sdt>
        <w:sdtPr>
          <w:rPr>
            <w:rFonts w:ascii="Times New Roman" w:hAnsi="Times New Roman" w:cs="Times New Roman"/>
          </w:rPr>
          <w:id w:val="-1744330415"/>
          <w:citation/>
        </w:sdtPr>
        <w:sdtContent>
          <w:r w:rsidRPr="00EF07BA">
            <w:rPr>
              <w:rFonts w:ascii="Times New Roman" w:hAnsi="Times New Roman" w:cs="Times New Roman"/>
            </w:rPr>
            <w:fldChar w:fldCharType="begin"/>
          </w:r>
          <w:r w:rsidRPr="00EF07BA">
            <w:rPr>
              <w:rFonts w:ascii="Times New Roman" w:hAnsi="Times New Roman" w:cs="Times New Roman"/>
            </w:rPr>
            <w:instrText xml:space="preserve"> CITATION Mar19 \l 1033 </w:instrText>
          </w:r>
          <w:r w:rsidRPr="00EF07BA">
            <w:rPr>
              <w:rFonts w:ascii="Times New Roman" w:hAnsi="Times New Roman" w:cs="Times New Roman"/>
            </w:rPr>
            <w:fldChar w:fldCharType="separate"/>
          </w:r>
          <w:r w:rsidRPr="00EF07BA">
            <w:rPr>
              <w:rFonts w:ascii="Times New Roman" w:hAnsi="Times New Roman" w:cs="Times New Roman"/>
              <w:noProof/>
            </w:rPr>
            <w:t>(Martin, 2019)</w:t>
          </w:r>
          <w:r w:rsidRPr="00EF07BA">
            <w:rPr>
              <w:rFonts w:ascii="Times New Roman" w:hAnsi="Times New Roman" w:cs="Times New Roman"/>
            </w:rPr>
            <w:fldChar w:fldCharType="end"/>
          </w:r>
        </w:sdtContent>
      </w:sdt>
      <w:r w:rsidRPr="00EF07BA">
        <w:rPr>
          <w:rFonts w:ascii="Times New Roman" w:hAnsi="Times New Roman" w:cs="Times New Roman"/>
        </w:rPr>
        <w:t xml:space="preserve">, and violence exposure in </w:t>
      </w:r>
      <w:r w:rsidR="00EF07BA" w:rsidRPr="00EF07BA">
        <w:rPr>
          <w:rFonts w:ascii="Times New Roman" w:hAnsi="Times New Roman" w:cs="Times New Roman"/>
        </w:rPr>
        <w:t xml:space="preserve">the </w:t>
      </w:r>
      <w:r w:rsidRPr="00EF07BA">
        <w:rPr>
          <w:rFonts w:ascii="Times New Roman" w:hAnsi="Times New Roman" w:cs="Times New Roman"/>
        </w:rPr>
        <w:t xml:space="preserve">media is positively related to </w:t>
      </w:r>
      <w:r w:rsidR="00EF07BA" w:rsidRPr="00EF07BA">
        <w:rPr>
          <w:rFonts w:ascii="Times New Roman" w:hAnsi="Times New Roman" w:cs="Times New Roman"/>
        </w:rPr>
        <w:t>aggression-related</w:t>
      </w:r>
      <w:r w:rsidRPr="00EF07BA">
        <w:rPr>
          <w:rFonts w:ascii="Times New Roman" w:hAnsi="Times New Roman" w:cs="Times New Roman"/>
        </w:rPr>
        <w:t xml:space="preserve"> outcomes </w:t>
      </w:r>
      <w:sdt>
        <w:sdtPr>
          <w:rPr>
            <w:rFonts w:ascii="Times New Roman" w:hAnsi="Times New Roman" w:cs="Times New Roman"/>
          </w:rPr>
          <w:id w:val="1953206276"/>
          <w:citation/>
        </w:sdtPr>
        <w:sdtContent>
          <w:r w:rsidRPr="00EF07BA">
            <w:rPr>
              <w:rFonts w:ascii="Times New Roman" w:hAnsi="Times New Roman" w:cs="Times New Roman"/>
            </w:rPr>
            <w:fldChar w:fldCharType="begin"/>
          </w:r>
          <w:r w:rsidRPr="00EF07BA">
            <w:rPr>
              <w:rFonts w:ascii="Times New Roman" w:hAnsi="Times New Roman" w:cs="Times New Roman"/>
            </w:rPr>
            <w:instrText xml:space="preserve"> CITATION And03 \l 1033 </w:instrText>
          </w:r>
          <w:r w:rsidRPr="00EF07BA">
            <w:rPr>
              <w:rFonts w:ascii="Times New Roman" w:hAnsi="Times New Roman" w:cs="Times New Roman"/>
            </w:rPr>
            <w:fldChar w:fldCharType="separate"/>
          </w:r>
          <w:r w:rsidRPr="00EF07BA">
            <w:rPr>
              <w:rFonts w:ascii="Times New Roman" w:hAnsi="Times New Roman" w:cs="Times New Roman"/>
              <w:noProof/>
            </w:rPr>
            <w:t>(Anderson, C. A., Berkowitz, L., Donnerstein, E., Huesmann, L. R., Johnson, J. D., Linz, D., ... &amp; Wartella, E. , 2003)</w:t>
          </w:r>
          <w:r w:rsidRPr="00EF07BA">
            <w:rPr>
              <w:rFonts w:ascii="Times New Roman" w:hAnsi="Times New Roman" w:cs="Times New Roman"/>
            </w:rPr>
            <w:fldChar w:fldCharType="end"/>
          </w:r>
        </w:sdtContent>
      </w:sdt>
      <w:r w:rsidRPr="00EF07BA">
        <w:rPr>
          <w:rFonts w:ascii="Times New Roman" w:hAnsi="Times New Roman" w:cs="Times New Roman"/>
        </w:rPr>
        <w:t>. However, this literature still contains a certain gap</w:t>
      </w:r>
      <w:r w:rsidR="00EF07BA" w:rsidRPr="00EF07BA">
        <w:rPr>
          <w:rFonts w:ascii="Times New Roman" w:hAnsi="Times New Roman" w:cs="Times New Roman"/>
        </w:rPr>
        <w:t>. This</w:t>
      </w:r>
      <w:r w:rsidRPr="00EF07BA">
        <w:rPr>
          <w:rFonts w:ascii="Times New Roman" w:hAnsi="Times New Roman" w:cs="Times New Roman"/>
        </w:rPr>
        <w:t xml:space="preserve"> literature contains more lab </w:t>
      </w:r>
      <w:r w:rsidR="00EF07BA" w:rsidRPr="00EF07BA">
        <w:rPr>
          <w:rFonts w:ascii="Times New Roman" w:hAnsi="Times New Roman" w:cs="Times New Roman"/>
        </w:rPr>
        <w:t>experiment-based</w:t>
      </w:r>
      <w:r w:rsidRPr="00EF07BA">
        <w:rPr>
          <w:rFonts w:ascii="Times New Roman" w:hAnsi="Times New Roman" w:cs="Times New Roman"/>
        </w:rPr>
        <w:t xml:space="preserve"> research with </w:t>
      </w:r>
      <w:r w:rsidR="00EF07BA" w:rsidRPr="00EF07BA">
        <w:rPr>
          <w:rFonts w:ascii="Times New Roman" w:hAnsi="Times New Roman" w:cs="Times New Roman"/>
        </w:rPr>
        <w:t>self-reporting</w:t>
      </w:r>
      <w:r w:rsidRPr="00EF07BA">
        <w:rPr>
          <w:rFonts w:ascii="Times New Roman" w:hAnsi="Times New Roman" w:cs="Times New Roman"/>
        </w:rPr>
        <w:t xml:space="preserve"> rather than larger </w:t>
      </w:r>
      <w:r w:rsidR="00EF07BA" w:rsidRPr="00EF07BA">
        <w:rPr>
          <w:rFonts w:ascii="Times New Roman" w:hAnsi="Times New Roman" w:cs="Times New Roman"/>
        </w:rPr>
        <w:t>data, naturalistic data. In addition to this, often, this literature is based upon genres as well as outcomes separately. The certain gap in the literature is the reason I am carrying out this piece of work, in which I plan to apply regression-based modeling along with text features using skills in this course to understand whether psychological signal data differs in many types of content genres and is formed.</w:t>
      </w:r>
    </w:p>
    <w:p w14:paraId="2590B155" w14:textId="77777777" w:rsidR="00463ABE" w:rsidRPr="00EF07BA" w:rsidRDefault="00463ABE" w:rsidP="00EF07BA">
      <w:pPr>
        <w:spacing w:line="480" w:lineRule="auto"/>
        <w:rPr>
          <w:rFonts w:ascii="Times New Roman" w:hAnsi="Times New Roman" w:cs="Times New Roman"/>
        </w:rPr>
      </w:pPr>
    </w:p>
    <w:p w14:paraId="1CD2601E" w14:textId="77777777" w:rsidR="00463ABE" w:rsidRPr="00EF07BA" w:rsidRDefault="00463ABE" w:rsidP="00EF07BA">
      <w:pPr>
        <w:spacing w:line="480" w:lineRule="auto"/>
        <w:rPr>
          <w:rFonts w:ascii="Times New Roman" w:hAnsi="Times New Roman" w:cs="Times New Roman"/>
        </w:rPr>
      </w:pPr>
    </w:p>
    <w:p w14:paraId="120FC4D0" w14:textId="77777777" w:rsidR="00463ABE" w:rsidRPr="00EF07BA" w:rsidRDefault="00463ABE" w:rsidP="00EF07BA">
      <w:pPr>
        <w:spacing w:line="480" w:lineRule="auto"/>
        <w:rPr>
          <w:rFonts w:ascii="Times New Roman" w:hAnsi="Times New Roman" w:cs="Times New Roman"/>
        </w:rPr>
      </w:pPr>
    </w:p>
    <w:p w14:paraId="468FB7FA" w14:textId="77777777" w:rsidR="00EF07BA" w:rsidRDefault="00EF07BA" w:rsidP="00EF07BA">
      <w:pPr>
        <w:spacing w:line="480" w:lineRule="auto"/>
        <w:jc w:val="center"/>
        <w:rPr>
          <w:rFonts w:ascii="Times New Roman" w:hAnsi="Times New Roman" w:cs="Times New Roman"/>
          <w:b/>
          <w:bCs/>
        </w:rPr>
      </w:pPr>
    </w:p>
    <w:p w14:paraId="00E5458D" w14:textId="77777777" w:rsidR="00EF07BA" w:rsidRDefault="00EF07BA" w:rsidP="00EF07BA">
      <w:pPr>
        <w:spacing w:line="480" w:lineRule="auto"/>
        <w:jc w:val="center"/>
        <w:rPr>
          <w:rFonts w:ascii="Times New Roman" w:hAnsi="Times New Roman" w:cs="Times New Roman"/>
          <w:b/>
          <w:bCs/>
        </w:rPr>
      </w:pPr>
    </w:p>
    <w:p w14:paraId="35C3F68B" w14:textId="77777777" w:rsidR="00EF07BA" w:rsidRDefault="00EF07BA" w:rsidP="00EF07BA">
      <w:pPr>
        <w:spacing w:line="480" w:lineRule="auto"/>
        <w:jc w:val="center"/>
        <w:rPr>
          <w:rFonts w:ascii="Times New Roman" w:hAnsi="Times New Roman" w:cs="Times New Roman"/>
          <w:b/>
          <w:bCs/>
        </w:rPr>
      </w:pPr>
    </w:p>
    <w:p w14:paraId="24A010F2" w14:textId="3033294B" w:rsidR="00625972" w:rsidRPr="00EF07BA" w:rsidRDefault="00463ABE" w:rsidP="00EF07BA">
      <w:pPr>
        <w:spacing w:line="480" w:lineRule="auto"/>
        <w:jc w:val="center"/>
        <w:rPr>
          <w:rFonts w:ascii="Times New Roman" w:hAnsi="Times New Roman" w:cs="Times New Roman"/>
          <w:b/>
          <w:bCs/>
        </w:rPr>
      </w:pPr>
      <w:r w:rsidRPr="00EF07BA">
        <w:rPr>
          <w:rFonts w:ascii="Times New Roman" w:hAnsi="Times New Roman" w:cs="Times New Roman"/>
          <w:b/>
          <w:bCs/>
        </w:rPr>
        <w:lastRenderedPageBreak/>
        <w:t>Reference</w:t>
      </w:r>
    </w:p>
    <w:p w14:paraId="5FE11C3D" w14:textId="77777777" w:rsidR="00EF07BA" w:rsidRDefault="00463ABE" w:rsidP="00EF07BA">
      <w:pPr>
        <w:spacing w:line="480" w:lineRule="auto"/>
        <w:ind w:left="900" w:hanging="900"/>
        <w:rPr>
          <w:rFonts w:ascii="Times New Roman" w:hAnsi="Times New Roman" w:cs="Times New Roman"/>
        </w:rPr>
      </w:pPr>
      <w:r w:rsidRPr="00EF07BA">
        <w:rPr>
          <w:rFonts w:ascii="Times New Roman" w:hAnsi="Times New Roman" w:cs="Times New Roman"/>
        </w:rPr>
        <w:t xml:space="preserve">Bartsch, A. (2012). Emotional Gratification in Entertainment Experience. Why Viewers of Movies and Television Series Find </w:t>
      </w:r>
      <w:proofErr w:type="gramStart"/>
      <w:r w:rsidRPr="00EF07BA">
        <w:rPr>
          <w:rFonts w:ascii="Times New Roman" w:hAnsi="Times New Roman" w:cs="Times New Roman"/>
        </w:rPr>
        <w:t>it</w:t>
      </w:r>
      <w:proofErr w:type="gramEnd"/>
      <w:r w:rsidRPr="00EF07BA">
        <w:rPr>
          <w:rFonts w:ascii="Times New Roman" w:hAnsi="Times New Roman" w:cs="Times New Roman"/>
        </w:rPr>
        <w:t xml:space="preserve"> Rewarding to Experience Emotions. </w:t>
      </w:r>
      <w:r w:rsidRPr="00EF07BA">
        <w:rPr>
          <w:rFonts w:ascii="Times New Roman" w:hAnsi="Times New Roman" w:cs="Times New Roman"/>
          <w:i/>
          <w:iCs/>
        </w:rPr>
        <w:t>Media Psychology</w:t>
      </w:r>
      <w:r w:rsidRPr="00EF07BA">
        <w:rPr>
          <w:rFonts w:ascii="Times New Roman" w:hAnsi="Times New Roman" w:cs="Times New Roman"/>
        </w:rPr>
        <w:t>, </w:t>
      </w:r>
      <w:r w:rsidRPr="00EF07BA">
        <w:rPr>
          <w:rFonts w:ascii="Times New Roman" w:hAnsi="Times New Roman" w:cs="Times New Roman"/>
          <w:i/>
          <w:iCs/>
        </w:rPr>
        <w:t>15</w:t>
      </w:r>
      <w:r w:rsidRPr="00EF07BA">
        <w:rPr>
          <w:rFonts w:ascii="Times New Roman" w:hAnsi="Times New Roman" w:cs="Times New Roman"/>
        </w:rPr>
        <w:t>(3), 267–302.</w:t>
      </w:r>
    </w:p>
    <w:p w14:paraId="1F3DFBEF" w14:textId="39D5F33C" w:rsidR="00463ABE" w:rsidRPr="00EF07BA" w:rsidRDefault="00463ABE" w:rsidP="00EF07BA">
      <w:pPr>
        <w:spacing w:line="480" w:lineRule="auto"/>
        <w:ind w:left="900" w:hanging="900"/>
        <w:rPr>
          <w:rFonts w:ascii="Times New Roman" w:hAnsi="Times New Roman" w:cs="Times New Roman"/>
        </w:rPr>
      </w:pPr>
      <w:r w:rsidRPr="00EF07BA">
        <w:rPr>
          <w:rFonts w:ascii="Times New Roman" w:hAnsi="Times New Roman" w:cs="Times New Roman"/>
        </w:rPr>
        <w:t xml:space="preserve"> </w:t>
      </w:r>
      <w:hyperlink r:id="rId7" w:history="1">
        <w:r w:rsidR="00244DDA" w:rsidRPr="00EF07BA">
          <w:rPr>
            <w:rStyle w:val="Hyperlink"/>
            <w:rFonts w:ascii="Times New Roman" w:hAnsi="Times New Roman" w:cs="Times New Roman"/>
          </w:rPr>
          <w:t>https://doi.org/10.1080/15213269.2012.693811</w:t>
        </w:r>
      </w:hyperlink>
    </w:p>
    <w:p w14:paraId="13D10613" w14:textId="1AE89722" w:rsidR="00244DDA" w:rsidRPr="00EF07BA" w:rsidRDefault="00244DDA" w:rsidP="00EF07BA">
      <w:pPr>
        <w:spacing w:line="480" w:lineRule="auto"/>
        <w:ind w:left="900" w:hanging="900"/>
        <w:rPr>
          <w:rFonts w:ascii="Times New Roman" w:hAnsi="Times New Roman" w:cs="Times New Roman"/>
        </w:rPr>
      </w:pPr>
      <w:r w:rsidRPr="00EF07BA">
        <w:rPr>
          <w:rFonts w:ascii="Times New Roman" w:hAnsi="Times New Roman" w:cs="Times New Roman"/>
        </w:rPr>
        <w:t xml:space="preserve">Hanich, J., Wagner, V., Shah, M., Jacobsen, T., &amp; </w:t>
      </w:r>
      <w:proofErr w:type="spellStart"/>
      <w:r w:rsidRPr="00EF07BA">
        <w:rPr>
          <w:rFonts w:ascii="Times New Roman" w:hAnsi="Times New Roman" w:cs="Times New Roman"/>
        </w:rPr>
        <w:t>Menninghaus</w:t>
      </w:r>
      <w:proofErr w:type="spellEnd"/>
      <w:r w:rsidRPr="00EF07BA">
        <w:rPr>
          <w:rFonts w:ascii="Times New Roman" w:hAnsi="Times New Roman" w:cs="Times New Roman"/>
        </w:rPr>
        <w:t>, W. (2014). Why we like to watch sad films. The pleasure of being moved in aesthetic experiences. </w:t>
      </w:r>
      <w:r w:rsidRPr="00EF07BA">
        <w:rPr>
          <w:rFonts w:ascii="Times New Roman" w:hAnsi="Times New Roman" w:cs="Times New Roman"/>
          <w:i/>
          <w:iCs/>
        </w:rPr>
        <w:t>Psychology of Aesthetics, Creativity, and the Arts</w:t>
      </w:r>
      <w:r w:rsidRPr="00EF07BA">
        <w:rPr>
          <w:rFonts w:ascii="Times New Roman" w:hAnsi="Times New Roman" w:cs="Times New Roman"/>
        </w:rPr>
        <w:t>, </w:t>
      </w:r>
      <w:r w:rsidRPr="00EF07BA">
        <w:rPr>
          <w:rFonts w:ascii="Times New Roman" w:hAnsi="Times New Roman" w:cs="Times New Roman"/>
          <w:i/>
          <w:iCs/>
        </w:rPr>
        <w:t>8</w:t>
      </w:r>
      <w:r w:rsidRPr="00EF07BA">
        <w:rPr>
          <w:rFonts w:ascii="Times New Roman" w:hAnsi="Times New Roman" w:cs="Times New Roman"/>
        </w:rPr>
        <w:t>(2), 130.</w:t>
      </w:r>
    </w:p>
    <w:p w14:paraId="0358FB63" w14:textId="76A1A1CD" w:rsidR="00244DDA" w:rsidRPr="00EF07BA" w:rsidRDefault="00244DDA" w:rsidP="00EF07BA">
      <w:pPr>
        <w:spacing w:line="480" w:lineRule="auto"/>
        <w:ind w:left="900" w:hanging="900"/>
        <w:rPr>
          <w:rFonts w:ascii="Times New Roman" w:hAnsi="Times New Roman" w:cs="Times New Roman"/>
        </w:rPr>
      </w:pPr>
      <w:hyperlink r:id="rId8" w:history="1">
        <w:r w:rsidRPr="00EF07BA">
          <w:rPr>
            <w:rStyle w:val="Hyperlink"/>
            <w:rFonts w:ascii="Times New Roman" w:hAnsi="Times New Roman" w:cs="Times New Roman"/>
          </w:rPr>
          <w:t>https://psycnet.apa.org/buy/2014-07164-001</w:t>
        </w:r>
      </w:hyperlink>
    </w:p>
    <w:p w14:paraId="249A383A" w14:textId="541147C2" w:rsidR="00BA0CD1" w:rsidRPr="00EF07BA" w:rsidRDefault="00BA0CD1" w:rsidP="00EF07BA">
      <w:pPr>
        <w:spacing w:line="480" w:lineRule="auto"/>
        <w:ind w:left="900" w:hanging="900"/>
        <w:rPr>
          <w:rFonts w:ascii="Times New Roman" w:hAnsi="Times New Roman" w:cs="Times New Roman"/>
        </w:rPr>
      </w:pPr>
      <w:r w:rsidRPr="00EF07BA">
        <w:rPr>
          <w:rFonts w:ascii="Times New Roman" w:hAnsi="Times New Roman" w:cs="Times New Roman"/>
        </w:rPr>
        <w:t>Martin, G. N. (2019). (Why) do you like scary movies? A review of the empirical research on psychological responses to horror films. </w:t>
      </w:r>
      <w:r w:rsidRPr="00EF07BA">
        <w:rPr>
          <w:rFonts w:ascii="Times New Roman" w:hAnsi="Times New Roman" w:cs="Times New Roman"/>
          <w:i/>
          <w:iCs/>
        </w:rPr>
        <w:t>Frontiers in psychology</w:t>
      </w:r>
      <w:r w:rsidRPr="00EF07BA">
        <w:rPr>
          <w:rFonts w:ascii="Times New Roman" w:hAnsi="Times New Roman" w:cs="Times New Roman"/>
        </w:rPr>
        <w:t>, </w:t>
      </w:r>
      <w:r w:rsidRPr="00EF07BA">
        <w:rPr>
          <w:rFonts w:ascii="Times New Roman" w:hAnsi="Times New Roman" w:cs="Times New Roman"/>
          <w:i/>
          <w:iCs/>
        </w:rPr>
        <w:t>10</w:t>
      </w:r>
      <w:r w:rsidRPr="00EF07BA">
        <w:rPr>
          <w:rFonts w:ascii="Times New Roman" w:hAnsi="Times New Roman" w:cs="Times New Roman"/>
        </w:rPr>
        <w:t>, 2298.</w:t>
      </w:r>
    </w:p>
    <w:p w14:paraId="6A817BE5" w14:textId="44E5EAFE" w:rsidR="00BA0CD1" w:rsidRPr="00EF07BA" w:rsidRDefault="00BA0CD1" w:rsidP="00EF07BA">
      <w:pPr>
        <w:spacing w:line="480" w:lineRule="auto"/>
        <w:ind w:left="900" w:hanging="900"/>
        <w:rPr>
          <w:rFonts w:ascii="Times New Roman" w:hAnsi="Times New Roman" w:cs="Times New Roman"/>
        </w:rPr>
      </w:pPr>
      <w:hyperlink r:id="rId9" w:history="1">
        <w:r w:rsidRPr="00EF07BA">
          <w:rPr>
            <w:rStyle w:val="Hyperlink"/>
            <w:rFonts w:ascii="Times New Roman" w:hAnsi="Times New Roman" w:cs="Times New Roman"/>
          </w:rPr>
          <w:t>https://doi.org/10.3389/fpsyg.2019.02298</w:t>
        </w:r>
      </w:hyperlink>
    </w:p>
    <w:p w14:paraId="72ED282E" w14:textId="77777777" w:rsidR="00431D3D" w:rsidRPr="00EF07BA" w:rsidRDefault="00431D3D" w:rsidP="00EF07BA">
      <w:pPr>
        <w:spacing w:line="480" w:lineRule="auto"/>
        <w:ind w:left="900" w:hanging="900"/>
        <w:rPr>
          <w:rFonts w:ascii="Times New Roman" w:hAnsi="Times New Roman" w:cs="Times New Roman"/>
        </w:rPr>
      </w:pPr>
      <w:r w:rsidRPr="00EF07BA">
        <w:rPr>
          <w:rFonts w:ascii="Times New Roman" w:hAnsi="Times New Roman" w:cs="Times New Roman"/>
        </w:rPr>
        <w:t xml:space="preserve">Hoffner, C. A., &amp; Levine, K. J. (2005). Enjoyment of Mediated Fright and Violence: A Meta-Analysis. Media Psychology, 7(2), 207–237. </w:t>
      </w:r>
    </w:p>
    <w:p w14:paraId="0CBF6435" w14:textId="7D454D22" w:rsidR="00431D3D" w:rsidRPr="00EF07BA" w:rsidRDefault="00431D3D" w:rsidP="00EF07BA">
      <w:pPr>
        <w:spacing w:line="480" w:lineRule="auto"/>
        <w:ind w:left="900" w:hanging="900"/>
        <w:rPr>
          <w:rFonts w:ascii="Times New Roman" w:hAnsi="Times New Roman" w:cs="Times New Roman"/>
        </w:rPr>
      </w:pPr>
      <w:hyperlink r:id="rId10" w:history="1">
        <w:r w:rsidRPr="00EF07BA">
          <w:rPr>
            <w:rStyle w:val="Hyperlink"/>
            <w:rFonts w:ascii="Times New Roman" w:hAnsi="Times New Roman" w:cs="Times New Roman"/>
          </w:rPr>
          <w:t>https://doi.org/10.1207/S1532785XMEP0702_5</w:t>
        </w:r>
      </w:hyperlink>
    </w:p>
    <w:p w14:paraId="3F1E0226" w14:textId="77777777" w:rsidR="00DD5D21" w:rsidRPr="00EF07BA" w:rsidRDefault="00DD5D21" w:rsidP="00EF07BA">
      <w:pPr>
        <w:spacing w:line="480" w:lineRule="auto"/>
        <w:ind w:left="900" w:hanging="900"/>
        <w:rPr>
          <w:rFonts w:ascii="Times New Roman" w:hAnsi="Times New Roman" w:cs="Times New Roman"/>
        </w:rPr>
      </w:pPr>
      <w:r w:rsidRPr="00DD5D21">
        <w:rPr>
          <w:rFonts w:ascii="Times New Roman" w:hAnsi="Times New Roman" w:cs="Times New Roman"/>
        </w:rPr>
        <w:t xml:space="preserve">Anderson, C. A., Berkowitz, L., </w:t>
      </w:r>
      <w:proofErr w:type="spellStart"/>
      <w:r w:rsidRPr="00DD5D21">
        <w:rPr>
          <w:rFonts w:ascii="Times New Roman" w:hAnsi="Times New Roman" w:cs="Times New Roman"/>
        </w:rPr>
        <w:t>Donnerstein</w:t>
      </w:r>
      <w:proofErr w:type="spellEnd"/>
      <w:r w:rsidRPr="00DD5D21">
        <w:rPr>
          <w:rFonts w:ascii="Times New Roman" w:hAnsi="Times New Roman" w:cs="Times New Roman"/>
        </w:rPr>
        <w:t xml:space="preserve">, E., Huesmann, L. R., Johnson, J. D., Linz, D., </w:t>
      </w:r>
      <w:proofErr w:type="spellStart"/>
      <w:r w:rsidRPr="00DD5D21">
        <w:rPr>
          <w:rFonts w:ascii="Times New Roman" w:hAnsi="Times New Roman" w:cs="Times New Roman"/>
        </w:rPr>
        <w:t>Malamuth</w:t>
      </w:r>
      <w:proofErr w:type="spellEnd"/>
      <w:r w:rsidRPr="00DD5D21">
        <w:rPr>
          <w:rFonts w:ascii="Times New Roman" w:hAnsi="Times New Roman" w:cs="Times New Roman"/>
        </w:rPr>
        <w:t xml:space="preserve">, N. M., &amp; Wartella, E. (2003). The Influence of Media Violence on Youth. </w:t>
      </w:r>
      <w:r w:rsidRPr="00DD5D21">
        <w:rPr>
          <w:rFonts w:ascii="Times New Roman" w:hAnsi="Times New Roman" w:cs="Times New Roman"/>
          <w:i/>
          <w:iCs/>
        </w:rPr>
        <w:t>Psychological Science in the Public Interest</w:t>
      </w:r>
      <w:r w:rsidRPr="00DD5D21">
        <w:rPr>
          <w:rFonts w:ascii="Times New Roman" w:hAnsi="Times New Roman" w:cs="Times New Roman"/>
        </w:rPr>
        <w:t xml:space="preserve">, </w:t>
      </w:r>
      <w:r w:rsidRPr="00DD5D21">
        <w:rPr>
          <w:rFonts w:ascii="Times New Roman" w:hAnsi="Times New Roman" w:cs="Times New Roman"/>
          <w:i/>
          <w:iCs/>
        </w:rPr>
        <w:t>4</w:t>
      </w:r>
      <w:r w:rsidRPr="00DD5D21">
        <w:rPr>
          <w:rFonts w:ascii="Times New Roman" w:hAnsi="Times New Roman" w:cs="Times New Roman"/>
        </w:rPr>
        <w:t>(3), 81-110.</w:t>
      </w:r>
    </w:p>
    <w:p w14:paraId="471BC11B" w14:textId="13E479B6" w:rsidR="00DD5D21" w:rsidRPr="00DD5D21" w:rsidRDefault="00DD5D21" w:rsidP="00EF07BA">
      <w:pPr>
        <w:spacing w:line="480" w:lineRule="auto"/>
        <w:ind w:left="900" w:hanging="900"/>
        <w:rPr>
          <w:rFonts w:ascii="Times New Roman" w:hAnsi="Times New Roman" w:cs="Times New Roman"/>
        </w:rPr>
      </w:pPr>
      <w:r w:rsidRPr="00DD5D21">
        <w:rPr>
          <w:rFonts w:ascii="Times New Roman" w:hAnsi="Times New Roman" w:cs="Times New Roman"/>
        </w:rPr>
        <w:t xml:space="preserve"> </w:t>
      </w:r>
      <w:hyperlink r:id="rId11" w:history="1">
        <w:r w:rsidRPr="00DD5D21">
          <w:rPr>
            <w:rStyle w:val="Hyperlink"/>
            <w:rFonts w:ascii="Times New Roman" w:hAnsi="Times New Roman" w:cs="Times New Roman"/>
          </w:rPr>
          <w:t>https://doi.org/10.1111/j.1529-1006.2003.pspi_1433.x</w:t>
        </w:r>
      </w:hyperlink>
      <w:r w:rsidRPr="00DD5D21">
        <w:rPr>
          <w:rFonts w:ascii="Times New Roman" w:hAnsi="Times New Roman" w:cs="Times New Roman"/>
        </w:rPr>
        <w:t xml:space="preserve"> (Original work published 2003)</w:t>
      </w:r>
    </w:p>
    <w:p w14:paraId="616776FB" w14:textId="77777777" w:rsidR="00244DDA" w:rsidRPr="00EF07BA" w:rsidRDefault="00244DDA" w:rsidP="00EF07BA">
      <w:pPr>
        <w:spacing w:line="480" w:lineRule="auto"/>
        <w:rPr>
          <w:rFonts w:ascii="Times New Roman" w:hAnsi="Times New Roman" w:cs="Times New Roman"/>
        </w:rPr>
      </w:pPr>
    </w:p>
    <w:sectPr w:rsidR="00244DDA" w:rsidRPr="00EF07BA">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2A3639" w14:textId="77777777" w:rsidR="00711D72" w:rsidRDefault="00711D72" w:rsidP="00EF07BA">
      <w:pPr>
        <w:spacing w:after="0" w:line="240" w:lineRule="auto"/>
      </w:pPr>
      <w:r>
        <w:separator/>
      </w:r>
    </w:p>
  </w:endnote>
  <w:endnote w:type="continuationSeparator" w:id="0">
    <w:p w14:paraId="02239929" w14:textId="77777777" w:rsidR="00711D72" w:rsidRDefault="00711D72" w:rsidP="00EF0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822E" w14:textId="77777777" w:rsidR="00711D72" w:rsidRDefault="00711D72" w:rsidP="00EF07BA">
      <w:pPr>
        <w:spacing w:after="0" w:line="240" w:lineRule="auto"/>
      </w:pPr>
      <w:r>
        <w:separator/>
      </w:r>
    </w:p>
  </w:footnote>
  <w:footnote w:type="continuationSeparator" w:id="0">
    <w:p w14:paraId="38EC2B26" w14:textId="77777777" w:rsidR="00711D72" w:rsidRDefault="00711D72" w:rsidP="00EF07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386551"/>
      <w:docPartObj>
        <w:docPartGallery w:val="Page Numbers (Top of Page)"/>
        <w:docPartUnique/>
      </w:docPartObj>
    </w:sdtPr>
    <w:sdtEndPr>
      <w:rPr>
        <w:noProof/>
      </w:rPr>
    </w:sdtEndPr>
    <w:sdtContent>
      <w:p w14:paraId="1CD485B6" w14:textId="2D502803" w:rsidR="00EF07BA" w:rsidRDefault="00EF07B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3F4D8E4" w14:textId="77777777" w:rsidR="00EF07BA" w:rsidRDefault="00EF07B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972"/>
    <w:rsid w:val="00244DDA"/>
    <w:rsid w:val="00431D3D"/>
    <w:rsid w:val="00463ABE"/>
    <w:rsid w:val="004F3654"/>
    <w:rsid w:val="00620909"/>
    <w:rsid w:val="00625972"/>
    <w:rsid w:val="00711D72"/>
    <w:rsid w:val="00BA0CD1"/>
    <w:rsid w:val="00BF4323"/>
    <w:rsid w:val="00C664CC"/>
    <w:rsid w:val="00CA159F"/>
    <w:rsid w:val="00CA674A"/>
    <w:rsid w:val="00DD5D21"/>
    <w:rsid w:val="00EF0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AD67"/>
  <w15:chartTrackingRefBased/>
  <w15:docId w15:val="{DC77FC91-9F56-4F95-AA72-14BC7DD65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9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9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9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9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9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9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9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9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9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9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9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9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9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9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9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9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9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972"/>
    <w:rPr>
      <w:rFonts w:eastAsiaTheme="majorEastAsia" w:cstheme="majorBidi"/>
      <w:color w:val="272727" w:themeColor="text1" w:themeTint="D8"/>
    </w:rPr>
  </w:style>
  <w:style w:type="paragraph" w:styleId="Title">
    <w:name w:val="Title"/>
    <w:basedOn w:val="Normal"/>
    <w:next w:val="Normal"/>
    <w:link w:val="TitleChar"/>
    <w:uiPriority w:val="10"/>
    <w:qFormat/>
    <w:rsid w:val="00625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9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9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972"/>
    <w:pPr>
      <w:spacing w:before="160"/>
      <w:jc w:val="center"/>
    </w:pPr>
    <w:rPr>
      <w:i/>
      <w:iCs/>
      <w:color w:val="404040" w:themeColor="text1" w:themeTint="BF"/>
    </w:rPr>
  </w:style>
  <w:style w:type="character" w:customStyle="1" w:styleId="QuoteChar">
    <w:name w:val="Quote Char"/>
    <w:basedOn w:val="DefaultParagraphFont"/>
    <w:link w:val="Quote"/>
    <w:uiPriority w:val="29"/>
    <w:rsid w:val="00625972"/>
    <w:rPr>
      <w:i/>
      <w:iCs/>
      <w:color w:val="404040" w:themeColor="text1" w:themeTint="BF"/>
    </w:rPr>
  </w:style>
  <w:style w:type="paragraph" w:styleId="ListParagraph">
    <w:name w:val="List Paragraph"/>
    <w:basedOn w:val="Normal"/>
    <w:uiPriority w:val="34"/>
    <w:qFormat/>
    <w:rsid w:val="00625972"/>
    <w:pPr>
      <w:ind w:left="720"/>
      <w:contextualSpacing/>
    </w:pPr>
  </w:style>
  <w:style w:type="character" w:styleId="IntenseEmphasis">
    <w:name w:val="Intense Emphasis"/>
    <w:basedOn w:val="DefaultParagraphFont"/>
    <w:uiPriority w:val="21"/>
    <w:qFormat/>
    <w:rsid w:val="00625972"/>
    <w:rPr>
      <w:i/>
      <w:iCs/>
      <w:color w:val="2F5496" w:themeColor="accent1" w:themeShade="BF"/>
    </w:rPr>
  </w:style>
  <w:style w:type="paragraph" w:styleId="IntenseQuote">
    <w:name w:val="Intense Quote"/>
    <w:basedOn w:val="Normal"/>
    <w:next w:val="Normal"/>
    <w:link w:val="IntenseQuoteChar"/>
    <w:uiPriority w:val="30"/>
    <w:qFormat/>
    <w:rsid w:val="006259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972"/>
    <w:rPr>
      <w:i/>
      <w:iCs/>
      <w:color w:val="2F5496" w:themeColor="accent1" w:themeShade="BF"/>
    </w:rPr>
  </w:style>
  <w:style w:type="character" w:styleId="IntenseReference">
    <w:name w:val="Intense Reference"/>
    <w:basedOn w:val="DefaultParagraphFont"/>
    <w:uiPriority w:val="32"/>
    <w:qFormat/>
    <w:rsid w:val="00625972"/>
    <w:rPr>
      <w:b/>
      <w:bCs/>
      <w:smallCaps/>
      <w:color w:val="2F5496" w:themeColor="accent1" w:themeShade="BF"/>
      <w:spacing w:val="5"/>
    </w:rPr>
  </w:style>
  <w:style w:type="character" w:styleId="Hyperlink">
    <w:name w:val="Hyperlink"/>
    <w:basedOn w:val="DefaultParagraphFont"/>
    <w:uiPriority w:val="99"/>
    <w:unhideWhenUsed/>
    <w:rsid w:val="00244DDA"/>
    <w:rPr>
      <w:color w:val="0563C1" w:themeColor="hyperlink"/>
      <w:u w:val="single"/>
    </w:rPr>
  </w:style>
  <w:style w:type="character" w:styleId="UnresolvedMention">
    <w:name w:val="Unresolved Mention"/>
    <w:basedOn w:val="DefaultParagraphFont"/>
    <w:uiPriority w:val="99"/>
    <w:semiHidden/>
    <w:unhideWhenUsed/>
    <w:rsid w:val="00244DDA"/>
    <w:rPr>
      <w:color w:val="605E5C"/>
      <w:shd w:val="clear" w:color="auto" w:fill="E1DFDD"/>
    </w:rPr>
  </w:style>
  <w:style w:type="paragraph" w:styleId="Header">
    <w:name w:val="header"/>
    <w:basedOn w:val="Normal"/>
    <w:link w:val="HeaderChar"/>
    <w:uiPriority w:val="99"/>
    <w:unhideWhenUsed/>
    <w:rsid w:val="00EF0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07BA"/>
  </w:style>
  <w:style w:type="paragraph" w:styleId="Footer">
    <w:name w:val="footer"/>
    <w:basedOn w:val="Normal"/>
    <w:link w:val="FooterChar"/>
    <w:uiPriority w:val="99"/>
    <w:unhideWhenUsed/>
    <w:rsid w:val="00EF0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0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4746509">
      <w:bodyDiv w:val="1"/>
      <w:marLeft w:val="0"/>
      <w:marRight w:val="0"/>
      <w:marTop w:val="0"/>
      <w:marBottom w:val="0"/>
      <w:divBdr>
        <w:top w:val="none" w:sz="0" w:space="0" w:color="auto"/>
        <w:left w:val="none" w:sz="0" w:space="0" w:color="auto"/>
        <w:bottom w:val="none" w:sz="0" w:space="0" w:color="auto"/>
        <w:right w:val="none" w:sz="0" w:space="0" w:color="auto"/>
      </w:divBdr>
    </w:div>
    <w:div w:id="529025382">
      <w:bodyDiv w:val="1"/>
      <w:marLeft w:val="0"/>
      <w:marRight w:val="0"/>
      <w:marTop w:val="0"/>
      <w:marBottom w:val="0"/>
      <w:divBdr>
        <w:top w:val="none" w:sz="0" w:space="0" w:color="auto"/>
        <w:left w:val="none" w:sz="0" w:space="0" w:color="auto"/>
        <w:bottom w:val="none" w:sz="0" w:space="0" w:color="auto"/>
        <w:right w:val="none" w:sz="0" w:space="0" w:color="auto"/>
      </w:divBdr>
    </w:div>
    <w:div w:id="620840562">
      <w:bodyDiv w:val="1"/>
      <w:marLeft w:val="0"/>
      <w:marRight w:val="0"/>
      <w:marTop w:val="0"/>
      <w:marBottom w:val="0"/>
      <w:divBdr>
        <w:top w:val="none" w:sz="0" w:space="0" w:color="auto"/>
        <w:left w:val="none" w:sz="0" w:space="0" w:color="auto"/>
        <w:bottom w:val="none" w:sz="0" w:space="0" w:color="auto"/>
        <w:right w:val="none" w:sz="0" w:space="0" w:color="auto"/>
      </w:divBdr>
    </w:div>
    <w:div w:id="652829814">
      <w:bodyDiv w:val="1"/>
      <w:marLeft w:val="0"/>
      <w:marRight w:val="0"/>
      <w:marTop w:val="0"/>
      <w:marBottom w:val="0"/>
      <w:divBdr>
        <w:top w:val="none" w:sz="0" w:space="0" w:color="auto"/>
        <w:left w:val="none" w:sz="0" w:space="0" w:color="auto"/>
        <w:bottom w:val="none" w:sz="0" w:space="0" w:color="auto"/>
        <w:right w:val="none" w:sz="0" w:space="0" w:color="auto"/>
      </w:divBdr>
    </w:div>
    <w:div w:id="928467744">
      <w:bodyDiv w:val="1"/>
      <w:marLeft w:val="0"/>
      <w:marRight w:val="0"/>
      <w:marTop w:val="0"/>
      <w:marBottom w:val="0"/>
      <w:divBdr>
        <w:top w:val="none" w:sz="0" w:space="0" w:color="auto"/>
        <w:left w:val="none" w:sz="0" w:space="0" w:color="auto"/>
        <w:bottom w:val="none" w:sz="0" w:space="0" w:color="auto"/>
        <w:right w:val="none" w:sz="0" w:space="0" w:color="auto"/>
      </w:divBdr>
    </w:div>
    <w:div w:id="1232352731">
      <w:bodyDiv w:val="1"/>
      <w:marLeft w:val="0"/>
      <w:marRight w:val="0"/>
      <w:marTop w:val="0"/>
      <w:marBottom w:val="0"/>
      <w:divBdr>
        <w:top w:val="none" w:sz="0" w:space="0" w:color="auto"/>
        <w:left w:val="none" w:sz="0" w:space="0" w:color="auto"/>
        <w:bottom w:val="none" w:sz="0" w:space="0" w:color="auto"/>
        <w:right w:val="none" w:sz="0" w:space="0" w:color="auto"/>
      </w:divBdr>
    </w:div>
    <w:div w:id="1282152699">
      <w:bodyDiv w:val="1"/>
      <w:marLeft w:val="0"/>
      <w:marRight w:val="0"/>
      <w:marTop w:val="0"/>
      <w:marBottom w:val="0"/>
      <w:divBdr>
        <w:top w:val="none" w:sz="0" w:space="0" w:color="auto"/>
        <w:left w:val="none" w:sz="0" w:space="0" w:color="auto"/>
        <w:bottom w:val="none" w:sz="0" w:space="0" w:color="auto"/>
        <w:right w:val="none" w:sz="0" w:space="0" w:color="auto"/>
      </w:divBdr>
    </w:div>
    <w:div w:id="1289777629">
      <w:bodyDiv w:val="1"/>
      <w:marLeft w:val="0"/>
      <w:marRight w:val="0"/>
      <w:marTop w:val="0"/>
      <w:marBottom w:val="0"/>
      <w:divBdr>
        <w:top w:val="none" w:sz="0" w:space="0" w:color="auto"/>
        <w:left w:val="none" w:sz="0" w:space="0" w:color="auto"/>
        <w:bottom w:val="none" w:sz="0" w:space="0" w:color="auto"/>
        <w:right w:val="none" w:sz="0" w:space="0" w:color="auto"/>
      </w:divBdr>
    </w:div>
    <w:div w:id="1701735550">
      <w:bodyDiv w:val="1"/>
      <w:marLeft w:val="0"/>
      <w:marRight w:val="0"/>
      <w:marTop w:val="0"/>
      <w:marBottom w:val="0"/>
      <w:divBdr>
        <w:top w:val="none" w:sz="0" w:space="0" w:color="auto"/>
        <w:left w:val="none" w:sz="0" w:space="0" w:color="auto"/>
        <w:bottom w:val="none" w:sz="0" w:space="0" w:color="auto"/>
        <w:right w:val="none" w:sz="0" w:space="0" w:color="auto"/>
      </w:divBdr>
    </w:div>
    <w:div w:id="190140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ycnet.apa.org/buy/2014-07164-00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80/15213269.2012.693811"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111/j.1529-1006.2003.pspi_1433.x" TargetMode="External"/><Relationship Id="rId5" Type="http://schemas.openxmlformats.org/officeDocument/2006/relationships/footnotes" Target="footnotes.xml"/><Relationship Id="rId10" Type="http://schemas.openxmlformats.org/officeDocument/2006/relationships/hyperlink" Target="https://doi.org/10.1207/S1532785XMEP0702_5" TargetMode="External"/><Relationship Id="rId4" Type="http://schemas.openxmlformats.org/officeDocument/2006/relationships/webSettings" Target="webSettings.xml"/><Relationship Id="rId9" Type="http://schemas.openxmlformats.org/officeDocument/2006/relationships/hyperlink" Target="https://doi.org/10.3389/fpsyg.2019.02298"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Bar12</b:Tag>
    <b:SourceType>JournalArticle</b:SourceType>
    <b:Guid>{BFBA96F3-E2C5-4900-B8E7-E078FDD737CF}</b:Guid>
    <b:Author>
      <b:Author>
        <b:NameList>
          <b:Person>
            <b:Last>Bartsch</b:Last>
            <b:First>A.</b:First>
          </b:Person>
        </b:NameList>
      </b:Author>
    </b:Author>
    <b:Title> Emotional gratification in entertainment experience. Why viewers of movies and television series find it rewarding to experience emotions</b:Title>
    <b:JournalName>Media Psychology, 15(3), 267-302.</b:JournalName>
    <b:Year>2012</b:Year>
    <b:RefOrder>1</b:RefOrder>
  </b:Source>
  <b:Source>
    <b:Tag>Han14</b:Tag>
    <b:SourceType>JournalArticle</b:SourceType>
    <b:Guid>{BA980FC9-E3F9-40C8-9E89-F796A61DC891}</b:Guid>
    <b:Author>
      <b:Author>
        <b:Corporate>Hanich, J., Wagner, V., Shah, M., Jacobsen, T., &amp; Menninghaus, W.</b:Corporate>
      </b:Author>
    </b:Author>
    <b:Title>Why we like to watch sad films. The pleasure of being moved in aesthetic experiences</b:Title>
    <b:JournalName> Psychology of Aesthetics, Creativity, and the Arts, 8(2), 130.</b:JournalName>
    <b:Year>2014</b:Year>
    <b:RefOrder>2</b:RefOrder>
  </b:Source>
  <b:Source>
    <b:Tag>Mar19</b:Tag>
    <b:SourceType>JournalArticle</b:SourceType>
    <b:Guid>{4E2282B3-F297-4D9C-9543-36F74BA68664}</b:Guid>
    <b:Author>
      <b:Author>
        <b:NameList>
          <b:Person>
            <b:Last>Martin</b:Last>
            <b:First>G.</b:First>
            <b:Middle>N.</b:Middle>
          </b:Person>
        </b:NameList>
      </b:Author>
    </b:Author>
    <b:Title>(Why) do you like scary movies? A review of the empirical research on psychological responses to horror films</b:Title>
    <b:JournalName>Frontiers in psychology, 10, 2298.</b:JournalName>
    <b:Year>2019</b:Year>
    <b:RefOrder>3</b:RefOrder>
  </b:Source>
  <b:Source>
    <b:Tag>Hof05</b:Tag>
    <b:SourceType>JournalArticle</b:SourceType>
    <b:Guid>{5246FF49-DCEE-49DC-AA42-10A7E1E638C7}</b:Guid>
    <b:Author>
      <b:Author>
        <b:Corporate>Hoffner, C. A., &amp; Levine, K. J.</b:Corporate>
      </b:Author>
    </b:Author>
    <b:Title> Enjoyment of mediated fright and violence: A meta-analysis</b:Title>
    <b:JournalName> Media Psychology, 7(2), 207-237.</b:JournalName>
    <b:Year>2005</b:Year>
    <b:RefOrder>4</b:RefOrder>
  </b:Source>
  <b:Source>
    <b:Tag>And03</b:Tag>
    <b:SourceType>JournalArticle</b:SourceType>
    <b:Guid>{4D55C7DE-E13A-4303-BA06-777153D56F3C}</b:Guid>
    <b:Author>
      <b:Author>
        <b:Corporate>Anderson, C. A., Berkowitz, L., Donnerstein, E., Huesmann, L. R., Johnson, J. D., Linz, D., ... &amp; Wartella, E. </b:Corporate>
      </b:Author>
    </b:Author>
    <b:Title> The influence of media violence on youth</b:Title>
    <b:JournalName> Psychological science in the public interest, 4(3), 81-110.</b:JournalName>
    <b:Year>2003</b:Year>
    <b:RefOrder>5</b:RefOrder>
  </b:Source>
</b:Sources>
</file>

<file path=customXml/itemProps1.xml><?xml version="1.0" encoding="utf-8"?>
<ds:datastoreItem xmlns:ds="http://schemas.openxmlformats.org/officeDocument/2006/customXml" ds:itemID="{4439544E-1254-45FF-821B-43B1AB5D6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7</Pages>
  <Words>1534</Words>
  <Characters>8744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smriti shahi</dc:creator>
  <cp:keywords/>
  <dc:description/>
  <cp:lastModifiedBy>smriti shahi</cp:lastModifiedBy>
  <cp:revision>1</cp:revision>
  <dcterms:created xsi:type="dcterms:W3CDTF">2026-01-19T13:04:00Z</dcterms:created>
  <dcterms:modified xsi:type="dcterms:W3CDTF">2026-01-19T14:54:00Z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986b60bd-71e4-409e-b4e9-0af7b35086b0</vt:lpwstr>
  </property>
</Properties>
</file>