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1CBB" w:rsidRDefault="00261CBB" w:rsidP="00861D62">
      <w:pPr>
        <w:jc w:val="center"/>
        <w:rPr>
          <w:rFonts w:ascii="Times New Roman" w:hAnsi="Times New Roman" w:cs="Times New Roman"/>
        </w:rPr>
      </w:pPr>
    </w:p>
    <w:p w:rsidR="00861D62" w:rsidRDefault="00861D62" w:rsidP="00861D62">
      <w:pPr>
        <w:jc w:val="center"/>
        <w:rPr>
          <w:rFonts w:ascii="Times New Roman" w:hAnsi="Times New Roman" w:cs="Times New Roman"/>
        </w:rPr>
      </w:pPr>
    </w:p>
    <w:p w:rsidR="00861D62" w:rsidRDefault="00861D62" w:rsidP="00861D62">
      <w:pPr>
        <w:jc w:val="center"/>
        <w:rPr>
          <w:rFonts w:ascii="Times New Roman" w:hAnsi="Times New Roman" w:cs="Times New Roman"/>
        </w:rPr>
      </w:pPr>
    </w:p>
    <w:p w:rsidR="00861D62" w:rsidRDefault="00861D62" w:rsidP="00861D62">
      <w:pPr>
        <w:jc w:val="center"/>
        <w:rPr>
          <w:rFonts w:ascii="Times New Roman" w:hAnsi="Times New Roman" w:cs="Times New Roman"/>
        </w:rPr>
      </w:pPr>
    </w:p>
    <w:p w:rsidR="00861D62" w:rsidRDefault="00861D62" w:rsidP="00861D62">
      <w:pPr>
        <w:jc w:val="center"/>
        <w:rPr>
          <w:rFonts w:ascii="Times New Roman" w:hAnsi="Times New Roman" w:cs="Times New Roman"/>
        </w:rPr>
      </w:pPr>
    </w:p>
    <w:p w:rsidR="00861D62" w:rsidRDefault="00861D62" w:rsidP="00861D62">
      <w:pPr>
        <w:jc w:val="center"/>
        <w:rPr>
          <w:rFonts w:ascii="Times New Roman" w:hAnsi="Times New Roman" w:cs="Times New Roman"/>
          <w:b/>
        </w:rPr>
      </w:pPr>
      <w:r w:rsidRPr="00861D62">
        <w:rPr>
          <w:rFonts w:ascii="Times New Roman" w:hAnsi="Times New Roman" w:cs="Times New Roman"/>
          <w:b/>
        </w:rPr>
        <w:t>Project</w:t>
      </w:r>
      <w:r>
        <w:rPr>
          <w:rFonts w:ascii="Times New Roman" w:hAnsi="Times New Roman" w:cs="Times New Roman"/>
          <w:b/>
        </w:rPr>
        <w:t xml:space="preserve"> Week 2</w:t>
      </w:r>
    </w:p>
    <w:p w:rsidR="00861D62" w:rsidRDefault="00861D62" w:rsidP="00861D62">
      <w:pPr>
        <w:jc w:val="center"/>
        <w:rPr>
          <w:rFonts w:ascii="Times New Roman" w:hAnsi="Times New Roman" w:cs="Times New Roman"/>
          <w:b/>
        </w:rPr>
      </w:pPr>
    </w:p>
    <w:p w:rsidR="00861D62" w:rsidRDefault="00861D62" w:rsidP="00861D62">
      <w:pPr>
        <w:jc w:val="center"/>
        <w:rPr>
          <w:rFonts w:ascii="Times New Roman" w:hAnsi="Times New Roman" w:cs="Times New Roman"/>
        </w:rPr>
      </w:pPr>
      <w:r w:rsidRPr="00861D62">
        <w:rPr>
          <w:rFonts w:ascii="Times New Roman" w:hAnsi="Times New Roman" w:cs="Times New Roman"/>
        </w:rPr>
        <w:t>Team MSD-07</w:t>
      </w:r>
    </w:p>
    <w:p w:rsidR="00861D62" w:rsidRPr="00861D62" w:rsidRDefault="00861D62" w:rsidP="00861D62">
      <w:pPr>
        <w:jc w:val="center"/>
        <w:rPr>
          <w:rFonts w:ascii="Times New Roman" w:eastAsia="Times New Roman" w:hAnsi="Times New Roman" w:cs="Times New Roman"/>
        </w:rPr>
      </w:pPr>
      <w:r w:rsidRPr="00861D62">
        <w:rPr>
          <w:rFonts w:ascii="Times New Roman" w:eastAsia="Times New Roman" w:hAnsi="Times New Roman" w:cs="Times New Roman"/>
          <w:color w:val="000000"/>
        </w:rPr>
        <w:t>Westcliff University</w:t>
      </w:r>
    </w:p>
    <w:p w:rsidR="00861D62" w:rsidRPr="00861D62" w:rsidRDefault="00861D62" w:rsidP="00861D62">
      <w:pPr>
        <w:jc w:val="center"/>
        <w:rPr>
          <w:rFonts w:ascii="Times New Roman" w:eastAsia="Times New Roman" w:hAnsi="Times New Roman" w:cs="Times New Roman"/>
        </w:rPr>
      </w:pPr>
      <w:r w:rsidRPr="00861D62">
        <w:rPr>
          <w:rFonts w:ascii="Times New Roman" w:eastAsia="Times New Roman" w:hAnsi="Times New Roman" w:cs="Times New Roman"/>
          <w:color w:val="000000"/>
        </w:rPr>
        <w:t>DATA 200</w:t>
      </w:r>
    </w:p>
    <w:p w:rsidR="00861D62" w:rsidRPr="00861D62" w:rsidRDefault="00861D62" w:rsidP="00861D62">
      <w:pPr>
        <w:jc w:val="center"/>
        <w:rPr>
          <w:rFonts w:ascii="Times New Roman" w:eastAsia="Times New Roman" w:hAnsi="Times New Roman" w:cs="Times New Roman"/>
          <w:b/>
          <w:bCs/>
          <w:color w:val="000000"/>
        </w:rPr>
      </w:pPr>
      <w:r w:rsidRPr="00861D62">
        <w:rPr>
          <w:rFonts w:ascii="Times New Roman" w:eastAsia="Times New Roman" w:hAnsi="Times New Roman" w:cs="Times New Roman"/>
          <w:color w:val="000000"/>
        </w:rPr>
        <w:t>Professor</w:t>
      </w:r>
      <w:r>
        <w:rPr>
          <w:rFonts w:ascii="Times New Roman" w:eastAsia="Times New Roman" w:hAnsi="Times New Roman" w:cs="Times New Roman"/>
          <w:color w:val="000000"/>
        </w:rPr>
        <w:t xml:space="preserve"> </w:t>
      </w:r>
      <w:proofErr w:type="spellStart"/>
      <w:r w:rsidRPr="00861D62">
        <w:rPr>
          <w:rFonts w:ascii="Times New Roman" w:eastAsia="Times New Roman" w:hAnsi="Times New Roman" w:cs="Times New Roman"/>
          <w:color w:val="000000"/>
        </w:rPr>
        <w:t>Regmi</w:t>
      </w:r>
      <w:proofErr w:type="spellEnd"/>
    </w:p>
    <w:p w:rsidR="008C192F" w:rsidRDefault="00861D62" w:rsidP="008C192F">
      <w:pPr>
        <w:jc w:val="center"/>
        <w:rPr>
          <w:rFonts w:ascii="Times New Roman" w:eastAsia="Times New Roman" w:hAnsi="Times New Roman" w:cs="Times New Roman"/>
          <w:color w:val="000000"/>
        </w:rPr>
      </w:pPr>
      <w:r w:rsidRPr="00861D62">
        <w:rPr>
          <w:rFonts w:ascii="Times New Roman" w:eastAsia="Times New Roman" w:hAnsi="Times New Roman" w:cs="Times New Roman"/>
          <w:color w:val="000000"/>
        </w:rPr>
        <w:t>May 2</w:t>
      </w:r>
      <w:r>
        <w:rPr>
          <w:rFonts w:ascii="Times New Roman" w:eastAsia="Times New Roman" w:hAnsi="Times New Roman" w:cs="Times New Roman"/>
          <w:color w:val="000000"/>
        </w:rPr>
        <w:t>2</w:t>
      </w:r>
      <w:r w:rsidRPr="00861D62">
        <w:rPr>
          <w:rFonts w:ascii="Times New Roman" w:eastAsia="Times New Roman" w:hAnsi="Times New Roman" w:cs="Times New Roman"/>
          <w:color w:val="000000"/>
        </w:rPr>
        <w:t>, 2025</w:t>
      </w:r>
    </w:p>
    <w:p w:rsidR="008C192F" w:rsidRDefault="008C192F">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rsidR="008C192F" w:rsidRDefault="008C192F" w:rsidP="008C192F">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Literature Review</w:t>
      </w:r>
    </w:p>
    <w:p w:rsidR="005B4C1F" w:rsidRPr="005B4C1F" w:rsidRDefault="008C192F" w:rsidP="008C192F">
      <w:pPr>
        <w:rPr>
          <w:rFonts w:ascii="Times New Roman" w:eastAsia="Times New Roman" w:hAnsi="Times New Roman" w:cs="Times New Roman"/>
          <w:b/>
          <w:color w:val="000000"/>
        </w:rPr>
      </w:pPr>
      <w:r w:rsidRPr="005B4C1F">
        <w:rPr>
          <w:rFonts w:ascii="Times New Roman" w:eastAsia="Times New Roman" w:hAnsi="Times New Roman" w:cs="Times New Roman"/>
          <w:b/>
          <w:color w:val="000000"/>
        </w:rPr>
        <w:t xml:space="preserve">Article 1 </w:t>
      </w:r>
    </w:p>
    <w:p w:rsidR="00731D09" w:rsidRDefault="008C192F" w:rsidP="008C192F">
      <w:pPr>
        <w:rPr>
          <w:rFonts w:ascii="Times New Roman" w:eastAsia="Times New Roman" w:hAnsi="Times New Roman" w:cs="Times New Roman"/>
          <w:color w:val="000000"/>
        </w:rPr>
      </w:pPr>
      <w:r w:rsidRPr="00C0701C">
        <w:rPr>
          <w:rFonts w:ascii="Times New Roman" w:eastAsia="Times New Roman" w:hAnsi="Times New Roman" w:cs="Times New Roman"/>
          <w:color w:val="000000"/>
        </w:rPr>
        <w:t xml:space="preserve">Title: Forecasting binary outcomes in soccer </w:t>
      </w:r>
    </w:p>
    <w:p w:rsidR="00731D09" w:rsidRDefault="008C192F" w:rsidP="008C192F">
      <w:pPr>
        <w:rPr>
          <w:rFonts w:ascii="Times New Roman" w:eastAsia="Times New Roman" w:hAnsi="Times New Roman" w:cs="Times New Roman"/>
          <w:color w:val="000000"/>
        </w:rPr>
      </w:pPr>
      <w:r w:rsidRPr="00C0701C">
        <w:rPr>
          <w:rFonts w:ascii="Times New Roman" w:eastAsia="Times New Roman" w:hAnsi="Times New Roman" w:cs="Times New Roman"/>
          <w:color w:val="000000"/>
        </w:rPr>
        <w:t xml:space="preserve">Authors: (2021) Annals of Operations Research </w:t>
      </w:r>
    </w:p>
    <w:p w:rsidR="00731D09" w:rsidRDefault="008C192F" w:rsidP="008C192F">
      <w:pPr>
        <w:rPr>
          <w:rFonts w:ascii="Times New Roman" w:eastAsia="Times New Roman" w:hAnsi="Times New Roman" w:cs="Times New Roman"/>
          <w:color w:val="000000"/>
        </w:rPr>
      </w:pPr>
      <w:r w:rsidRPr="00C0701C">
        <w:rPr>
          <w:rFonts w:ascii="Times New Roman" w:eastAsia="Times New Roman" w:hAnsi="Times New Roman" w:cs="Times New Roman"/>
          <w:color w:val="000000"/>
        </w:rPr>
        <w:t xml:space="preserve">Link: </w:t>
      </w:r>
      <w:hyperlink r:id="rId6" w:history="1">
        <w:r w:rsidR="00681C84" w:rsidRPr="000407DF">
          <w:rPr>
            <w:rStyle w:val="Hyperlink"/>
            <w:rFonts w:ascii="Times New Roman" w:eastAsia="Times New Roman" w:hAnsi="Times New Roman" w:cs="Times New Roman"/>
          </w:rPr>
          <w:t>https://link.springer.com/article/10.1007/s10479-021-04224-8</w:t>
        </w:r>
      </w:hyperlink>
      <w:r w:rsidR="00681C84">
        <w:rPr>
          <w:rFonts w:ascii="Times New Roman" w:eastAsia="Times New Roman" w:hAnsi="Times New Roman" w:cs="Times New Roman"/>
          <w:color w:val="000000"/>
        </w:rPr>
        <w:t xml:space="preserve"> </w:t>
      </w:r>
    </w:p>
    <w:p w:rsidR="00AB2E3F" w:rsidRDefault="008C192F" w:rsidP="008C192F">
      <w:pPr>
        <w:rPr>
          <w:rFonts w:ascii="Times New Roman" w:eastAsia="Times New Roman" w:hAnsi="Times New Roman" w:cs="Times New Roman"/>
          <w:color w:val="000000"/>
        </w:rPr>
      </w:pPr>
      <w:r w:rsidRPr="00C0701C">
        <w:rPr>
          <w:rFonts w:ascii="Times New Roman" w:eastAsia="Times New Roman" w:hAnsi="Times New Roman" w:cs="Times New Roman"/>
          <w:color w:val="000000"/>
        </w:rPr>
        <w:t xml:space="preserve">Review: </w:t>
      </w:r>
    </w:p>
    <w:p w:rsidR="00AB2E3F" w:rsidRDefault="008C192F" w:rsidP="00AB2E3F">
      <w:pPr>
        <w:ind w:firstLine="720"/>
        <w:rPr>
          <w:rFonts w:ascii="Times New Roman" w:eastAsia="Times New Roman" w:hAnsi="Times New Roman" w:cs="Times New Roman"/>
          <w:color w:val="000000"/>
        </w:rPr>
      </w:pPr>
      <w:r w:rsidRPr="00C0701C">
        <w:rPr>
          <w:rFonts w:ascii="Times New Roman" w:eastAsia="Times New Roman" w:hAnsi="Times New Roman" w:cs="Times New Roman"/>
          <w:color w:val="000000"/>
        </w:rPr>
        <w:t>This study proposes a statistical model framework for predicting binary events in football, such as win/loss, in top-tier leagues like the English Premier League and Serie A. Using score-driven models</w:t>
      </w:r>
      <w:r w:rsidR="00731D09">
        <w:rPr>
          <w:rFonts w:ascii="Times New Roman" w:eastAsia="Times New Roman" w:hAnsi="Times New Roman" w:cs="Times New Roman"/>
          <w:color w:val="000000"/>
        </w:rPr>
        <w:t xml:space="preserve"> </w:t>
      </w:r>
      <w:r w:rsidRPr="00C0701C">
        <w:rPr>
          <w:rFonts w:ascii="Times New Roman" w:eastAsia="Times New Roman" w:hAnsi="Times New Roman" w:cs="Times New Roman"/>
          <w:color w:val="000000"/>
        </w:rPr>
        <w:t>essentially logistic regressions tailored to event-specific outcomes</w:t>
      </w:r>
      <w:r w:rsidR="00731D09">
        <w:rPr>
          <w:rFonts w:ascii="Times New Roman" w:eastAsia="Times New Roman" w:hAnsi="Times New Roman" w:cs="Times New Roman"/>
          <w:color w:val="000000"/>
        </w:rPr>
        <w:t xml:space="preserve"> </w:t>
      </w:r>
      <w:r w:rsidRPr="00C0701C">
        <w:rPr>
          <w:rFonts w:ascii="Times New Roman" w:eastAsia="Times New Roman" w:hAnsi="Times New Roman" w:cs="Times New Roman"/>
          <w:color w:val="000000"/>
        </w:rPr>
        <w:t xml:space="preserve">they evaluated matches by analyzing binary outcomes (e.g., team wins, red cards). Their logistic models achieved strong predictive performance in both leagues. </w:t>
      </w:r>
    </w:p>
    <w:p w:rsidR="005B4C1F" w:rsidRDefault="008C192F" w:rsidP="00AB2E3F">
      <w:pPr>
        <w:ind w:firstLine="720"/>
        <w:rPr>
          <w:rFonts w:ascii="Times New Roman" w:eastAsia="Times New Roman" w:hAnsi="Times New Roman" w:cs="Times New Roman"/>
          <w:color w:val="000000"/>
        </w:rPr>
      </w:pPr>
      <w:bookmarkStart w:id="0" w:name="_GoBack"/>
      <w:bookmarkEnd w:id="0"/>
      <w:r w:rsidRPr="00C0701C">
        <w:rPr>
          <w:rFonts w:ascii="Times New Roman" w:eastAsia="Times New Roman" w:hAnsi="Times New Roman" w:cs="Times New Roman"/>
          <w:color w:val="000000"/>
        </w:rPr>
        <w:t>Demonstrates a solid data-driven framework for binary outcome prediction in football. Highlights the adaptability of logistic regression to different match outcomes (win/loss, over/</w:t>
      </w:r>
      <w:r w:rsidR="00731D09" w:rsidRPr="00C0701C">
        <w:rPr>
          <w:rFonts w:ascii="Times New Roman" w:eastAsia="Times New Roman" w:hAnsi="Times New Roman" w:cs="Times New Roman"/>
          <w:color w:val="000000"/>
        </w:rPr>
        <w:t>under</w:t>
      </w:r>
      <w:r w:rsidRPr="00C0701C">
        <w:rPr>
          <w:rFonts w:ascii="Times New Roman" w:eastAsia="Times New Roman" w:hAnsi="Times New Roman" w:cs="Times New Roman"/>
          <w:color w:val="000000"/>
        </w:rPr>
        <w:t xml:space="preserve">). Encourages focusing on specific binary variables beyond simple wins, expanding your model's scope. </w:t>
      </w:r>
    </w:p>
    <w:p w:rsidR="005B4C1F" w:rsidRPr="005B4C1F" w:rsidRDefault="008C192F" w:rsidP="008C192F">
      <w:pPr>
        <w:rPr>
          <w:rFonts w:ascii="Times New Roman" w:eastAsia="Times New Roman" w:hAnsi="Times New Roman" w:cs="Times New Roman"/>
          <w:b/>
          <w:color w:val="000000"/>
        </w:rPr>
      </w:pPr>
      <w:r w:rsidRPr="005B4C1F">
        <w:rPr>
          <w:rFonts w:ascii="Times New Roman" w:eastAsia="Times New Roman" w:hAnsi="Times New Roman" w:cs="Times New Roman"/>
          <w:b/>
          <w:color w:val="000000"/>
        </w:rPr>
        <w:t>Article 2</w:t>
      </w:r>
    </w:p>
    <w:p w:rsidR="00731D09" w:rsidRDefault="008C192F" w:rsidP="008C192F">
      <w:pPr>
        <w:rPr>
          <w:rFonts w:ascii="Times New Roman" w:eastAsia="Times New Roman" w:hAnsi="Times New Roman" w:cs="Times New Roman"/>
          <w:color w:val="000000"/>
        </w:rPr>
      </w:pPr>
      <w:r w:rsidRPr="00C0701C">
        <w:rPr>
          <w:rFonts w:ascii="Times New Roman" w:eastAsia="Times New Roman" w:hAnsi="Times New Roman" w:cs="Times New Roman"/>
          <w:color w:val="000000"/>
        </w:rPr>
        <w:t xml:space="preserve">Title: Factors Associated with Match Result and Number of Goals Scored and Conceded in the English Premier League Authors: </w:t>
      </w:r>
      <w:proofErr w:type="spellStart"/>
      <w:r w:rsidRPr="00C0701C">
        <w:rPr>
          <w:rFonts w:ascii="Times New Roman" w:eastAsia="Times New Roman" w:hAnsi="Times New Roman" w:cs="Times New Roman"/>
          <w:color w:val="000000"/>
        </w:rPr>
        <w:t>Günal</w:t>
      </w:r>
      <w:proofErr w:type="spellEnd"/>
      <w:r w:rsidRPr="00C0701C">
        <w:rPr>
          <w:rFonts w:ascii="Times New Roman" w:eastAsia="Times New Roman" w:hAnsi="Times New Roman" w:cs="Times New Roman"/>
          <w:color w:val="000000"/>
        </w:rPr>
        <w:t xml:space="preserve"> </w:t>
      </w:r>
      <w:proofErr w:type="spellStart"/>
      <w:r w:rsidRPr="00C0701C">
        <w:rPr>
          <w:rFonts w:ascii="Times New Roman" w:eastAsia="Times New Roman" w:hAnsi="Times New Roman" w:cs="Times New Roman"/>
          <w:color w:val="000000"/>
        </w:rPr>
        <w:t>Bilek</w:t>
      </w:r>
      <w:proofErr w:type="spellEnd"/>
      <w:r w:rsidRPr="00C0701C">
        <w:rPr>
          <w:rFonts w:ascii="Times New Roman" w:eastAsia="Times New Roman" w:hAnsi="Times New Roman" w:cs="Times New Roman"/>
          <w:color w:val="000000"/>
        </w:rPr>
        <w:t xml:space="preserve"> &amp; </w:t>
      </w:r>
      <w:proofErr w:type="spellStart"/>
      <w:r w:rsidRPr="00C0701C">
        <w:rPr>
          <w:rFonts w:ascii="Times New Roman" w:eastAsia="Times New Roman" w:hAnsi="Times New Roman" w:cs="Times New Roman"/>
          <w:color w:val="000000"/>
        </w:rPr>
        <w:t>Betül</w:t>
      </w:r>
      <w:proofErr w:type="spellEnd"/>
      <w:r w:rsidRPr="00C0701C">
        <w:rPr>
          <w:rFonts w:ascii="Times New Roman" w:eastAsia="Times New Roman" w:hAnsi="Times New Roman" w:cs="Times New Roman"/>
          <w:color w:val="000000"/>
        </w:rPr>
        <w:t xml:space="preserve"> </w:t>
      </w:r>
      <w:proofErr w:type="spellStart"/>
      <w:r w:rsidRPr="00C0701C">
        <w:rPr>
          <w:rFonts w:ascii="Times New Roman" w:eastAsia="Times New Roman" w:hAnsi="Times New Roman" w:cs="Times New Roman"/>
          <w:color w:val="000000"/>
        </w:rPr>
        <w:t>Aygün</w:t>
      </w:r>
      <w:proofErr w:type="spellEnd"/>
      <w:r w:rsidRPr="00C0701C">
        <w:rPr>
          <w:rFonts w:ascii="Times New Roman" w:eastAsia="Times New Roman" w:hAnsi="Times New Roman" w:cs="Times New Roman"/>
          <w:color w:val="000000"/>
        </w:rPr>
        <w:t xml:space="preserve"> (2022) </w:t>
      </w:r>
    </w:p>
    <w:p w:rsidR="00731D09" w:rsidRDefault="008C192F" w:rsidP="008C192F">
      <w:pPr>
        <w:rPr>
          <w:rFonts w:ascii="Times New Roman" w:eastAsia="Times New Roman" w:hAnsi="Times New Roman" w:cs="Times New Roman"/>
          <w:color w:val="000000"/>
        </w:rPr>
      </w:pPr>
      <w:r w:rsidRPr="00C0701C">
        <w:rPr>
          <w:rFonts w:ascii="Times New Roman" w:eastAsia="Times New Roman" w:hAnsi="Times New Roman" w:cs="Times New Roman"/>
          <w:color w:val="000000"/>
        </w:rPr>
        <w:t>Link:</w:t>
      </w:r>
      <w:r w:rsidR="00681C84">
        <w:rPr>
          <w:rFonts w:ascii="Times New Roman" w:eastAsia="Times New Roman" w:hAnsi="Times New Roman" w:cs="Times New Roman"/>
          <w:color w:val="000000"/>
        </w:rPr>
        <w:t xml:space="preserve"> </w:t>
      </w:r>
      <w:hyperlink r:id="rId7" w:history="1">
        <w:r w:rsidR="00681C84" w:rsidRPr="000407DF">
          <w:rPr>
            <w:rStyle w:val="Hyperlink"/>
            <w:rFonts w:ascii="Times New Roman" w:eastAsia="Times New Roman" w:hAnsi="Times New Roman" w:cs="Times New Roman"/>
          </w:rPr>
          <w:t>https://dergipark.org.tr/en/pub/bitlisfen/issue/68527/1015215</w:t>
        </w:r>
      </w:hyperlink>
      <w:r w:rsidR="00681C84">
        <w:rPr>
          <w:rFonts w:ascii="Times New Roman" w:eastAsia="Times New Roman" w:hAnsi="Times New Roman" w:cs="Times New Roman"/>
          <w:color w:val="000000"/>
        </w:rPr>
        <w:t xml:space="preserve"> </w:t>
      </w:r>
    </w:p>
    <w:p w:rsidR="00AB2E3F" w:rsidRDefault="008C192F" w:rsidP="008C192F">
      <w:pPr>
        <w:rPr>
          <w:rFonts w:ascii="Times New Roman" w:eastAsia="Times New Roman" w:hAnsi="Times New Roman" w:cs="Times New Roman"/>
          <w:color w:val="000000"/>
        </w:rPr>
      </w:pPr>
      <w:r w:rsidRPr="00C0701C">
        <w:rPr>
          <w:rFonts w:ascii="Times New Roman" w:eastAsia="Times New Roman" w:hAnsi="Times New Roman" w:cs="Times New Roman"/>
          <w:color w:val="000000"/>
        </w:rPr>
        <w:t xml:space="preserve">Review: </w:t>
      </w:r>
    </w:p>
    <w:p w:rsidR="00AB2E3F" w:rsidRDefault="008C192F" w:rsidP="00AB2E3F">
      <w:pPr>
        <w:ind w:firstLine="720"/>
        <w:rPr>
          <w:rFonts w:ascii="Times New Roman" w:eastAsia="Times New Roman" w:hAnsi="Times New Roman" w:cs="Times New Roman"/>
          <w:color w:val="000000"/>
        </w:rPr>
      </w:pPr>
      <w:r w:rsidRPr="00C0701C">
        <w:rPr>
          <w:rFonts w:ascii="Times New Roman" w:eastAsia="Times New Roman" w:hAnsi="Times New Roman" w:cs="Times New Roman"/>
          <w:color w:val="000000"/>
        </w:rPr>
        <w:t xml:space="preserve">The authors investigated 17 performance indicators (e.g., shots on target, possession, clearances) plus situational variables like home advantage and scoring first. They used multinomial logistic regression to model win/draw/lose probabilities and Poisson regression for goals. Results showed that scoring first and match location heavily influenced match results, and variables like shots and clearances significantly impacted goal differentials. </w:t>
      </w:r>
    </w:p>
    <w:p w:rsidR="005B4C1F" w:rsidRDefault="008C192F" w:rsidP="00AB2E3F">
      <w:pPr>
        <w:ind w:firstLine="720"/>
        <w:rPr>
          <w:rFonts w:ascii="Times New Roman" w:eastAsia="Times New Roman" w:hAnsi="Times New Roman" w:cs="Times New Roman"/>
          <w:color w:val="000000"/>
        </w:rPr>
      </w:pPr>
      <w:r w:rsidRPr="00C0701C">
        <w:rPr>
          <w:rFonts w:ascii="Times New Roman" w:eastAsia="Times New Roman" w:hAnsi="Times New Roman" w:cs="Times New Roman"/>
          <w:color w:val="000000"/>
        </w:rPr>
        <w:lastRenderedPageBreak/>
        <w:t xml:space="preserve">Validates the inclusion of features like “scoring first,” “shots on target,” and “home advantage.” Supports using multinomial logistic regression if you expand beyond binary classification. Enhances your feature engineering by incorporating nuanced in-game statistics. </w:t>
      </w:r>
    </w:p>
    <w:p w:rsidR="005B4C1F" w:rsidRDefault="005B4C1F" w:rsidP="008C192F">
      <w:pPr>
        <w:rPr>
          <w:rFonts w:ascii="Times New Roman" w:eastAsia="Times New Roman" w:hAnsi="Times New Roman" w:cs="Times New Roman"/>
          <w:color w:val="000000"/>
        </w:rPr>
      </w:pPr>
    </w:p>
    <w:p w:rsidR="005B4C1F" w:rsidRPr="005B4C1F" w:rsidRDefault="008C192F" w:rsidP="008C192F">
      <w:pPr>
        <w:rPr>
          <w:rFonts w:ascii="Times New Roman" w:eastAsia="Times New Roman" w:hAnsi="Times New Roman" w:cs="Times New Roman"/>
          <w:b/>
          <w:color w:val="000000"/>
        </w:rPr>
      </w:pPr>
      <w:r w:rsidRPr="005B4C1F">
        <w:rPr>
          <w:rFonts w:ascii="Times New Roman" w:eastAsia="Times New Roman" w:hAnsi="Times New Roman" w:cs="Times New Roman"/>
          <w:b/>
          <w:color w:val="000000"/>
        </w:rPr>
        <w:t xml:space="preserve">Article 3 </w:t>
      </w:r>
    </w:p>
    <w:p w:rsidR="00681C84" w:rsidRDefault="008C192F" w:rsidP="008C192F">
      <w:pPr>
        <w:rPr>
          <w:rFonts w:ascii="Times New Roman" w:eastAsia="Times New Roman" w:hAnsi="Times New Roman" w:cs="Times New Roman"/>
          <w:color w:val="000000"/>
        </w:rPr>
      </w:pPr>
      <w:r w:rsidRPr="00C0701C">
        <w:rPr>
          <w:rFonts w:ascii="Times New Roman" w:eastAsia="Times New Roman" w:hAnsi="Times New Roman" w:cs="Times New Roman"/>
          <w:color w:val="000000"/>
        </w:rPr>
        <w:t xml:space="preserve">Title: A Comparative Study of Logistic Models Using an Asymmetric Link: Modelling the Away Victories in Football </w:t>
      </w:r>
    </w:p>
    <w:p w:rsidR="00681C84" w:rsidRDefault="008C192F" w:rsidP="008C192F">
      <w:pPr>
        <w:rPr>
          <w:rFonts w:ascii="Times New Roman" w:eastAsia="Times New Roman" w:hAnsi="Times New Roman" w:cs="Times New Roman"/>
          <w:color w:val="000000"/>
        </w:rPr>
      </w:pPr>
      <w:r w:rsidRPr="00C0701C">
        <w:rPr>
          <w:rFonts w:ascii="Times New Roman" w:eastAsia="Times New Roman" w:hAnsi="Times New Roman" w:cs="Times New Roman"/>
          <w:color w:val="000000"/>
        </w:rPr>
        <w:t xml:space="preserve">Authors: (2018) Symmetry (MDPI) </w:t>
      </w:r>
    </w:p>
    <w:p w:rsidR="00681C84" w:rsidRDefault="008C192F" w:rsidP="008C192F">
      <w:pPr>
        <w:rPr>
          <w:rFonts w:ascii="Times New Roman" w:eastAsia="Times New Roman" w:hAnsi="Times New Roman" w:cs="Times New Roman"/>
          <w:color w:val="000000"/>
        </w:rPr>
      </w:pPr>
      <w:r w:rsidRPr="00C0701C">
        <w:rPr>
          <w:rFonts w:ascii="Times New Roman" w:eastAsia="Times New Roman" w:hAnsi="Times New Roman" w:cs="Times New Roman"/>
          <w:color w:val="000000"/>
        </w:rPr>
        <w:t xml:space="preserve">Link: </w:t>
      </w:r>
      <w:hyperlink r:id="rId8" w:history="1">
        <w:r w:rsidR="00681C84" w:rsidRPr="000407DF">
          <w:rPr>
            <w:rStyle w:val="Hyperlink"/>
            <w:rFonts w:ascii="Times New Roman" w:eastAsia="Times New Roman" w:hAnsi="Times New Roman" w:cs="Times New Roman"/>
          </w:rPr>
          <w:t>https://www.mdpi.com/2073-8994/10/6/224</w:t>
        </w:r>
      </w:hyperlink>
      <w:r w:rsidR="00681C84">
        <w:rPr>
          <w:rFonts w:ascii="Times New Roman" w:eastAsia="Times New Roman" w:hAnsi="Times New Roman" w:cs="Times New Roman"/>
          <w:color w:val="000000"/>
        </w:rPr>
        <w:t xml:space="preserve"> </w:t>
      </w:r>
    </w:p>
    <w:p w:rsidR="00AB2E3F" w:rsidRDefault="008C192F" w:rsidP="008C192F">
      <w:pPr>
        <w:rPr>
          <w:rFonts w:ascii="Times New Roman" w:eastAsia="Times New Roman" w:hAnsi="Times New Roman" w:cs="Times New Roman"/>
          <w:color w:val="000000"/>
        </w:rPr>
      </w:pPr>
      <w:r w:rsidRPr="00C0701C">
        <w:rPr>
          <w:rFonts w:ascii="Times New Roman" w:eastAsia="Times New Roman" w:hAnsi="Times New Roman" w:cs="Times New Roman"/>
          <w:color w:val="000000"/>
        </w:rPr>
        <w:t xml:space="preserve">Review: </w:t>
      </w:r>
    </w:p>
    <w:p w:rsidR="00AB2E3F" w:rsidRDefault="008C192F" w:rsidP="00AB2E3F">
      <w:pPr>
        <w:ind w:firstLine="720"/>
        <w:rPr>
          <w:rFonts w:ascii="Times New Roman" w:eastAsia="Times New Roman" w:hAnsi="Times New Roman" w:cs="Times New Roman"/>
          <w:color w:val="000000"/>
        </w:rPr>
      </w:pPr>
      <w:r w:rsidRPr="00C0701C">
        <w:rPr>
          <w:rFonts w:ascii="Times New Roman" w:eastAsia="Times New Roman" w:hAnsi="Times New Roman" w:cs="Times New Roman"/>
          <w:color w:val="000000"/>
        </w:rPr>
        <w:t>This paper tackles the skewed distribution of results in football—specifically, the fewer away victories compared to home wins or draws. It compares classic logistic regression and skewed (asymmetric) logit models using European league data. The skewed logit models performed better under class imbalance, improving predictions of away wins.</w:t>
      </w:r>
      <w:r w:rsidR="00AB2E3F">
        <w:rPr>
          <w:rFonts w:ascii="Times New Roman" w:eastAsia="Times New Roman" w:hAnsi="Times New Roman" w:cs="Times New Roman"/>
          <w:color w:val="000000"/>
        </w:rPr>
        <w:t xml:space="preserve"> </w:t>
      </w:r>
    </w:p>
    <w:p w:rsidR="008C192F" w:rsidRPr="00C0701C" w:rsidRDefault="008C192F" w:rsidP="00AB2E3F">
      <w:pPr>
        <w:ind w:firstLine="720"/>
        <w:rPr>
          <w:rFonts w:ascii="Times New Roman" w:eastAsia="Times New Roman" w:hAnsi="Times New Roman" w:cs="Times New Roman"/>
          <w:color w:val="000000"/>
        </w:rPr>
      </w:pPr>
      <w:r w:rsidRPr="00C0701C">
        <w:rPr>
          <w:rFonts w:ascii="Times New Roman" w:eastAsia="Times New Roman" w:hAnsi="Times New Roman" w:cs="Times New Roman"/>
          <w:color w:val="000000"/>
        </w:rPr>
        <w:t>Addresses class imbalance in match outcomes (especially fewer away wins), a common issue for logistic models. Encourages you to consider asymmetric/logit link functions if imbalance affects your data. Provides advanced modeling techniques to improve away-win predictions.</w:t>
      </w:r>
    </w:p>
    <w:p w:rsidR="00861D62" w:rsidRDefault="00861D62" w:rsidP="00861D62">
      <w:pPr>
        <w:jc w:val="center"/>
        <w:rPr>
          <w:rFonts w:ascii="Times New Roman" w:hAnsi="Times New Roman" w:cs="Times New Roman"/>
        </w:rPr>
      </w:pPr>
    </w:p>
    <w:p w:rsidR="00861D62" w:rsidRPr="00861D62" w:rsidRDefault="00861D62" w:rsidP="00861D62">
      <w:pPr>
        <w:jc w:val="center"/>
        <w:rPr>
          <w:rFonts w:ascii="Times New Roman" w:hAnsi="Times New Roman" w:cs="Times New Roman"/>
        </w:rPr>
      </w:pPr>
    </w:p>
    <w:sectPr w:rsidR="00861D62" w:rsidRPr="00861D62" w:rsidSect="0066360B">
      <w:headerReference w:type="even" r:id="rId9"/>
      <w:head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4FD3" w:rsidRDefault="00D14FD3" w:rsidP="00861D62">
      <w:pPr>
        <w:spacing w:line="240" w:lineRule="auto"/>
      </w:pPr>
      <w:r>
        <w:separator/>
      </w:r>
    </w:p>
  </w:endnote>
  <w:endnote w:type="continuationSeparator" w:id="0">
    <w:p w:rsidR="00D14FD3" w:rsidRDefault="00D14FD3" w:rsidP="00861D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4FD3" w:rsidRDefault="00D14FD3" w:rsidP="00861D62">
      <w:pPr>
        <w:spacing w:line="240" w:lineRule="auto"/>
      </w:pPr>
      <w:r>
        <w:separator/>
      </w:r>
    </w:p>
  </w:footnote>
  <w:footnote w:type="continuationSeparator" w:id="0">
    <w:p w:rsidR="00D14FD3" w:rsidRDefault="00D14FD3" w:rsidP="00861D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09860277"/>
      <w:docPartObj>
        <w:docPartGallery w:val="Page Numbers (Top of Page)"/>
        <w:docPartUnique/>
      </w:docPartObj>
    </w:sdtPr>
    <w:sdtContent>
      <w:p w:rsidR="00861D62" w:rsidRDefault="00861D62" w:rsidP="000407D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61D62" w:rsidRDefault="00861D62" w:rsidP="00861D6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44089957"/>
      <w:docPartObj>
        <w:docPartGallery w:val="Page Numbers (Top of Page)"/>
        <w:docPartUnique/>
      </w:docPartObj>
    </w:sdtPr>
    <w:sdtEndPr>
      <w:rPr>
        <w:rStyle w:val="PageNumber"/>
        <w:rFonts w:ascii="Times New Roman" w:hAnsi="Times New Roman" w:cs="Times New Roman"/>
      </w:rPr>
    </w:sdtEndPr>
    <w:sdtContent>
      <w:p w:rsidR="00861D62" w:rsidRPr="00861D62" w:rsidRDefault="00861D62" w:rsidP="000407DF">
        <w:pPr>
          <w:pStyle w:val="Header"/>
          <w:framePr w:wrap="none" w:vAnchor="text" w:hAnchor="margin" w:xAlign="right" w:y="1"/>
          <w:rPr>
            <w:rStyle w:val="PageNumber"/>
            <w:rFonts w:ascii="Times New Roman" w:hAnsi="Times New Roman" w:cs="Times New Roman"/>
          </w:rPr>
        </w:pPr>
        <w:r w:rsidRPr="00861D62">
          <w:rPr>
            <w:rStyle w:val="PageNumber"/>
            <w:rFonts w:ascii="Times New Roman" w:hAnsi="Times New Roman" w:cs="Times New Roman"/>
          </w:rPr>
          <w:fldChar w:fldCharType="begin"/>
        </w:r>
        <w:r w:rsidRPr="00861D62">
          <w:rPr>
            <w:rStyle w:val="PageNumber"/>
            <w:rFonts w:ascii="Times New Roman" w:hAnsi="Times New Roman" w:cs="Times New Roman"/>
          </w:rPr>
          <w:instrText xml:space="preserve"> PAGE </w:instrText>
        </w:r>
        <w:r w:rsidRPr="00861D62">
          <w:rPr>
            <w:rStyle w:val="PageNumber"/>
            <w:rFonts w:ascii="Times New Roman" w:hAnsi="Times New Roman" w:cs="Times New Roman"/>
          </w:rPr>
          <w:fldChar w:fldCharType="separate"/>
        </w:r>
        <w:r w:rsidRPr="00861D62">
          <w:rPr>
            <w:rStyle w:val="PageNumber"/>
            <w:rFonts w:ascii="Times New Roman" w:hAnsi="Times New Roman" w:cs="Times New Roman"/>
            <w:noProof/>
          </w:rPr>
          <w:t>1</w:t>
        </w:r>
        <w:r w:rsidRPr="00861D62">
          <w:rPr>
            <w:rStyle w:val="PageNumber"/>
            <w:rFonts w:ascii="Times New Roman" w:hAnsi="Times New Roman" w:cs="Times New Roman"/>
          </w:rPr>
          <w:fldChar w:fldCharType="end"/>
        </w:r>
      </w:p>
    </w:sdtContent>
  </w:sdt>
  <w:p w:rsidR="00861D62" w:rsidRDefault="00861D62" w:rsidP="00861D62">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D62"/>
    <w:rsid w:val="00261CBB"/>
    <w:rsid w:val="005B4C1F"/>
    <w:rsid w:val="0066360B"/>
    <w:rsid w:val="00681C84"/>
    <w:rsid w:val="00731D09"/>
    <w:rsid w:val="00861D62"/>
    <w:rsid w:val="008C192F"/>
    <w:rsid w:val="00AB2E3F"/>
    <w:rsid w:val="00C0701C"/>
    <w:rsid w:val="00D14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1F9E9C"/>
  <w15:chartTrackingRefBased/>
  <w15:docId w15:val="{A1141855-8F2D-8646-ACD7-607371095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1D62"/>
    <w:pPr>
      <w:tabs>
        <w:tab w:val="center" w:pos="4680"/>
        <w:tab w:val="right" w:pos="9360"/>
      </w:tabs>
      <w:spacing w:line="240" w:lineRule="auto"/>
    </w:pPr>
  </w:style>
  <w:style w:type="character" w:customStyle="1" w:styleId="HeaderChar">
    <w:name w:val="Header Char"/>
    <w:basedOn w:val="DefaultParagraphFont"/>
    <w:link w:val="Header"/>
    <w:uiPriority w:val="99"/>
    <w:rsid w:val="00861D62"/>
  </w:style>
  <w:style w:type="paragraph" w:styleId="Footer">
    <w:name w:val="footer"/>
    <w:basedOn w:val="Normal"/>
    <w:link w:val="FooterChar"/>
    <w:uiPriority w:val="99"/>
    <w:unhideWhenUsed/>
    <w:rsid w:val="00861D62"/>
    <w:pPr>
      <w:tabs>
        <w:tab w:val="center" w:pos="4680"/>
        <w:tab w:val="right" w:pos="9360"/>
      </w:tabs>
      <w:spacing w:line="240" w:lineRule="auto"/>
    </w:pPr>
  </w:style>
  <w:style w:type="character" w:customStyle="1" w:styleId="FooterChar">
    <w:name w:val="Footer Char"/>
    <w:basedOn w:val="DefaultParagraphFont"/>
    <w:link w:val="Footer"/>
    <w:uiPriority w:val="99"/>
    <w:rsid w:val="00861D62"/>
  </w:style>
  <w:style w:type="character" w:styleId="PageNumber">
    <w:name w:val="page number"/>
    <w:basedOn w:val="DefaultParagraphFont"/>
    <w:uiPriority w:val="99"/>
    <w:semiHidden/>
    <w:unhideWhenUsed/>
    <w:rsid w:val="00861D62"/>
  </w:style>
  <w:style w:type="character" w:styleId="Hyperlink">
    <w:name w:val="Hyperlink"/>
    <w:basedOn w:val="DefaultParagraphFont"/>
    <w:uiPriority w:val="99"/>
    <w:unhideWhenUsed/>
    <w:rsid w:val="00681C84"/>
    <w:rPr>
      <w:color w:val="0563C1" w:themeColor="hyperlink"/>
      <w:u w:val="single"/>
    </w:rPr>
  </w:style>
  <w:style w:type="character" w:styleId="UnresolvedMention">
    <w:name w:val="Unresolved Mention"/>
    <w:basedOn w:val="DefaultParagraphFont"/>
    <w:uiPriority w:val="99"/>
    <w:semiHidden/>
    <w:unhideWhenUsed/>
    <w:rsid w:val="00681C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458437">
      <w:bodyDiv w:val="1"/>
      <w:marLeft w:val="0"/>
      <w:marRight w:val="0"/>
      <w:marTop w:val="0"/>
      <w:marBottom w:val="0"/>
      <w:divBdr>
        <w:top w:val="none" w:sz="0" w:space="0" w:color="auto"/>
        <w:left w:val="none" w:sz="0" w:space="0" w:color="auto"/>
        <w:bottom w:val="none" w:sz="0" w:space="0" w:color="auto"/>
        <w:right w:val="none" w:sz="0" w:space="0" w:color="auto"/>
      </w:divBdr>
    </w:div>
    <w:div w:id="211124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2073-8994/10/6/224" TargetMode="External"/><Relationship Id="rId3" Type="http://schemas.openxmlformats.org/officeDocument/2006/relationships/webSettings" Target="webSettings.xml"/><Relationship Id="rId7" Type="http://schemas.openxmlformats.org/officeDocument/2006/relationships/hyperlink" Target="https://dergipark.org.tr/en/pub/bitlisfen/issue/68527/1015215"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nk.springer.com/article/10.1007/s10479-021-04224-8"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2025-06-24T14:21:00Z</dcterms:created>
  <dcterms:modified xsi:type="dcterms:W3CDTF">2025-06-24T14:41:00Z</dcterms:modified>
</cp:coreProperties>
</file>