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071E"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68311067" w:rsidR="00BA1163" w:rsidRPr="006F1FD1" w:rsidRDefault="005F12F7"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Amanda Loy</w:t>
      </w:r>
    </w:p>
    <w:p w14:paraId="71EADF3A" w14:textId="5AF18F20" w:rsidR="00BA1163" w:rsidRPr="006F1FD1" w:rsidRDefault="005F12F7"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Amanda.Loy1@snhu.edu</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D44640B" w14:textId="23BEE8F8"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6DFC25F1" w14:textId="0B2EF643"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DDDC70C" w14:textId="77777777" w:rsidR="00E46DBF" w:rsidRPr="006F1FD1" w:rsidRDefault="00E46DBF" w:rsidP="00E46DBF">
      <w:pPr>
        <w:suppressAutoHyphens/>
        <w:spacing w:line="240" w:lineRule="auto"/>
        <w:contextualSpacing/>
        <w:rPr>
          <w:rFonts w:asciiTheme="majorHAnsi" w:eastAsia="Calibri" w:hAnsiTheme="majorHAnsi" w:cstheme="majorHAnsi"/>
        </w:rPr>
      </w:pPr>
    </w:p>
    <w:p w14:paraId="15A57DFA" w14:textId="3029F5B2" w:rsidR="00BA1163" w:rsidRPr="00111247"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u60el17urd42" w:colFirst="0" w:colLast="0"/>
      <w:bookmarkEnd w:id="0"/>
      <w:r w:rsidRPr="00111247">
        <w:rPr>
          <w:rFonts w:asciiTheme="majorHAnsi" w:eastAsia="Calibri" w:hAnsiTheme="majorHAnsi" w:cstheme="majorHAnsi"/>
          <w:b/>
          <w:sz w:val="22"/>
          <w:szCs w:val="22"/>
        </w:rPr>
        <w:t xml:space="preserve">1. Introduction </w:t>
      </w:r>
    </w:p>
    <w:p w14:paraId="54C37B70" w14:textId="77777777" w:rsidR="00E46DBF" w:rsidRPr="00111247" w:rsidRDefault="00E46DBF" w:rsidP="00E46DBF">
      <w:pPr>
        <w:suppressAutoHyphens/>
        <w:spacing w:line="240" w:lineRule="auto"/>
        <w:contextualSpacing/>
        <w:rPr>
          <w:rFonts w:asciiTheme="majorHAnsi" w:hAnsiTheme="majorHAnsi" w:cstheme="majorHAnsi"/>
        </w:rPr>
      </w:pPr>
    </w:p>
    <w:p w14:paraId="365C1F0D" w14:textId="743AFB9E" w:rsidR="00BA1163" w:rsidRPr="00111247" w:rsidRDefault="00BA1163" w:rsidP="00E46DBF">
      <w:pPr>
        <w:suppressAutoHyphens/>
        <w:spacing w:line="240" w:lineRule="auto"/>
        <w:contextualSpacing/>
        <w:rPr>
          <w:rFonts w:asciiTheme="majorHAnsi" w:eastAsia="Calibri" w:hAnsiTheme="majorHAnsi" w:cstheme="majorHAnsi"/>
          <w:lang w:val="en-US"/>
        </w:rPr>
      </w:pPr>
    </w:p>
    <w:p w14:paraId="15D3E05A" w14:textId="411A6288" w:rsidR="0009214A" w:rsidRPr="00111247" w:rsidRDefault="0009214A" w:rsidP="00E46DBF">
      <w:pPr>
        <w:suppressAutoHyphens/>
        <w:spacing w:line="240" w:lineRule="auto"/>
        <w:contextualSpacing/>
        <w:rPr>
          <w:rFonts w:asciiTheme="majorHAnsi" w:eastAsia="Calibri" w:hAnsiTheme="majorHAnsi" w:cstheme="majorHAnsi"/>
          <w:lang w:val="en-US"/>
        </w:rPr>
      </w:pPr>
      <w:r w:rsidRPr="00111247">
        <w:rPr>
          <w:rFonts w:asciiTheme="majorHAnsi" w:eastAsia="Calibri" w:hAnsiTheme="majorHAnsi" w:cstheme="majorHAnsi"/>
          <w:lang w:val="en-US"/>
        </w:rPr>
        <w:t xml:space="preserve"> We're looking at the different factors in that defaulting on credit it's important to understand how credit is determined. The following data set that will be analyzed includes data on age sex education marriage assets missed payments and credit card utilization overall. From this</w:t>
      </w:r>
      <w:r w:rsidR="00276810" w:rsidRPr="00111247">
        <w:rPr>
          <w:rFonts w:asciiTheme="majorHAnsi" w:eastAsia="Calibri" w:hAnsiTheme="majorHAnsi" w:cstheme="majorHAnsi"/>
          <w:lang w:val="en-US"/>
        </w:rPr>
        <w:t xml:space="preserve">, we’re hoping to determine </w:t>
      </w:r>
      <w:r w:rsidRPr="00111247">
        <w:rPr>
          <w:rFonts w:asciiTheme="majorHAnsi" w:eastAsia="Calibri" w:hAnsiTheme="majorHAnsi" w:cstheme="majorHAnsi"/>
          <w:lang w:val="en-US"/>
        </w:rPr>
        <w:t xml:space="preserve">if there is a way to predict which clients will default on their loans/credit accounts. Almost done the different analysis is an analysis that will be utilized logistical regressions and Z test and </w:t>
      </w:r>
      <w:r w:rsidR="00276810" w:rsidRPr="00111247">
        <w:rPr>
          <w:rFonts w:asciiTheme="majorHAnsi" w:eastAsia="Calibri" w:hAnsiTheme="majorHAnsi" w:cstheme="majorHAnsi"/>
          <w:lang w:val="en-US"/>
        </w:rPr>
        <w:t xml:space="preserve">the </w:t>
      </w:r>
      <w:r w:rsidRPr="00111247">
        <w:rPr>
          <w:rFonts w:asciiTheme="majorHAnsi" w:eastAsia="Calibri" w:hAnsiTheme="majorHAnsi" w:cstheme="majorHAnsi"/>
          <w:lang w:val="en-US"/>
        </w:rPr>
        <w:t xml:space="preserve">Hosmer-Lemeshow goodness of fit(GOF)test. </w:t>
      </w:r>
    </w:p>
    <w:p w14:paraId="4EB75422" w14:textId="18E9AC60" w:rsidR="004430BC" w:rsidRPr="00111247" w:rsidRDefault="004430BC" w:rsidP="00E46DBF">
      <w:pPr>
        <w:suppressAutoHyphens/>
        <w:spacing w:line="240" w:lineRule="auto"/>
        <w:contextualSpacing/>
        <w:rPr>
          <w:rFonts w:asciiTheme="majorHAnsi" w:eastAsia="Calibri" w:hAnsiTheme="majorHAnsi" w:cstheme="majorHAnsi"/>
          <w:lang w:val="en-US"/>
        </w:rPr>
      </w:pPr>
    </w:p>
    <w:p w14:paraId="5786901A" w14:textId="77777777" w:rsidR="004430BC" w:rsidRPr="00111247" w:rsidRDefault="004430BC" w:rsidP="00E46DBF">
      <w:pPr>
        <w:suppressAutoHyphens/>
        <w:spacing w:line="240" w:lineRule="auto"/>
        <w:contextualSpacing/>
        <w:rPr>
          <w:rFonts w:asciiTheme="majorHAnsi" w:eastAsia="Calibri" w:hAnsiTheme="majorHAnsi" w:cstheme="majorHAnsi"/>
        </w:rPr>
      </w:pPr>
    </w:p>
    <w:p w14:paraId="0720024E" w14:textId="4041267F" w:rsidR="00BA1163" w:rsidRPr="00111247"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r w:rsidRPr="00111247">
        <w:rPr>
          <w:rFonts w:asciiTheme="majorHAnsi" w:eastAsia="Calibri" w:hAnsiTheme="majorHAnsi" w:cstheme="majorHAnsi"/>
          <w:b/>
          <w:sz w:val="22"/>
          <w:szCs w:val="22"/>
        </w:rPr>
        <w:t xml:space="preserve">2. Data Preparation </w:t>
      </w:r>
    </w:p>
    <w:p w14:paraId="14487D5B" w14:textId="77777777" w:rsidR="00E46DBF" w:rsidRPr="00111247" w:rsidRDefault="00E46DBF" w:rsidP="00E46DBF">
      <w:pPr>
        <w:suppressAutoHyphens/>
        <w:spacing w:line="240" w:lineRule="auto"/>
        <w:contextualSpacing/>
        <w:rPr>
          <w:rFonts w:asciiTheme="majorHAnsi" w:eastAsia="Calibri" w:hAnsiTheme="majorHAnsi" w:cstheme="majorHAnsi"/>
        </w:rPr>
      </w:pPr>
    </w:p>
    <w:p w14:paraId="473EDE4A" w14:textId="5A341541" w:rsidR="00BA1163" w:rsidRPr="00111247" w:rsidRDefault="0009214A" w:rsidP="004430BC">
      <w:pPr>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rPr>
        <w:t xml:space="preserve">The </w:t>
      </w:r>
      <w:r w:rsidR="00276810" w:rsidRPr="00111247">
        <w:rPr>
          <w:rFonts w:asciiTheme="majorHAnsi" w:eastAsia="Calibri" w:hAnsiTheme="majorHAnsi" w:cstheme="majorHAnsi"/>
        </w:rPr>
        <w:t>data set variables</w:t>
      </w:r>
      <w:r w:rsidRPr="00111247">
        <w:rPr>
          <w:rFonts w:asciiTheme="majorHAnsi" w:eastAsia="Calibri" w:hAnsiTheme="majorHAnsi" w:cstheme="majorHAnsi"/>
        </w:rPr>
        <w:t xml:space="preserve"> include age, sex, marital status, credit utilization, educational level, missed payments, and default status. The variables that will be assessed are credit utilization, missed payments, education level, and assets. The correlation between education and income is often factored into the ability to pay back debt. The data set includes </w:t>
      </w:r>
      <w:r w:rsidR="004430BC" w:rsidRPr="00111247">
        <w:rPr>
          <w:rFonts w:asciiTheme="majorHAnsi" w:eastAsia="Calibri" w:hAnsiTheme="majorHAnsi" w:cstheme="majorHAnsi"/>
        </w:rPr>
        <w:t xml:space="preserve">six columns and 600 rows. </w:t>
      </w:r>
    </w:p>
    <w:p w14:paraId="7C73574F" w14:textId="40615B42" w:rsidR="00C47775" w:rsidRPr="00111247" w:rsidRDefault="00C47775" w:rsidP="004430BC">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noProof/>
        </w:rPr>
        <w:drawing>
          <wp:inline distT="0" distB="0" distL="0" distR="0" wp14:anchorId="71F6D5A8" wp14:editId="256F7057">
            <wp:extent cx="2941575" cy="1272650"/>
            <wp:effectExtent l="0" t="0" r="0" b="3810"/>
            <wp:docPr id="23" name="Picture 2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low confidence"/>
                    <pic:cNvPicPr/>
                  </pic:nvPicPr>
                  <pic:blipFill>
                    <a:blip r:embed="rId7"/>
                    <a:stretch>
                      <a:fillRect/>
                    </a:stretch>
                  </pic:blipFill>
                  <pic:spPr>
                    <a:xfrm>
                      <a:off x="0" y="0"/>
                      <a:ext cx="2941575" cy="1272650"/>
                    </a:xfrm>
                    <a:prstGeom prst="rect">
                      <a:avLst/>
                    </a:prstGeom>
                  </pic:spPr>
                </pic:pic>
              </a:graphicData>
            </a:graphic>
          </wp:inline>
        </w:drawing>
      </w:r>
    </w:p>
    <w:p w14:paraId="16A3DAE1" w14:textId="77777777" w:rsidR="00BA1163" w:rsidRPr="00111247" w:rsidRDefault="00BA1163" w:rsidP="00E46DBF">
      <w:pPr>
        <w:suppressAutoHyphens/>
        <w:spacing w:line="240" w:lineRule="auto"/>
        <w:contextualSpacing/>
        <w:rPr>
          <w:rFonts w:asciiTheme="majorHAnsi" w:eastAsia="Calibri" w:hAnsiTheme="majorHAnsi" w:cstheme="majorHAnsi"/>
        </w:rPr>
      </w:pPr>
    </w:p>
    <w:p w14:paraId="2710B20C" w14:textId="5A8FF755" w:rsidR="00BA1163" w:rsidRPr="00111247"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s44jnkz3r4g0" w:colFirst="0" w:colLast="0"/>
      <w:bookmarkEnd w:id="1"/>
      <w:r w:rsidRPr="00111247">
        <w:rPr>
          <w:rFonts w:asciiTheme="majorHAnsi" w:eastAsia="Calibri" w:hAnsiTheme="majorHAnsi" w:cstheme="majorHAnsi"/>
          <w:b/>
          <w:sz w:val="22"/>
          <w:szCs w:val="22"/>
        </w:rPr>
        <w:t xml:space="preserve">3. First </w:t>
      </w:r>
      <w:r w:rsidR="00F1092C" w:rsidRPr="00111247">
        <w:rPr>
          <w:rFonts w:asciiTheme="majorHAnsi" w:eastAsia="Calibri" w:hAnsiTheme="majorHAnsi" w:cstheme="majorHAnsi"/>
          <w:b/>
          <w:sz w:val="22"/>
          <w:szCs w:val="22"/>
        </w:rPr>
        <w:t xml:space="preserve">Logistic Regression </w:t>
      </w:r>
      <w:r w:rsidRPr="00111247">
        <w:rPr>
          <w:rFonts w:asciiTheme="majorHAnsi" w:eastAsia="Calibri" w:hAnsiTheme="majorHAnsi" w:cstheme="majorHAnsi"/>
          <w:b/>
          <w:sz w:val="22"/>
          <w:szCs w:val="22"/>
        </w:rPr>
        <w:t>Model</w:t>
      </w:r>
    </w:p>
    <w:p w14:paraId="60105E74" w14:textId="77777777" w:rsidR="00E46DBF" w:rsidRPr="00111247" w:rsidRDefault="00E46DBF" w:rsidP="00E46DBF">
      <w:pPr>
        <w:suppressAutoHyphens/>
        <w:spacing w:line="240" w:lineRule="auto"/>
        <w:contextualSpacing/>
        <w:rPr>
          <w:rFonts w:asciiTheme="majorHAnsi" w:hAnsiTheme="majorHAnsi" w:cstheme="majorHAnsi"/>
        </w:rPr>
      </w:pPr>
    </w:p>
    <w:p w14:paraId="468B34B3" w14:textId="6F047B87" w:rsidR="00BA1163" w:rsidRPr="00111247"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111247">
        <w:rPr>
          <w:rFonts w:asciiTheme="majorHAnsi" w:hAnsiTheme="majorHAnsi" w:cstheme="majorHAnsi"/>
          <w:b/>
          <w:bCs/>
          <w:color w:val="auto"/>
          <w:sz w:val="22"/>
          <w:szCs w:val="22"/>
        </w:rPr>
        <w:t xml:space="preserve">Reporting Results </w:t>
      </w:r>
    </w:p>
    <w:p w14:paraId="1A03DFC2" w14:textId="77777777" w:rsidR="00E46DBF" w:rsidRPr="00111247" w:rsidRDefault="00E46DBF" w:rsidP="00E46DBF">
      <w:pPr>
        <w:suppressAutoHyphens/>
        <w:spacing w:line="240" w:lineRule="auto"/>
        <w:contextualSpacing/>
        <w:rPr>
          <w:rFonts w:asciiTheme="majorHAnsi" w:eastAsia="Calibri" w:hAnsiTheme="majorHAnsi" w:cstheme="majorHAnsi"/>
          <w:b/>
        </w:rPr>
      </w:pPr>
    </w:p>
    <w:p w14:paraId="06FC5B4D" w14:textId="6C988B5E" w:rsidR="004430BC" w:rsidRPr="00111247" w:rsidRDefault="00112008" w:rsidP="00FB369F">
      <w:pPr>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lang w:val="en-US"/>
        </w:rPr>
        <w:t xml:space="preserve">The first logistical regression model will look at defaulting as the response variable. We'll be using the predictors of credit utilization and education. Education is a quantitative variable so we will end up with two dummy variables. the general form is written as followers: </w:t>
      </w:r>
      <w:r w:rsidR="004430BC" w:rsidRPr="00111247">
        <w:rPr>
          <w:rFonts w:asciiTheme="majorHAnsi" w:eastAsia="Calibri" w:hAnsiTheme="majorHAnsi" w:cstheme="majorHAnsi"/>
        </w:rPr>
        <w:t>E(y) = e</w:t>
      </w:r>
      <w:r w:rsidR="004430BC" w:rsidRPr="00111247">
        <w:rPr>
          <w:rFonts w:asciiTheme="majorHAnsi" w:eastAsia="Calibri" w:hAnsiTheme="majorHAnsi" w:cstheme="majorHAnsi"/>
          <w:vertAlign w:val="superscript"/>
        </w:rPr>
        <w:t>(β0 + β1x1 + β2x2+ β3x3)</w:t>
      </w:r>
      <w:r w:rsidR="004430BC" w:rsidRPr="00111247">
        <w:rPr>
          <w:rFonts w:asciiTheme="majorHAnsi" w:eastAsia="Calibri" w:hAnsiTheme="majorHAnsi" w:cstheme="majorHAnsi"/>
        </w:rPr>
        <w:t>/ 1+ e</w:t>
      </w:r>
      <w:r w:rsidR="004430BC" w:rsidRPr="00111247">
        <w:rPr>
          <w:rFonts w:asciiTheme="majorHAnsi" w:eastAsia="Calibri" w:hAnsiTheme="majorHAnsi" w:cstheme="majorHAnsi"/>
          <w:vertAlign w:val="superscript"/>
        </w:rPr>
        <w:t>(β0 + β1x1 + β2x2+ β3x3)</w:t>
      </w:r>
      <w:r w:rsidRPr="00111247">
        <w:rPr>
          <w:rFonts w:asciiTheme="majorHAnsi" w:eastAsia="Calibri" w:hAnsiTheme="majorHAnsi" w:cstheme="majorHAnsi"/>
        </w:rPr>
        <w:t xml:space="preserve">. </w:t>
      </w:r>
      <w:r w:rsidR="00FB369F" w:rsidRPr="00111247">
        <w:rPr>
          <w:rFonts w:asciiTheme="majorHAnsi" w:eastAsia="Calibri" w:hAnsiTheme="majorHAnsi" w:cstheme="majorHAnsi"/>
          <w:lang w:val="en-US"/>
        </w:rPr>
        <w:t xml:space="preserve">Education and credit utilization areas are prediction variables because it is assumed that a higher level of education is equal to a higher income and lower utilization of credit means that they have the financial ability to not default on a loan. </w:t>
      </w:r>
      <w:r w:rsidRPr="00111247">
        <w:rPr>
          <w:rFonts w:asciiTheme="majorHAnsi" w:eastAsia="Calibri" w:hAnsiTheme="majorHAnsi" w:cstheme="majorHAnsi"/>
          <w:lang w:val="en-US"/>
        </w:rPr>
        <w:t xml:space="preserve">The regression model will look slightly different as use the natural log of odds in the predictor in the response variable section. what this means is that we're going to take the natural log of the response variable and that will be the overall answer. </w:t>
      </w:r>
      <w:r w:rsidR="00F91F43" w:rsidRPr="00111247">
        <w:rPr>
          <w:rFonts w:asciiTheme="majorHAnsi" w:eastAsia="Calibri" w:hAnsiTheme="majorHAnsi" w:cstheme="majorHAnsi"/>
          <w:lang w:val="en-US"/>
        </w:rPr>
        <w:t>After using the R output, the prediction model</w:t>
      </w:r>
      <w:r w:rsidRPr="00111247">
        <w:rPr>
          <w:rFonts w:asciiTheme="majorHAnsi" w:eastAsia="Calibri" w:hAnsiTheme="majorHAnsi" w:cstheme="majorHAnsi"/>
          <w:lang w:val="en-US"/>
        </w:rPr>
        <w:t xml:space="preserve"> looks as follows:</w:t>
      </w:r>
      <w:r w:rsidR="00FB369F" w:rsidRPr="00111247">
        <w:rPr>
          <w:rFonts w:asciiTheme="majorHAnsi" w:eastAsia="Calibri" w:hAnsiTheme="majorHAnsi" w:cstheme="majorHAnsi"/>
          <w:lang w:val="en-US"/>
        </w:rPr>
        <w:t xml:space="preserve"> </w:t>
      </w:r>
      <w:r w:rsidRPr="00111247">
        <w:rPr>
          <w:rFonts w:asciiTheme="majorHAnsi" w:eastAsia="Calibri" w:hAnsiTheme="majorHAnsi" w:cstheme="majorHAnsi"/>
          <w:lang w:val="en-US"/>
        </w:rPr>
        <w:t>ln(odds) = -8.8488+</w:t>
      </w:r>
      <w:r w:rsidR="00FB369F" w:rsidRPr="00111247">
        <w:rPr>
          <w:rFonts w:asciiTheme="majorHAnsi" w:eastAsia="Calibri" w:hAnsiTheme="majorHAnsi" w:cstheme="majorHAnsi"/>
          <w:lang w:val="en-US"/>
        </w:rPr>
        <w:t>0.</w:t>
      </w:r>
      <w:r w:rsidRPr="00111247">
        <w:rPr>
          <w:rFonts w:asciiTheme="majorHAnsi" w:eastAsia="Calibri" w:hAnsiTheme="majorHAnsi" w:cstheme="majorHAnsi"/>
          <w:lang w:val="en-US"/>
        </w:rPr>
        <w:t>3438x</w:t>
      </w:r>
      <w:r w:rsidRPr="00111247">
        <w:rPr>
          <w:rFonts w:asciiTheme="majorHAnsi" w:eastAsia="Calibri" w:hAnsiTheme="majorHAnsi" w:cstheme="majorHAnsi"/>
          <w:vertAlign w:val="subscript"/>
          <w:lang w:val="en-US"/>
        </w:rPr>
        <w:t>1</w:t>
      </w:r>
      <w:r w:rsidRPr="00111247">
        <w:rPr>
          <w:rFonts w:asciiTheme="majorHAnsi" w:eastAsia="Calibri" w:hAnsiTheme="majorHAnsi" w:cstheme="majorHAnsi"/>
          <w:lang w:val="en-US"/>
        </w:rPr>
        <w:t>-1.4975x</w:t>
      </w:r>
      <w:r w:rsidRPr="00111247">
        <w:rPr>
          <w:rFonts w:asciiTheme="majorHAnsi" w:eastAsia="Calibri" w:hAnsiTheme="majorHAnsi" w:cstheme="majorHAnsi"/>
          <w:vertAlign w:val="subscript"/>
          <w:lang w:val="en-US"/>
        </w:rPr>
        <w:t>2</w:t>
      </w:r>
      <w:r w:rsidRPr="00111247">
        <w:rPr>
          <w:rFonts w:asciiTheme="majorHAnsi" w:eastAsia="Calibri" w:hAnsiTheme="majorHAnsi" w:cstheme="majorHAnsi"/>
          <w:lang w:val="en-US"/>
        </w:rPr>
        <w:t>-4.2540x</w:t>
      </w:r>
      <w:r w:rsidR="00FB369F" w:rsidRPr="00111247">
        <w:rPr>
          <w:rFonts w:asciiTheme="majorHAnsi" w:eastAsia="Calibri" w:hAnsiTheme="majorHAnsi" w:cstheme="majorHAnsi"/>
          <w:vertAlign w:val="subscript"/>
          <w:lang w:val="en-US"/>
        </w:rPr>
        <w:t>3</w:t>
      </w:r>
      <w:r w:rsidR="00FB369F" w:rsidRPr="00111247">
        <w:rPr>
          <w:rFonts w:asciiTheme="majorHAnsi" w:eastAsia="Calibri" w:hAnsiTheme="majorHAnsi" w:cstheme="majorHAnsi"/>
          <w:lang w:val="en-US"/>
        </w:rPr>
        <w:t xml:space="preserve">. </w:t>
      </w:r>
    </w:p>
    <w:p w14:paraId="1C56D48B" w14:textId="09ED1B0F" w:rsidR="00BA1163" w:rsidRPr="00111247" w:rsidRDefault="00BF06CD" w:rsidP="00FB369F">
      <w:pPr>
        <w:suppressAutoHyphens/>
        <w:spacing w:line="240" w:lineRule="auto"/>
        <w:ind w:left="1440"/>
        <w:contextualSpacing/>
        <w:rPr>
          <w:rFonts w:asciiTheme="majorHAnsi" w:eastAsia="Calibri" w:hAnsiTheme="majorHAnsi" w:cstheme="majorHAnsi"/>
        </w:rPr>
      </w:pPr>
      <w:r w:rsidRPr="00111247">
        <w:rPr>
          <w:rFonts w:asciiTheme="majorHAnsi" w:eastAsia="Calibri" w:hAnsiTheme="majorHAnsi" w:cstheme="majorHAnsi"/>
        </w:rPr>
        <w:br/>
      </w:r>
    </w:p>
    <w:p w14:paraId="6EF4CD9B" w14:textId="4A731CEB" w:rsidR="00C47775" w:rsidRPr="00111247" w:rsidRDefault="00C47775" w:rsidP="001D7813">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noProof/>
        </w:rPr>
        <w:lastRenderedPageBreak/>
        <w:drawing>
          <wp:inline distT="0" distB="0" distL="0" distR="0" wp14:anchorId="3FCAEAC7" wp14:editId="669DAFEE">
            <wp:extent cx="3947502" cy="2187130"/>
            <wp:effectExtent l="0" t="0" r="0" b="381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8"/>
                    <a:stretch>
                      <a:fillRect/>
                    </a:stretch>
                  </pic:blipFill>
                  <pic:spPr>
                    <a:xfrm>
                      <a:off x="0" y="0"/>
                      <a:ext cx="3947502" cy="2187130"/>
                    </a:xfrm>
                    <a:prstGeom prst="rect">
                      <a:avLst/>
                    </a:prstGeom>
                  </pic:spPr>
                </pic:pic>
              </a:graphicData>
            </a:graphic>
          </wp:inline>
        </w:drawing>
      </w:r>
    </w:p>
    <w:p w14:paraId="3D294CF2" w14:textId="77777777" w:rsidR="00C47775" w:rsidRPr="00111247" w:rsidRDefault="00C47775" w:rsidP="00F4023B">
      <w:pPr>
        <w:suppressAutoHyphens/>
        <w:spacing w:line="240" w:lineRule="auto"/>
        <w:ind w:left="360"/>
        <w:contextualSpacing/>
        <w:rPr>
          <w:rFonts w:asciiTheme="majorHAnsi" w:eastAsia="Calibri" w:hAnsiTheme="majorHAnsi" w:cstheme="majorHAnsi"/>
        </w:rPr>
      </w:pPr>
    </w:p>
    <w:p w14:paraId="78E0CCB1" w14:textId="1FA5A5FD" w:rsidR="00BA1163" w:rsidRPr="00111247" w:rsidRDefault="00F4023B" w:rsidP="001D7813">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rPr>
        <w:t>The</w:t>
      </w:r>
      <w:r w:rsidR="00BF06CD" w:rsidRPr="00111247">
        <w:rPr>
          <w:rFonts w:asciiTheme="majorHAnsi" w:eastAsia="Calibri" w:hAnsiTheme="majorHAnsi" w:cstheme="majorHAnsi"/>
        </w:rPr>
        <w:t xml:space="preserve"> estimated coefficient of credit utilization</w:t>
      </w:r>
      <w:r w:rsidR="00FB369F" w:rsidRPr="00111247">
        <w:rPr>
          <w:rFonts w:asciiTheme="majorHAnsi" w:eastAsia="Calibri" w:hAnsiTheme="majorHAnsi" w:cstheme="majorHAnsi"/>
        </w:rPr>
        <w:t xml:space="preserve"> </w:t>
      </w:r>
      <w:r w:rsidRPr="00111247">
        <w:rPr>
          <w:rFonts w:asciiTheme="majorHAnsi" w:eastAsia="Calibri" w:hAnsiTheme="majorHAnsi" w:cstheme="majorHAnsi"/>
        </w:rPr>
        <w:t xml:space="preserve">is interpreted </w:t>
      </w:r>
      <w:r w:rsidR="00FB369F" w:rsidRPr="00111247">
        <w:rPr>
          <w:rFonts w:asciiTheme="majorHAnsi" w:eastAsia="Calibri" w:hAnsiTheme="majorHAnsi" w:cstheme="majorHAnsi"/>
        </w:rPr>
        <w:t xml:space="preserve">as utilization </w:t>
      </w:r>
      <w:r w:rsidR="001D7813" w:rsidRPr="00111247">
        <w:rPr>
          <w:rFonts w:asciiTheme="majorHAnsi" w:eastAsia="Calibri" w:hAnsiTheme="majorHAnsi" w:cstheme="majorHAnsi"/>
        </w:rPr>
        <w:t xml:space="preserve">percentage </w:t>
      </w:r>
      <w:r w:rsidR="00FB369F" w:rsidRPr="00111247">
        <w:rPr>
          <w:rFonts w:asciiTheme="majorHAnsi" w:eastAsia="Calibri" w:hAnsiTheme="majorHAnsi" w:cstheme="majorHAnsi"/>
        </w:rPr>
        <w:t xml:space="preserve">increases </w:t>
      </w:r>
      <w:r w:rsidR="001D7813" w:rsidRPr="00111247">
        <w:rPr>
          <w:rFonts w:asciiTheme="majorHAnsi" w:eastAsia="Calibri" w:hAnsiTheme="majorHAnsi" w:cstheme="majorHAnsi"/>
        </w:rPr>
        <w:t>the log odds of defaulting increase by 0.3438.</w:t>
      </w:r>
    </w:p>
    <w:p w14:paraId="30DD9727" w14:textId="77777777" w:rsidR="00984502" w:rsidRPr="00111247" w:rsidRDefault="00984502" w:rsidP="001D7813">
      <w:pPr>
        <w:suppressAutoHyphens/>
        <w:spacing w:line="240" w:lineRule="auto"/>
        <w:ind w:left="360"/>
        <w:contextualSpacing/>
        <w:rPr>
          <w:rFonts w:asciiTheme="majorHAnsi" w:eastAsia="Calibri" w:hAnsiTheme="majorHAnsi" w:cstheme="majorHAnsi"/>
        </w:rPr>
      </w:pPr>
    </w:p>
    <w:p w14:paraId="6319A31A" w14:textId="2760FE52" w:rsidR="00BA1163" w:rsidRPr="00111247" w:rsidRDefault="00682D4F" w:rsidP="00F4023B">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noProof/>
        </w:rPr>
        <w:drawing>
          <wp:inline distT="0" distB="0" distL="0" distR="0" wp14:anchorId="67FD7764" wp14:editId="1F793573">
            <wp:extent cx="2867025" cy="1084531"/>
            <wp:effectExtent l="0" t="0" r="0" b="190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9"/>
                    <a:stretch>
                      <a:fillRect/>
                    </a:stretch>
                  </pic:blipFill>
                  <pic:spPr>
                    <a:xfrm>
                      <a:off x="0" y="0"/>
                      <a:ext cx="2872667" cy="1086665"/>
                    </a:xfrm>
                    <a:prstGeom prst="rect">
                      <a:avLst/>
                    </a:prstGeom>
                  </pic:spPr>
                </pic:pic>
              </a:graphicData>
            </a:graphic>
          </wp:inline>
        </w:drawing>
      </w:r>
    </w:p>
    <w:p w14:paraId="6992FF93" w14:textId="77777777" w:rsidR="00BA1163" w:rsidRPr="00111247" w:rsidRDefault="00BF06CD" w:rsidP="00F4023B">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rPr>
        <w:t>Report the following:</w:t>
      </w:r>
    </w:p>
    <w:tbl>
      <w:tblPr>
        <w:tblStyle w:val="TableGrid"/>
        <w:tblW w:w="0" w:type="auto"/>
        <w:tblInd w:w="535" w:type="dxa"/>
        <w:tblLook w:val="04A0" w:firstRow="1" w:lastRow="0" w:firstColumn="1" w:lastColumn="0" w:noHBand="0" w:noVBand="1"/>
      </w:tblPr>
      <w:tblGrid>
        <w:gridCol w:w="2340"/>
        <w:gridCol w:w="3838"/>
        <w:gridCol w:w="2637"/>
      </w:tblGrid>
      <w:tr w:rsidR="00682D4F" w:rsidRPr="00111247" w14:paraId="00BF492C" w14:textId="77777777" w:rsidTr="00682D4F">
        <w:tc>
          <w:tcPr>
            <w:tcW w:w="2340" w:type="dxa"/>
          </w:tcPr>
          <w:p w14:paraId="404F3A4B" w14:textId="6D222789" w:rsidR="00682D4F" w:rsidRPr="00111247" w:rsidRDefault="00682D4F" w:rsidP="00682D4F">
            <w:pPr>
              <w:suppressAutoHyphens/>
              <w:ind w:left="1080"/>
              <w:contextualSpacing/>
              <w:rPr>
                <w:rFonts w:asciiTheme="majorHAnsi" w:eastAsia="Calibri" w:hAnsiTheme="majorHAnsi" w:cstheme="majorHAnsi"/>
              </w:rPr>
            </w:pPr>
          </w:p>
        </w:tc>
        <w:tc>
          <w:tcPr>
            <w:tcW w:w="3838" w:type="dxa"/>
          </w:tcPr>
          <w:p w14:paraId="3A7C32D4" w14:textId="771FF292" w:rsidR="00682D4F" w:rsidRPr="00111247" w:rsidRDefault="00682D4F" w:rsidP="00682D4F">
            <w:pPr>
              <w:suppressAutoHyphens/>
              <w:ind w:left="1080"/>
              <w:contextualSpacing/>
              <w:rPr>
                <w:rFonts w:asciiTheme="majorHAnsi" w:eastAsia="Calibri" w:hAnsiTheme="majorHAnsi" w:cstheme="majorHAnsi"/>
              </w:rPr>
            </w:pPr>
            <w:r w:rsidRPr="00111247">
              <w:rPr>
                <w:rFonts w:asciiTheme="majorHAnsi" w:eastAsia="Calibri" w:hAnsiTheme="majorHAnsi" w:cstheme="majorHAnsi"/>
              </w:rPr>
              <w:t>Variables</w:t>
            </w:r>
          </w:p>
        </w:tc>
        <w:tc>
          <w:tcPr>
            <w:tcW w:w="2637" w:type="dxa"/>
          </w:tcPr>
          <w:p w14:paraId="56511C80" w14:textId="3878AA5D" w:rsidR="00682D4F" w:rsidRPr="00111247" w:rsidRDefault="00682D4F" w:rsidP="00682D4F">
            <w:pPr>
              <w:suppressAutoHyphens/>
              <w:ind w:left="1080"/>
              <w:contextualSpacing/>
              <w:rPr>
                <w:rFonts w:asciiTheme="majorHAnsi" w:eastAsia="Calibri" w:hAnsiTheme="majorHAnsi" w:cstheme="majorHAnsi"/>
              </w:rPr>
            </w:pPr>
            <w:r w:rsidRPr="00111247">
              <w:rPr>
                <w:rFonts w:asciiTheme="majorHAnsi" w:eastAsia="Calibri" w:hAnsiTheme="majorHAnsi" w:cstheme="majorHAnsi"/>
              </w:rPr>
              <w:t>Results</w:t>
            </w:r>
          </w:p>
        </w:tc>
      </w:tr>
      <w:tr w:rsidR="00682D4F" w:rsidRPr="00111247" w14:paraId="15F8DDCA" w14:textId="77777777" w:rsidTr="00682D4F">
        <w:tc>
          <w:tcPr>
            <w:tcW w:w="2340" w:type="dxa"/>
          </w:tcPr>
          <w:p w14:paraId="2605BBA9" w14:textId="1DFA82F4" w:rsidR="00682D4F" w:rsidRPr="00111247" w:rsidRDefault="00682D4F" w:rsidP="00682D4F">
            <w:pPr>
              <w:suppressAutoHyphens/>
              <w:ind w:left="-735"/>
              <w:contextualSpacing/>
              <w:jc w:val="center"/>
              <w:rPr>
                <w:rFonts w:asciiTheme="majorHAnsi" w:eastAsia="Calibri" w:hAnsiTheme="majorHAnsi" w:cstheme="majorHAnsi"/>
              </w:rPr>
            </w:pPr>
            <w:r w:rsidRPr="00111247">
              <w:rPr>
                <w:rFonts w:asciiTheme="majorHAnsi" w:eastAsia="Calibri" w:hAnsiTheme="majorHAnsi" w:cstheme="majorHAnsi"/>
              </w:rPr>
              <w:t>Accuracy</w:t>
            </w:r>
          </w:p>
        </w:tc>
        <w:tc>
          <w:tcPr>
            <w:tcW w:w="3838" w:type="dxa"/>
          </w:tcPr>
          <w:p w14:paraId="05C309E6" w14:textId="6DED349D" w:rsidR="00682D4F" w:rsidRPr="00111247" w:rsidRDefault="00682D4F" w:rsidP="00682D4F">
            <w:pPr>
              <w:tabs>
                <w:tab w:val="left" w:pos="121"/>
              </w:tabs>
              <w:suppressAutoHyphens/>
              <w:ind w:left="31" w:hanging="75"/>
              <w:contextualSpacing/>
              <w:jc w:val="center"/>
              <w:rPr>
                <w:rFonts w:asciiTheme="majorHAnsi" w:eastAsia="Calibri" w:hAnsiTheme="majorHAnsi" w:cstheme="majorHAnsi"/>
              </w:rPr>
            </w:pPr>
            <w:r w:rsidRPr="00111247">
              <w:rPr>
                <w:rFonts w:asciiTheme="majorHAnsi" w:eastAsia="Calibri" w:hAnsiTheme="majorHAnsi" w:cstheme="majorHAnsi"/>
              </w:rPr>
              <w:t>TP+T</w:t>
            </w:r>
            <w:r w:rsidR="0026529B" w:rsidRPr="00111247">
              <w:rPr>
                <w:rFonts w:asciiTheme="majorHAnsi" w:eastAsia="Calibri" w:hAnsiTheme="majorHAnsi" w:cstheme="majorHAnsi"/>
              </w:rPr>
              <w:t>N</w:t>
            </w:r>
            <w:r w:rsidRPr="00111247">
              <w:rPr>
                <w:rFonts w:asciiTheme="majorHAnsi" w:eastAsia="Calibri" w:hAnsiTheme="majorHAnsi" w:cstheme="majorHAnsi"/>
              </w:rPr>
              <w:t>/TP+TN +FP+FN=</w:t>
            </w:r>
          </w:p>
          <w:p w14:paraId="44FD1471" w14:textId="4D013631" w:rsidR="00682D4F" w:rsidRPr="00111247" w:rsidRDefault="00682D4F" w:rsidP="00682D4F">
            <w:pPr>
              <w:tabs>
                <w:tab w:val="left" w:pos="121"/>
              </w:tabs>
              <w:suppressAutoHyphens/>
              <w:ind w:left="31" w:hanging="75"/>
              <w:contextualSpacing/>
              <w:jc w:val="center"/>
              <w:rPr>
                <w:rFonts w:asciiTheme="majorHAnsi" w:eastAsia="Calibri" w:hAnsiTheme="majorHAnsi" w:cstheme="majorHAnsi"/>
              </w:rPr>
            </w:pPr>
            <w:r w:rsidRPr="00111247">
              <w:rPr>
                <w:rFonts w:asciiTheme="majorHAnsi" w:eastAsia="Calibri" w:hAnsiTheme="majorHAnsi" w:cstheme="majorHAnsi"/>
              </w:rPr>
              <w:t>(303 +254)/(254+21+22+303)</w:t>
            </w:r>
          </w:p>
        </w:tc>
        <w:tc>
          <w:tcPr>
            <w:tcW w:w="2637" w:type="dxa"/>
          </w:tcPr>
          <w:p w14:paraId="4566DB53" w14:textId="56CB35B0" w:rsidR="00682D4F" w:rsidRPr="00111247" w:rsidRDefault="0026529B" w:rsidP="0026529B">
            <w:pPr>
              <w:suppressAutoHyphens/>
              <w:ind w:left="-74"/>
              <w:contextualSpacing/>
              <w:jc w:val="center"/>
              <w:rPr>
                <w:rFonts w:asciiTheme="majorHAnsi" w:eastAsia="Calibri" w:hAnsiTheme="majorHAnsi" w:cstheme="majorHAnsi"/>
              </w:rPr>
            </w:pPr>
            <w:r w:rsidRPr="00111247">
              <w:rPr>
                <w:rFonts w:asciiTheme="majorHAnsi" w:eastAsia="Calibri" w:hAnsiTheme="majorHAnsi" w:cstheme="majorHAnsi"/>
              </w:rPr>
              <w:t>0.9283</w:t>
            </w:r>
          </w:p>
        </w:tc>
      </w:tr>
      <w:tr w:rsidR="00682D4F" w:rsidRPr="00111247" w14:paraId="3D3EB785" w14:textId="77777777" w:rsidTr="00682D4F">
        <w:tc>
          <w:tcPr>
            <w:tcW w:w="2340" w:type="dxa"/>
          </w:tcPr>
          <w:p w14:paraId="0A397A0C" w14:textId="623B4A3B" w:rsidR="00682D4F" w:rsidRPr="00111247" w:rsidRDefault="00682D4F" w:rsidP="00682D4F">
            <w:pPr>
              <w:suppressAutoHyphens/>
              <w:ind w:left="-735"/>
              <w:contextualSpacing/>
              <w:jc w:val="center"/>
              <w:rPr>
                <w:rFonts w:asciiTheme="majorHAnsi" w:eastAsia="Calibri" w:hAnsiTheme="majorHAnsi" w:cstheme="majorHAnsi"/>
              </w:rPr>
            </w:pPr>
            <w:r w:rsidRPr="00111247">
              <w:rPr>
                <w:rFonts w:asciiTheme="majorHAnsi" w:eastAsia="Calibri" w:hAnsiTheme="majorHAnsi" w:cstheme="majorHAnsi"/>
              </w:rPr>
              <w:t>Precision</w:t>
            </w:r>
          </w:p>
        </w:tc>
        <w:tc>
          <w:tcPr>
            <w:tcW w:w="3838" w:type="dxa"/>
          </w:tcPr>
          <w:p w14:paraId="1967BD39" w14:textId="77777777" w:rsidR="00682D4F" w:rsidRPr="00111247" w:rsidRDefault="00682D4F" w:rsidP="00682D4F">
            <w:pPr>
              <w:suppressAutoHyphens/>
              <w:ind w:left="-104"/>
              <w:contextualSpacing/>
              <w:jc w:val="center"/>
              <w:rPr>
                <w:rFonts w:asciiTheme="majorHAnsi" w:eastAsia="Calibri" w:hAnsiTheme="majorHAnsi" w:cstheme="majorHAnsi"/>
              </w:rPr>
            </w:pPr>
            <w:r w:rsidRPr="00111247">
              <w:rPr>
                <w:rFonts w:asciiTheme="majorHAnsi" w:eastAsia="Calibri" w:hAnsiTheme="majorHAnsi" w:cstheme="majorHAnsi"/>
              </w:rPr>
              <w:t>TP/TP +FP =</w:t>
            </w:r>
          </w:p>
          <w:p w14:paraId="5A0BC253" w14:textId="5C694176" w:rsidR="00682D4F" w:rsidRPr="00111247" w:rsidRDefault="00682D4F" w:rsidP="00682D4F">
            <w:pPr>
              <w:suppressAutoHyphens/>
              <w:ind w:left="-104"/>
              <w:contextualSpacing/>
              <w:jc w:val="center"/>
              <w:rPr>
                <w:rFonts w:asciiTheme="majorHAnsi" w:eastAsia="Calibri" w:hAnsiTheme="majorHAnsi" w:cstheme="majorHAnsi"/>
              </w:rPr>
            </w:pPr>
            <w:r w:rsidRPr="00111247">
              <w:rPr>
                <w:rFonts w:asciiTheme="majorHAnsi" w:eastAsia="Calibri" w:hAnsiTheme="majorHAnsi" w:cstheme="majorHAnsi"/>
              </w:rPr>
              <w:t>303/(303+22)</w:t>
            </w:r>
          </w:p>
        </w:tc>
        <w:tc>
          <w:tcPr>
            <w:tcW w:w="2637" w:type="dxa"/>
          </w:tcPr>
          <w:p w14:paraId="07615D23" w14:textId="3D73F92E" w:rsidR="00682D4F" w:rsidRPr="00111247" w:rsidRDefault="0026529B" w:rsidP="0026529B">
            <w:pPr>
              <w:suppressAutoHyphens/>
              <w:ind w:left="-74"/>
              <w:contextualSpacing/>
              <w:jc w:val="center"/>
              <w:rPr>
                <w:rFonts w:asciiTheme="majorHAnsi" w:eastAsia="Calibri" w:hAnsiTheme="majorHAnsi" w:cstheme="majorHAnsi"/>
              </w:rPr>
            </w:pPr>
            <w:r w:rsidRPr="00111247">
              <w:rPr>
                <w:rFonts w:asciiTheme="majorHAnsi" w:eastAsia="Calibri" w:hAnsiTheme="majorHAnsi" w:cstheme="majorHAnsi"/>
              </w:rPr>
              <w:t>0.9323</w:t>
            </w:r>
          </w:p>
        </w:tc>
      </w:tr>
      <w:tr w:rsidR="00682D4F" w:rsidRPr="00111247" w14:paraId="3F5D6EB4" w14:textId="77777777" w:rsidTr="00682D4F">
        <w:tc>
          <w:tcPr>
            <w:tcW w:w="2340" w:type="dxa"/>
          </w:tcPr>
          <w:p w14:paraId="67E5AAAB" w14:textId="179BAB1A" w:rsidR="00682D4F" w:rsidRPr="00111247" w:rsidRDefault="00682D4F" w:rsidP="00682D4F">
            <w:pPr>
              <w:suppressAutoHyphens/>
              <w:ind w:left="-735"/>
              <w:contextualSpacing/>
              <w:jc w:val="center"/>
              <w:rPr>
                <w:rFonts w:asciiTheme="majorHAnsi" w:eastAsia="Calibri" w:hAnsiTheme="majorHAnsi" w:cstheme="majorHAnsi"/>
              </w:rPr>
            </w:pPr>
            <w:r w:rsidRPr="00111247">
              <w:rPr>
                <w:rFonts w:asciiTheme="majorHAnsi" w:eastAsia="Calibri" w:hAnsiTheme="majorHAnsi" w:cstheme="majorHAnsi"/>
              </w:rPr>
              <w:t>Recall</w:t>
            </w:r>
          </w:p>
        </w:tc>
        <w:tc>
          <w:tcPr>
            <w:tcW w:w="3838" w:type="dxa"/>
          </w:tcPr>
          <w:p w14:paraId="2160886C" w14:textId="77777777" w:rsidR="00682D4F" w:rsidRPr="00111247" w:rsidRDefault="00682D4F" w:rsidP="00682D4F">
            <w:pPr>
              <w:suppressAutoHyphens/>
              <w:contextualSpacing/>
              <w:jc w:val="center"/>
              <w:rPr>
                <w:rFonts w:asciiTheme="majorHAnsi" w:eastAsia="Calibri" w:hAnsiTheme="majorHAnsi" w:cstheme="majorHAnsi"/>
              </w:rPr>
            </w:pPr>
            <w:r w:rsidRPr="00111247">
              <w:rPr>
                <w:rFonts w:asciiTheme="majorHAnsi" w:eastAsia="Calibri" w:hAnsiTheme="majorHAnsi" w:cstheme="majorHAnsi"/>
              </w:rPr>
              <w:t xml:space="preserve">TN/TN +FP </w:t>
            </w:r>
          </w:p>
          <w:p w14:paraId="70D15CED" w14:textId="1B541566" w:rsidR="00682D4F" w:rsidRPr="00111247" w:rsidRDefault="00682D4F" w:rsidP="00682D4F">
            <w:pPr>
              <w:suppressAutoHyphens/>
              <w:contextualSpacing/>
              <w:jc w:val="center"/>
              <w:rPr>
                <w:rFonts w:asciiTheme="majorHAnsi" w:eastAsia="Calibri" w:hAnsiTheme="majorHAnsi" w:cstheme="majorHAnsi"/>
              </w:rPr>
            </w:pPr>
            <w:r w:rsidRPr="00111247">
              <w:rPr>
                <w:rFonts w:asciiTheme="majorHAnsi" w:eastAsia="Calibri" w:hAnsiTheme="majorHAnsi" w:cstheme="majorHAnsi"/>
              </w:rPr>
              <w:t>254/(254+22)</w:t>
            </w:r>
          </w:p>
        </w:tc>
        <w:tc>
          <w:tcPr>
            <w:tcW w:w="2637" w:type="dxa"/>
          </w:tcPr>
          <w:p w14:paraId="2A133ED0" w14:textId="0B1BAED6" w:rsidR="00682D4F" w:rsidRPr="00111247" w:rsidRDefault="0026529B" w:rsidP="0026529B">
            <w:pPr>
              <w:suppressAutoHyphens/>
              <w:ind w:left="-74"/>
              <w:contextualSpacing/>
              <w:jc w:val="center"/>
              <w:rPr>
                <w:rFonts w:asciiTheme="majorHAnsi" w:eastAsia="Calibri" w:hAnsiTheme="majorHAnsi" w:cstheme="majorHAnsi"/>
              </w:rPr>
            </w:pPr>
            <w:r w:rsidRPr="00111247">
              <w:rPr>
                <w:rFonts w:asciiTheme="majorHAnsi" w:eastAsia="Calibri" w:hAnsiTheme="majorHAnsi" w:cstheme="majorHAnsi"/>
              </w:rPr>
              <w:t>0.9203</w:t>
            </w:r>
          </w:p>
        </w:tc>
      </w:tr>
    </w:tbl>
    <w:p w14:paraId="0C5B1FC7" w14:textId="77777777" w:rsidR="0026529B" w:rsidRPr="00111247" w:rsidRDefault="0026529B" w:rsidP="00E46DBF">
      <w:pPr>
        <w:suppressAutoHyphens/>
        <w:spacing w:line="240" w:lineRule="auto"/>
        <w:contextualSpacing/>
        <w:rPr>
          <w:rFonts w:asciiTheme="majorHAnsi" w:eastAsia="Calibri" w:hAnsiTheme="majorHAnsi" w:cstheme="majorHAnsi"/>
          <w:lang w:val="en-US"/>
        </w:rPr>
      </w:pPr>
    </w:p>
    <w:p w14:paraId="076DFAFD" w14:textId="16F6C034" w:rsidR="00BA1163" w:rsidRPr="00111247" w:rsidRDefault="0026529B" w:rsidP="00E46DBF">
      <w:pPr>
        <w:suppressAutoHyphens/>
        <w:spacing w:line="240" w:lineRule="auto"/>
        <w:contextualSpacing/>
        <w:rPr>
          <w:rFonts w:asciiTheme="majorHAnsi" w:eastAsia="Calibri" w:hAnsiTheme="majorHAnsi" w:cstheme="majorHAnsi"/>
          <w:lang w:val="en-US"/>
        </w:rPr>
      </w:pPr>
      <w:r w:rsidRPr="00111247">
        <w:rPr>
          <w:rFonts w:asciiTheme="majorHAnsi" w:eastAsia="Calibri" w:hAnsiTheme="majorHAnsi" w:cstheme="majorHAnsi"/>
          <w:lang w:val="en-US"/>
        </w:rPr>
        <w:t>T</w:t>
      </w:r>
      <w:r w:rsidR="00682D4F" w:rsidRPr="00111247">
        <w:rPr>
          <w:rFonts w:asciiTheme="majorHAnsi" w:eastAsia="Calibri" w:hAnsiTheme="majorHAnsi" w:cstheme="majorHAnsi"/>
          <w:lang w:val="en-US"/>
        </w:rPr>
        <w:t xml:space="preserve">he confusion matrix is utilized to </w:t>
      </w:r>
      <w:r w:rsidR="001A3B61" w:rsidRPr="00111247">
        <w:rPr>
          <w:rFonts w:asciiTheme="majorHAnsi" w:eastAsia="Calibri" w:hAnsiTheme="majorHAnsi" w:cstheme="majorHAnsi"/>
          <w:lang w:val="en-US"/>
        </w:rPr>
        <w:t>compare predictions with actual responses</w:t>
      </w:r>
      <w:r w:rsidR="00682D4F" w:rsidRPr="00111247">
        <w:rPr>
          <w:rFonts w:asciiTheme="majorHAnsi" w:eastAsia="Calibri" w:hAnsiTheme="majorHAnsi" w:cstheme="majorHAnsi"/>
          <w:lang w:val="en-US"/>
        </w:rPr>
        <w:t xml:space="preserve">. </w:t>
      </w:r>
      <w:bookmarkStart w:id="2" w:name="_Hlk126600158"/>
      <w:r w:rsidRPr="00111247">
        <w:rPr>
          <w:rFonts w:asciiTheme="majorHAnsi" w:eastAsia="Calibri" w:hAnsiTheme="majorHAnsi" w:cstheme="majorHAnsi"/>
          <w:lang w:val="en-US"/>
        </w:rPr>
        <w:t xml:space="preserve">TP is representative of true positives, TN represents true negatives,  FP represents false positives, and FN represents false negatives. </w:t>
      </w:r>
      <w:r w:rsidR="00682D4F" w:rsidRPr="00111247">
        <w:rPr>
          <w:rFonts w:asciiTheme="majorHAnsi" w:eastAsia="Calibri" w:hAnsiTheme="majorHAnsi" w:cstheme="majorHAnsi"/>
          <w:lang w:val="en-US"/>
        </w:rPr>
        <w:t>From the confusion matrix we can test the accuracy which is the correct predictions to the total number of observations, the precision which is the ratio of correct positive predictions to the total predicted positives, and the sensitivity or recall which is the ratio of correct positive predictions to the total positive examples. overall this determines the accuracy of the model used</w:t>
      </w:r>
      <w:r w:rsidRPr="00111247">
        <w:rPr>
          <w:rFonts w:asciiTheme="majorHAnsi" w:eastAsia="Calibri" w:hAnsiTheme="majorHAnsi" w:cstheme="majorHAnsi"/>
          <w:lang w:val="en-US"/>
        </w:rPr>
        <w:t>,</w:t>
      </w:r>
      <w:r w:rsidR="00682D4F" w:rsidRPr="00111247">
        <w:rPr>
          <w:rFonts w:asciiTheme="majorHAnsi" w:eastAsia="Calibri" w:hAnsiTheme="majorHAnsi" w:cstheme="majorHAnsi"/>
          <w:lang w:val="en-US"/>
        </w:rPr>
        <w:t xml:space="preserve"> the precision of the model used</w:t>
      </w:r>
      <w:r w:rsidRPr="00111247">
        <w:rPr>
          <w:rFonts w:asciiTheme="majorHAnsi" w:eastAsia="Calibri" w:hAnsiTheme="majorHAnsi" w:cstheme="majorHAnsi"/>
          <w:lang w:val="en-US"/>
        </w:rPr>
        <w:t xml:space="preserve">, </w:t>
      </w:r>
      <w:r w:rsidR="00682D4F" w:rsidRPr="00111247">
        <w:rPr>
          <w:rFonts w:asciiTheme="majorHAnsi" w:eastAsia="Calibri" w:hAnsiTheme="majorHAnsi" w:cstheme="majorHAnsi"/>
          <w:lang w:val="en-US"/>
        </w:rPr>
        <w:t>and the sensitivity of the model</w:t>
      </w:r>
      <w:r w:rsidRPr="00111247">
        <w:rPr>
          <w:rFonts w:asciiTheme="majorHAnsi" w:eastAsia="Calibri" w:hAnsiTheme="majorHAnsi" w:cstheme="majorHAnsi"/>
          <w:lang w:val="en-US"/>
        </w:rPr>
        <w:t xml:space="preserve">. </w:t>
      </w:r>
    </w:p>
    <w:bookmarkEnd w:id="2"/>
    <w:p w14:paraId="3F43F02F" w14:textId="77777777" w:rsidR="0026529B" w:rsidRPr="00111247" w:rsidRDefault="0026529B" w:rsidP="00E46DBF">
      <w:pPr>
        <w:suppressAutoHyphens/>
        <w:spacing w:line="240" w:lineRule="auto"/>
        <w:contextualSpacing/>
        <w:rPr>
          <w:rFonts w:asciiTheme="majorHAnsi" w:eastAsia="Calibri" w:hAnsiTheme="majorHAnsi" w:cstheme="majorHAnsi"/>
        </w:rPr>
      </w:pPr>
    </w:p>
    <w:p w14:paraId="214278AE" w14:textId="778855CB" w:rsidR="00BA1163" w:rsidRPr="00111247"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111247">
        <w:rPr>
          <w:rFonts w:asciiTheme="majorHAnsi" w:hAnsiTheme="majorHAnsi" w:cstheme="majorHAnsi"/>
          <w:b/>
          <w:color w:val="auto"/>
          <w:sz w:val="22"/>
          <w:szCs w:val="22"/>
        </w:rPr>
        <w:t xml:space="preserve">Evaluating Model Significance </w:t>
      </w:r>
    </w:p>
    <w:p w14:paraId="445045AE" w14:textId="77777777" w:rsidR="00E46DBF" w:rsidRPr="00111247" w:rsidRDefault="00E46DBF" w:rsidP="00E46DBF">
      <w:pPr>
        <w:suppressAutoHyphens/>
        <w:spacing w:line="240" w:lineRule="auto"/>
        <w:contextualSpacing/>
        <w:rPr>
          <w:rFonts w:asciiTheme="majorHAnsi" w:eastAsia="Calibri" w:hAnsiTheme="majorHAnsi" w:cstheme="majorHAnsi"/>
          <w:b/>
        </w:rPr>
      </w:pPr>
    </w:p>
    <w:p w14:paraId="0E1C6A9B" w14:textId="568E04A5" w:rsidR="00BA1163" w:rsidRPr="00111247" w:rsidRDefault="00BF06CD" w:rsidP="00E46DBF">
      <w:pPr>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rPr>
        <w:t>Evaluate model significance for the regression model. Address the following questions in your analysis:</w:t>
      </w:r>
    </w:p>
    <w:p w14:paraId="55A9B58D" w14:textId="77777777" w:rsidR="00C47775" w:rsidRPr="00111247" w:rsidRDefault="00C47775" w:rsidP="00E46DBF">
      <w:pPr>
        <w:suppressAutoHyphens/>
        <w:spacing w:line="240" w:lineRule="auto"/>
        <w:contextualSpacing/>
        <w:rPr>
          <w:rFonts w:asciiTheme="majorHAnsi" w:eastAsia="Calibri" w:hAnsiTheme="majorHAnsi" w:cstheme="majorHAnsi"/>
        </w:rPr>
      </w:pPr>
    </w:p>
    <w:p w14:paraId="2154FF04" w14:textId="2C621CC8" w:rsidR="00E46DBF" w:rsidRPr="00111247" w:rsidRDefault="00C47775" w:rsidP="00E46DBF">
      <w:pPr>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noProof/>
        </w:rPr>
        <w:lastRenderedPageBreak/>
        <w:drawing>
          <wp:inline distT="0" distB="0" distL="0" distR="0" wp14:anchorId="7CB319E5" wp14:editId="3D14C957">
            <wp:extent cx="4638675" cy="104133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589" cy="1043336"/>
                    </a:xfrm>
                    <a:prstGeom prst="rect">
                      <a:avLst/>
                    </a:prstGeom>
                    <a:noFill/>
                  </pic:spPr>
                </pic:pic>
              </a:graphicData>
            </a:graphic>
          </wp:inline>
        </w:drawing>
      </w:r>
    </w:p>
    <w:p w14:paraId="4AF6F91A" w14:textId="787E0514" w:rsidR="0026529B" w:rsidRPr="00111247" w:rsidRDefault="0026529B" w:rsidP="00E46DBF">
      <w:pPr>
        <w:suppressAutoHyphens/>
        <w:spacing w:line="240" w:lineRule="auto"/>
        <w:contextualSpacing/>
        <w:rPr>
          <w:rFonts w:asciiTheme="majorHAnsi" w:eastAsia="Calibri" w:hAnsiTheme="majorHAnsi" w:cstheme="majorHAnsi"/>
          <w:lang w:val="en-US"/>
        </w:rPr>
      </w:pPr>
      <w:r w:rsidRPr="00111247">
        <w:rPr>
          <w:rFonts w:asciiTheme="majorHAnsi" w:eastAsia="Calibri" w:hAnsiTheme="majorHAnsi" w:cstheme="majorHAnsi"/>
          <w:lang w:val="en-US"/>
        </w:rPr>
        <w:t xml:space="preserve">The volume model significance and effectiveness a Hosmer-Lemeshow goodness of fit test is conducted. The P value of the test is 0.9676. </w:t>
      </w:r>
      <w:r w:rsidR="004000AA" w:rsidRPr="00111247">
        <w:rPr>
          <w:rFonts w:asciiTheme="majorHAnsi" w:eastAsia="Calibri" w:hAnsiTheme="majorHAnsi" w:cstheme="majorHAnsi"/>
          <w:lang w:val="en-US"/>
        </w:rPr>
        <w:t xml:space="preserve">The null hypothesis is that the model that was generated fits the provided data. The alternative hypothesis is that the model does not fit the data that was provided. The level of significance is 0.05. Based on the p-value and the level of significance we fail to reject the null hypothesis. This means that the model </w:t>
      </w:r>
      <w:r w:rsidR="00FA4F69" w:rsidRPr="00111247">
        <w:rPr>
          <w:rFonts w:asciiTheme="majorHAnsi" w:eastAsia="Calibri" w:hAnsiTheme="majorHAnsi" w:cstheme="majorHAnsi"/>
          <w:lang w:val="en-US"/>
        </w:rPr>
        <w:t>created</w:t>
      </w:r>
      <w:r w:rsidR="004000AA" w:rsidRPr="00111247">
        <w:rPr>
          <w:rFonts w:asciiTheme="majorHAnsi" w:eastAsia="Calibri" w:hAnsiTheme="majorHAnsi" w:cstheme="majorHAnsi"/>
          <w:lang w:val="en-US"/>
        </w:rPr>
        <w:t xml:space="preserve"> does fit the data.</w:t>
      </w:r>
    </w:p>
    <w:p w14:paraId="1595D50B" w14:textId="77777777" w:rsidR="006870BB" w:rsidRPr="00111247" w:rsidRDefault="006870BB" w:rsidP="00E46DBF">
      <w:pPr>
        <w:suppressAutoHyphens/>
        <w:spacing w:line="240" w:lineRule="auto"/>
        <w:contextualSpacing/>
        <w:rPr>
          <w:rFonts w:asciiTheme="majorHAnsi" w:eastAsia="Calibri" w:hAnsiTheme="majorHAnsi" w:cstheme="majorHAnsi"/>
          <w:lang w:val="en-US"/>
        </w:rPr>
      </w:pPr>
    </w:p>
    <w:p w14:paraId="7C484ADE" w14:textId="77777777" w:rsidR="004000AA" w:rsidRPr="00111247" w:rsidRDefault="004000AA" w:rsidP="00E46DBF">
      <w:pPr>
        <w:suppressAutoHyphens/>
        <w:spacing w:line="240" w:lineRule="auto"/>
        <w:contextualSpacing/>
        <w:rPr>
          <w:rFonts w:asciiTheme="majorHAnsi" w:eastAsia="Calibri" w:hAnsiTheme="majorHAnsi" w:cstheme="majorHAnsi"/>
        </w:rPr>
      </w:pPr>
    </w:p>
    <w:p w14:paraId="1B04F26A" w14:textId="110B07CE" w:rsidR="00C47775" w:rsidRPr="00111247" w:rsidRDefault="00C47775" w:rsidP="004000AA">
      <w:pPr>
        <w:suppressAutoHyphens/>
        <w:spacing w:line="240" w:lineRule="auto"/>
        <w:ind w:left="720"/>
        <w:contextualSpacing/>
        <w:rPr>
          <w:rFonts w:asciiTheme="majorHAnsi" w:eastAsia="Calibri" w:hAnsiTheme="majorHAnsi" w:cstheme="majorHAnsi"/>
        </w:rPr>
      </w:pPr>
      <w:r w:rsidRPr="00111247">
        <w:rPr>
          <w:rFonts w:asciiTheme="majorHAnsi" w:eastAsia="Calibri" w:hAnsiTheme="majorHAnsi" w:cstheme="majorHAnsi"/>
          <w:noProof/>
        </w:rPr>
        <w:drawing>
          <wp:inline distT="0" distB="0" distL="0" distR="0" wp14:anchorId="6F37173D" wp14:editId="3D815CE3">
            <wp:extent cx="2895600" cy="1816331"/>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1"/>
                    <a:stretch>
                      <a:fillRect/>
                    </a:stretch>
                  </pic:blipFill>
                  <pic:spPr>
                    <a:xfrm>
                      <a:off x="0" y="0"/>
                      <a:ext cx="2900005" cy="1819094"/>
                    </a:xfrm>
                    <a:prstGeom prst="rect">
                      <a:avLst/>
                    </a:prstGeom>
                  </pic:spPr>
                </pic:pic>
              </a:graphicData>
            </a:graphic>
          </wp:inline>
        </w:drawing>
      </w:r>
    </w:p>
    <w:p w14:paraId="6F0E99AD" w14:textId="1FEF9529" w:rsidR="00BA1163" w:rsidRPr="00111247" w:rsidRDefault="00FA4F69" w:rsidP="00A10F3D">
      <w:pPr>
        <w:suppressAutoHyphens/>
        <w:spacing w:line="240" w:lineRule="auto"/>
        <w:ind w:left="360"/>
        <w:contextualSpacing/>
        <w:rPr>
          <w:rFonts w:asciiTheme="majorHAnsi" w:eastAsia="Calibri" w:hAnsiTheme="majorHAnsi" w:cstheme="majorHAnsi"/>
        </w:rPr>
      </w:pPr>
      <w:bookmarkStart w:id="3" w:name="_Hlk126602102"/>
      <w:r w:rsidRPr="00111247">
        <w:rPr>
          <w:rFonts w:asciiTheme="majorHAnsi" w:eastAsia="Calibri" w:hAnsiTheme="majorHAnsi" w:cstheme="majorHAnsi"/>
        </w:rPr>
        <w:t xml:space="preserve">The </w:t>
      </w:r>
      <w:r w:rsidR="00A10F3D" w:rsidRPr="00111247">
        <w:rPr>
          <w:rFonts w:asciiTheme="majorHAnsi" w:eastAsia="Calibri" w:hAnsiTheme="majorHAnsi" w:cstheme="majorHAnsi"/>
        </w:rPr>
        <w:t>Wald’s</w:t>
      </w:r>
      <w:r w:rsidRPr="00111247">
        <w:rPr>
          <w:rFonts w:asciiTheme="majorHAnsi" w:eastAsia="Calibri" w:hAnsiTheme="majorHAnsi" w:cstheme="majorHAnsi"/>
        </w:rPr>
        <w:t xml:space="preserve"> confidence intervals are used to calculate the slope </w:t>
      </w:r>
      <w:r w:rsidR="00A10F3D" w:rsidRPr="00111247">
        <w:rPr>
          <w:rFonts w:asciiTheme="majorHAnsi" w:eastAsia="Calibri" w:hAnsiTheme="majorHAnsi" w:cstheme="majorHAnsi"/>
        </w:rPr>
        <w:t>parameters</w:t>
      </w:r>
      <w:r w:rsidRPr="00111247">
        <w:rPr>
          <w:rFonts w:asciiTheme="majorHAnsi" w:eastAsia="Calibri" w:hAnsiTheme="majorHAnsi" w:cstheme="majorHAnsi"/>
        </w:rPr>
        <w:t xml:space="preserve">. This is another test to determine if the data is significant at </w:t>
      </w:r>
      <w:r w:rsidR="00A10F3D" w:rsidRPr="00111247">
        <w:rPr>
          <w:rFonts w:asciiTheme="majorHAnsi" w:eastAsia="Calibri" w:hAnsiTheme="majorHAnsi" w:cstheme="majorHAnsi"/>
        </w:rPr>
        <w:t xml:space="preserve">a </w:t>
      </w:r>
      <w:r w:rsidRPr="00111247">
        <w:rPr>
          <w:rFonts w:asciiTheme="majorHAnsi" w:eastAsia="Calibri" w:hAnsiTheme="majorHAnsi" w:cstheme="majorHAnsi"/>
        </w:rPr>
        <w:t>0.05 level of significance.</w:t>
      </w:r>
      <w:r w:rsidR="00A10F3D" w:rsidRPr="00111247">
        <w:rPr>
          <w:rFonts w:asciiTheme="majorHAnsi" w:eastAsia="Calibri" w:hAnsiTheme="majorHAnsi" w:cstheme="majorHAnsi"/>
        </w:rPr>
        <w:t xml:space="preserve"> At a level of .05 significance, all variables reject the null that a beta value is equal to zero</w:t>
      </w:r>
      <w:r w:rsidR="00BF06CD" w:rsidRPr="00111247">
        <w:rPr>
          <w:rFonts w:asciiTheme="majorHAnsi" w:eastAsia="Calibri" w:hAnsiTheme="majorHAnsi" w:cstheme="majorHAnsi"/>
        </w:rPr>
        <w:t>.</w:t>
      </w:r>
    </w:p>
    <w:bookmarkEnd w:id="3"/>
    <w:p w14:paraId="52957D6A" w14:textId="77777777" w:rsidR="005B090C" w:rsidRPr="00111247" w:rsidRDefault="005B090C" w:rsidP="005B090C">
      <w:pPr>
        <w:suppressAutoHyphens/>
        <w:spacing w:line="240" w:lineRule="auto"/>
        <w:ind w:left="360"/>
        <w:contextualSpacing/>
        <w:rPr>
          <w:rFonts w:asciiTheme="majorHAnsi" w:eastAsia="Calibri" w:hAnsiTheme="majorHAnsi" w:cstheme="majorHAnsi"/>
        </w:rPr>
      </w:pPr>
    </w:p>
    <w:p w14:paraId="48A32619" w14:textId="67A225EA" w:rsidR="00C47775" w:rsidRPr="00111247" w:rsidRDefault="00C47775" w:rsidP="005B090C">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noProof/>
        </w:rPr>
        <w:drawing>
          <wp:inline distT="0" distB="0" distL="0" distR="0" wp14:anchorId="44422864" wp14:editId="15AD2439">
            <wp:extent cx="2486025" cy="2226614"/>
            <wp:effectExtent l="0" t="0" r="0" b="254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2"/>
                    <a:stretch>
                      <a:fillRect/>
                    </a:stretch>
                  </pic:blipFill>
                  <pic:spPr>
                    <a:xfrm>
                      <a:off x="0" y="0"/>
                      <a:ext cx="2488388" cy="2228730"/>
                    </a:xfrm>
                    <a:prstGeom prst="rect">
                      <a:avLst/>
                    </a:prstGeom>
                  </pic:spPr>
                </pic:pic>
              </a:graphicData>
            </a:graphic>
          </wp:inline>
        </w:drawing>
      </w:r>
    </w:p>
    <w:p w14:paraId="5B7C3021" w14:textId="25214D19" w:rsidR="00BA1163" w:rsidRPr="00111247" w:rsidRDefault="00DA3ADA" w:rsidP="00F91F43">
      <w:pPr>
        <w:suppressAutoHyphens/>
        <w:spacing w:line="240" w:lineRule="auto"/>
        <w:ind w:firstLine="360"/>
        <w:contextualSpacing/>
        <w:rPr>
          <w:rFonts w:asciiTheme="majorHAnsi" w:eastAsia="Calibri" w:hAnsiTheme="majorHAnsi" w:cstheme="majorHAnsi"/>
        </w:rPr>
      </w:pPr>
      <w:bookmarkStart w:id="4" w:name="_Hlk126602172"/>
      <w:r w:rsidRPr="00111247">
        <w:rPr>
          <w:rFonts w:asciiTheme="majorHAnsi" w:eastAsia="Calibri" w:hAnsiTheme="majorHAnsi" w:cstheme="majorHAnsi"/>
          <w:lang w:val="en-US"/>
        </w:rPr>
        <w:t xml:space="preserve">The Receiver Operating Characteristic (ROC) curve is a curve that determines the probability of predicting true positives and true negatives. The Area Under the Curve(AUC) is a representation of how well the model can distinguish between true positive and true negative values. </w:t>
      </w:r>
      <w:r w:rsidR="005B090C" w:rsidRPr="00111247">
        <w:rPr>
          <w:rFonts w:asciiTheme="majorHAnsi" w:eastAsia="Calibri" w:hAnsiTheme="majorHAnsi" w:cstheme="majorHAnsi"/>
        </w:rPr>
        <w:t>The AUC value is 0.9859</w:t>
      </w:r>
      <w:r w:rsidRPr="00111247">
        <w:rPr>
          <w:rFonts w:asciiTheme="majorHAnsi" w:eastAsia="Calibri" w:hAnsiTheme="majorHAnsi" w:cstheme="majorHAnsi"/>
        </w:rPr>
        <w:t xml:space="preserve">. </w:t>
      </w:r>
      <w:r w:rsidRPr="00111247">
        <w:rPr>
          <w:rFonts w:asciiTheme="majorHAnsi" w:eastAsia="Calibri" w:hAnsiTheme="majorHAnsi" w:cstheme="majorHAnsi"/>
          <w:lang w:val="en-US"/>
        </w:rPr>
        <w:t>This means that the model has a 99 chance of being able to distinguish between positive and negative predictions.</w:t>
      </w:r>
    </w:p>
    <w:bookmarkEnd w:id="4"/>
    <w:p w14:paraId="185FEBB3" w14:textId="77777777" w:rsidR="00E46DBF" w:rsidRPr="00111247" w:rsidRDefault="00E46DBF" w:rsidP="00E46DBF">
      <w:pPr>
        <w:suppressAutoHyphens/>
        <w:spacing w:line="240" w:lineRule="auto"/>
        <w:ind w:left="720"/>
        <w:contextualSpacing/>
        <w:rPr>
          <w:rFonts w:asciiTheme="majorHAnsi" w:eastAsia="Calibri" w:hAnsiTheme="majorHAnsi" w:cstheme="majorHAnsi"/>
        </w:rPr>
      </w:pPr>
    </w:p>
    <w:p w14:paraId="6B2109E1" w14:textId="77777777" w:rsidR="00BA1163" w:rsidRPr="00111247" w:rsidRDefault="00BA1163" w:rsidP="00E46DBF">
      <w:pPr>
        <w:suppressAutoHyphens/>
        <w:spacing w:line="240" w:lineRule="auto"/>
        <w:contextualSpacing/>
        <w:rPr>
          <w:rFonts w:asciiTheme="majorHAnsi" w:eastAsia="Calibri" w:hAnsiTheme="majorHAnsi" w:cstheme="majorHAnsi"/>
          <w:highlight w:val="yellow"/>
        </w:rPr>
      </w:pPr>
    </w:p>
    <w:p w14:paraId="6D84F8D1" w14:textId="32E1FAC9" w:rsidR="00BA1163" w:rsidRPr="00111247"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111247">
        <w:rPr>
          <w:rFonts w:asciiTheme="majorHAnsi" w:hAnsiTheme="majorHAnsi" w:cstheme="majorHAnsi"/>
          <w:b/>
          <w:color w:val="auto"/>
          <w:sz w:val="22"/>
          <w:szCs w:val="22"/>
        </w:rPr>
        <w:lastRenderedPageBreak/>
        <w:t xml:space="preserve">Making Predictions Using Model </w:t>
      </w:r>
    </w:p>
    <w:p w14:paraId="225EB2CF" w14:textId="77777777" w:rsidR="00E46DBF" w:rsidRPr="00111247" w:rsidRDefault="00E46DBF" w:rsidP="00E46DBF">
      <w:pPr>
        <w:suppressAutoHyphens/>
        <w:spacing w:line="240" w:lineRule="auto"/>
        <w:contextualSpacing/>
        <w:rPr>
          <w:rFonts w:asciiTheme="majorHAnsi" w:eastAsia="Calibri" w:hAnsiTheme="majorHAnsi" w:cstheme="majorHAnsi"/>
          <w:b/>
        </w:rPr>
      </w:pPr>
    </w:p>
    <w:p w14:paraId="214A6256" w14:textId="543894CA" w:rsidR="00BA1163" w:rsidRPr="00111247" w:rsidRDefault="00BF06CD" w:rsidP="00E46DBF">
      <w:pPr>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rPr>
        <w:t>Make predictions using the regression model. Address the following questions in your analysis:</w:t>
      </w:r>
    </w:p>
    <w:p w14:paraId="45A11FBF" w14:textId="77777777" w:rsidR="00C47775" w:rsidRPr="00111247" w:rsidRDefault="00C47775" w:rsidP="00E46DBF">
      <w:pPr>
        <w:suppressAutoHyphens/>
        <w:spacing w:line="240" w:lineRule="auto"/>
        <w:contextualSpacing/>
        <w:rPr>
          <w:rFonts w:asciiTheme="majorHAnsi" w:eastAsia="Calibri" w:hAnsiTheme="majorHAnsi" w:cstheme="majorHAnsi"/>
        </w:rPr>
      </w:pPr>
    </w:p>
    <w:p w14:paraId="615B706C" w14:textId="77777777" w:rsidR="00C47775" w:rsidRPr="00111247" w:rsidRDefault="00C47775" w:rsidP="00E46DBF">
      <w:pPr>
        <w:suppressAutoHyphens/>
        <w:spacing w:line="240" w:lineRule="auto"/>
        <w:contextualSpacing/>
        <w:rPr>
          <w:rFonts w:asciiTheme="majorHAnsi" w:eastAsia="Calibri" w:hAnsiTheme="majorHAnsi" w:cstheme="majorHAnsi"/>
        </w:rPr>
      </w:pPr>
    </w:p>
    <w:p w14:paraId="19B0DE21" w14:textId="514BBB40" w:rsidR="00E46DBF" w:rsidRPr="00111247" w:rsidRDefault="00C47775" w:rsidP="00E46DBF">
      <w:pPr>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noProof/>
        </w:rPr>
        <w:drawing>
          <wp:inline distT="0" distB="0" distL="0" distR="0" wp14:anchorId="3CAA8AC7" wp14:editId="18E06579">
            <wp:extent cx="4511675" cy="61722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675" cy="617220"/>
                    </a:xfrm>
                    <a:prstGeom prst="rect">
                      <a:avLst/>
                    </a:prstGeom>
                    <a:noFill/>
                  </pic:spPr>
                </pic:pic>
              </a:graphicData>
            </a:graphic>
          </wp:inline>
        </w:drawing>
      </w:r>
    </w:p>
    <w:p w14:paraId="0DDC0F00" w14:textId="744DA283" w:rsidR="00F91F43" w:rsidRPr="00111247" w:rsidRDefault="00F91F43" w:rsidP="00F91F43">
      <w:pPr>
        <w:tabs>
          <w:tab w:val="left" w:pos="450"/>
        </w:tabs>
        <w:suppressAutoHyphens/>
        <w:spacing w:line="240" w:lineRule="auto"/>
        <w:contextualSpacing/>
        <w:rPr>
          <w:rFonts w:asciiTheme="majorHAnsi" w:eastAsia="Calibri" w:hAnsiTheme="majorHAnsi" w:cstheme="majorHAnsi"/>
        </w:rPr>
      </w:pPr>
      <w:bookmarkStart w:id="5" w:name="_Hlk126603226"/>
      <w:r w:rsidRPr="00111247">
        <w:rPr>
          <w:rFonts w:asciiTheme="majorHAnsi" w:eastAsia="Calibri" w:hAnsiTheme="majorHAnsi" w:cstheme="majorHAnsi"/>
        </w:rPr>
        <w:t>Using the prediction model with credit utilization of 35%, and a high school education results in a 0.9603 chance of defaulting.</w:t>
      </w:r>
    </w:p>
    <w:bookmarkEnd w:id="5"/>
    <w:p w14:paraId="66E7C930" w14:textId="77777777" w:rsidR="00F91F43" w:rsidRPr="00111247" w:rsidRDefault="00F91F43" w:rsidP="00F91F43">
      <w:pPr>
        <w:tabs>
          <w:tab w:val="left" w:pos="450"/>
        </w:tabs>
        <w:suppressAutoHyphens/>
        <w:spacing w:line="240" w:lineRule="auto"/>
        <w:contextualSpacing/>
        <w:rPr>
          <w:rFonts w:asciiTheme="majorHAnsi" w:eastAsia="Calibri" w:hAnsiTheme="majorHAnsi" w:cstheme="majorHAnsi"/>
        </w:rPr>
      </w:pPr>
    </w:p>
    <w:p w14:paraId="67046E17" w14:textId="37E1A79B" w:rsidR="00F91F43" w:rsidRPr="00111247" w:rsidRDefault="00F91F43" w:rsidP="00F91F43">
      <w:pPr>
        <w:tabs>
          <w:tab w:val="left" w:pos="450"/>
        </w:tabs>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rPr>
        <w:t>Using the prediction model with credit utilization of 35%, and a postgraduate education results in a 0.2559  chance of defaulting</w:t>
      </w:r>
    </w:p>
    <w:p w14:paraId="3ABE9D99" w14:textId="77777777" w:rsidR="00F91F43" w:rsidRPr="00111247" w:rsidRDefault="00F91F43" w:rsidP="00F91F43">
      <w:pPr>
        <w:tabs>
          <w:tab w:val="left" w:pos="360"/>
          <w:tab w:val="left" w:pos="450"/>
        </w:tabs>
        <w:suppressAutoHyphens/>
        <w:spacing w:line="240" w:lineRule="auto"/>
        <w:ind w:left="360"/>
        <w:contextualSpacing/>
        <w:rPr>
          <w:rFonts w:asciiTheme="majorHAnsi" w:eastAsia="Calibri" w:hAnsiTheme="majorHAnsi" w:cstheme="majorHAnsi"/>
        </w:rPr>
      </w:pPr>
    </w:p>
    <w:p w14:paraId="3C03EB0C" w14:textId="77777777" w:rsidR="00BA1163" w:rsidRPr="00111247" w:rsidRDefault="00BA1163" w:rsidP="00F91F43">
      <w:pPr>
        <w:tabs>
          <w:tab w:val="left" w:pos="360"/>
          <w:tab w:val="left" w:pos="450"/>
        </w:tabs>
        <w:suppressAutoHyphens/>
        <w:spacing w:line="240" w:lineRule="auto"/>
        <w:contextualSpacing/>
        <w:rPr>
          <w:rFonts w:asciiTheme="majorHAnsi" w:eastAsia="Calibri" w:hAnsiTheme="majorHAnsi" w:cstheme="majorHAnsi"/>
        </w:rPr>
      </w:pPr>
    </w:p>
    <w:p w14:paraId="75B6FA86" w14:textId="77777777" w:rsidR="00BA1163" w:rsidRPr="00111247" w:rsidRDefault="00BA1163" w:rsidP="00E46DBF">
      <w:pPr>
        <w:pStyle w:val="NoSpacing"/>
        <w:suppressAutoHyphens/>
        <w:contextualSpacing/>
        <w:rPr>
          <w:rFonts w:asciiTheme="majorHAnsi" w:hAnsiTheme="majorHAnsi" w:cstheme="majorHAnsi"/>
        </w:rPr>
      </w:pPr>
      <w:bookmarkStart w:id="6" w:name="_158gfcqv12bp" w:colFirst="0" w:colLast="0"/>
      <w:bookmarkEnd w:id="6"/>
    </w:p>
    <w:p w14:paraId="07B5D235" w14:textId="25FE751C" w:rsidR="00BA1163" w:rsidRPr="00111247"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qhdcindlii82" w:colFirst="0" w:colLast="0"/>
      <w:bookmarkEnd w:id="7"/>
      <w:r w:rsidRPr="00111247">
        <w:rPr>
          <w:rFonts w:asciiTheme="majorHAnsi" w:eastAsia="Calibri" w:hAnsiTheme="majorHAnsi" w:cstheme="majorHAnsi"/>
          <w:b/>
          <w:sz w:val="22"/>
          <w:szCs w:val="22"/>
        </w:rPr>
        <w:t xml:space="preserve">4. Second </w:t>
      </w:r>
      <w:r w:rsidR="005A74D3" w:rsidRPr="00111247">
        <w:rPr>
          <w:rFonts w:asciiTheme="majorHAnsi" w:eastAsia="Calibri" w:hAnsiTheme="majorHAnsi" w:cstheme="majorHAnsi"/>
          <w:b/>
          <w:sz w:val="22"/>
          <w:szCs w:val="22"/>
        </w:rPr>
        <w:t xml:space="preserve">Logistic Regression </w:t>
      </w:r>
      <w:r w:rsidRPr="00111247">
        <w:rPr>
          <w:rFonts w:asciiTheme="majorHAnsi" w:eastAsia="Calibri" w:hAnsiTheme="majorHAnsi" w:cstheme="majorHAnsi"/>
          <w:b/>
          <w:sz w:val="22"/>
          <w:szCs w:val="22"/>
        </w:rPr>
        <w:t>Model</w:t>
      </w:r>
    </w:p>
    <w:p w14:paraId="2DDF78B5" w14:textId="77777777" w:rsidR="00E46DBF" w:rsidRPr="00111247" w:rsidRDefault="00E46DBF" w:rsidP="00E46DBF">
      <w:pPr>
        <w:suppressAutoHyphens/>
        <w:spacing w:line="240" w:lineRule="auto"/>
        <w:contextualSpacing/>
        <w:rPr>
          <w:rFonts w:asciiTheme="majorHAnsi" w:hAnsiTheme="majorHAnsi" w:cstheme="majorHAnsi"/>
        </w:rPr>
      </w:pPr>
    </w:p>
    <w:p w14:paraId="654DE18A" w14:textId="712680CE" w:rsidR="00BA1163" w:rsidRPr="00111247"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111247">
        <w:rPr>
          <w:rFonts w:asciiTheme="majorHAnsi" w:hAnsiTheme="majorHAnsi" w:cstheme="majorHAnsi"/>
          <w:b/>
          <w:color w:val="auto"/>
          <w:sz w:val="22"/>
          <w:szCs w:val="22"/>
        </w:rPr>
        <w:t xml:space="preserve">Reporting Results </w:t>
      </w:r>
    </w:p>
    <w:p w14:paraId="6D2862DB" w14:textId="77777777" w:rsidR="00E46DBF" w:rsidRPr="00111247" w:rsidRDefault="00E46DBF" w:rsidP="00E46DBF">
      <w:pPr>
        <w:suppressAutoHyphens/>
        <w:spacing w:line="240" w:lineRule="auto"/>
        <w:contextualSpacing/>
        <w:rPr>
          <w:rFonts w:asciiTheme="majorHAnsi" w:eastAsia="Calibri" w:hAnsiTheme="majorHAnsi" w:cstheme="majorHAnsi"/>
          <w:b/>
        </w:rPr>
      </w:pPr>
    </w:p>
    <w:p w14:paraId="6B3465F7" w14:textId="77777777" w:rsidR="00E46DBF" w:rsidRPr="00111247" w:rsidRDefault="00E46DBF" w:rsidP="00E46DBF">
      <w:pPr>
        <w:suppressAutoHyphens/>
        <w:spacing w:line="240" w:lineRule="auto"/>
        <w:contextualSpacing/>
        <w:rPr>
          <w:rFonts w:asciiTheme="majorHAnsi" w:eastAsia="Calibri" w:hAnsiTheme="majorHAnsi" w:cstheme="majorHAnsi"/>
        </w:rPr>
      </w:pPr>
    </w:p>
    <w:p w14:paraId="2733F362" w14:textId="736AD64E" w:rsidR="00A23827" w:rsidRPr="00111247" w:rsidRDefault="00984502" w:rsidP="00276810">
      <w:pPr>
        <w:tabs>
          <w:tab w:val="left" w:pos="180"/>
        </w:tabs>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lang w:val="en-US"/>
        </w:rPr>
        <w:t>The second logistical regression model will look at defaulting as the response variable. We'll be using the predictors of credit utilization</w:t>
      </w:r>
      <w:r w:rsidR="00A23827" w:rsidRPr="00111247">
        <w:rPr>
          <w:rFonts w:asciiTheme="majorHAnsi" w:eastAsia="Calibri" w:hAnsiTheme="majorHAnsi" w:cstheme="majorHAnsi"/>
          <w:lang w:val="en-US"/>
        </w:rPr>
        <w:t xml:space="preserve">, assets, </w:t>
      </w:r>
      <w:r w:rsidRPr="00111247">
        <w:rPr>
          <w:rFonts w:asciiTheme="majorHAnsi" w:eastAsia="Calibri" w:hAnsiTheme="majorHAnsi" w:cstheme="majorHAnsi"/>
          <w:lang w:val="en-US"/>
        </w:rPr>
        <w:t xml:space="preserve">and </w:t>
      </w:r>
      <w:r w:rsidR="00A23827" w:rsidRPr="00111247">
        <w:rPr>
          <w:rFonts w:asciiTheme="majorHAnsi" w:eastAsia="Calibri" w:hAnsiTheme="majorHAnsi" w:cstheme="majorHAnsi"/>
          <w:lang w:val="en-US"/>
        </w:rPr>
        <w:t>missed payments</w:t>
      </w:r>
      <w:r w:rsidRPr="00111247">
        <w:rPr>
          <w:rFonts w:asciiTheme="majorHAnsi" w:eastAsia="Calibri" w:hAnsiTheme="majorHAnsi" w:cstheme="majorHAnsi"/>
          <w:lang w:val="en-US"/>
        </w:rPr>
        <w:t>.</w:t>
      </w:r>
      <w:r w:rsidR="00A23827" w:rsidRPr="00111247">
        <w:rPr>
          <w:rFonts w:asciiTheme="majorHAnsi" w:eastAsia="Calibri" w:hAnsiTheme="majorHAnsi" w:cstheme="majorHAnsi"/>
          <w:lang w:val="en-US"/>
        </w:rPr>
        <w:t xml:space="preserve"> Missed payments is looked at as missed payments in the past three months.</w:t>
      </w:r>
      <w:r w:rsidRPr="00111247">
        <w:rPr>
          <w:rFonts w:asciiTheme="majorHAnsi" w:eastAsia="Calibri" w:hAnsiTheme="majorHAnsi" w:cstheme="majorHAnsi"/>
          <w:lang w:val="en-US"/>
        </w:rPr>
        <w:t xml:space="preserve"> </w:t>
      </w:r>
      <w:r w:rsidR="00A23827" w:rsidRPr="00111247">
        <w:rPr>
          <w:rFonts w:asciiTheme="majorHAnsi" w:eastAsia="Calibri" w:hAnsiTheme="majorHAnsi" w:cstheme="majorHAnsi"/>
          <w:lang w:val="en-US"/>
        </w:rPr>
        <w:t xml:space="preserve">Assets are </w:t>
      </w:r>
      <w:r w:rsidRPr="00111247">
        <w:rPr>
          <w:rFonts w:asciiTheme="majorHAnsi" w:eastAsia="Calibri" w:hAnsiTheme="majorHAnsi" w:cstheme="majorHAnsi"/>
          <w:lang w:val="en-US"/>
        </w:rPr>
        <w:t xml:space="preserve">quantitative </w:t>
      </w:r>
      <w:r w:rsidR="00A23827" w:rsidRPr="00111247">
        <w:rPr>
          <w:rFonts w:asciiTheme="majorHAnsi" w:eastAsia="Calibri" w:hAnsiTheme="majorHAnsi" w:cstheme="majorHAnsi"/>
          <w:lang w:val="en-US"/>
        </w:rPr>
        <w:t>variables</w:t>
      </w:r>
      <w:r w:rsidRPr="00111247">
        <w:rPr>
          <w:rFonts w:asciiTheme="majorHAnsi" w:eastAsia="Calibri" w:hAnsiTheme="majorHAnsi" w:cstheme="majorHAnsi"/>
          <w:lang w:val="en-US"/>
        </w:rPr>
        <w:t xml:space="preserve"> so we will end up with </w:t>
      </w:r>
      <w:r w:rsidR="00A23827" w:rsidRPr="00111247">
        <w:rPr>
          <w:rFonts w:asciiTheme="majorHAnsi" w:eastAsia="Calibri" w:hAnsiTheme="majorHAnsi" w:cstheme="majorHAnsi"/>
          <w:lang w:val="en-US"/>
        </w:rPr>
        <w:t>three</w:t>
      </w:r>
      <w:r w:rsidRPr="00111247">
        <w:rPr>
          <w:rFonts w:asciiTheme="majorHAnsi" w:eastAsia="Calibri" w:hAnsiTheme="majorHAnsi" w:cstheme="majorHAnsi"/>
          <w:lang w:val="en-US"/>
        </w:rPr>
        <w:t xml:space="preserve"> dummy variables. the general form is written as followers: </w:t>
      </w:r>
      <w:r w:rsidRPr="00111247">
        <w:rPr>
          <w:rFonts w:asciiTheme="majorHAnsi" w:eastAsia="Calibri" w:hAnsiTheme="majorHAnsi" w:cstheme="majorHAnsi"/>
        </w:rPr>
        <w:t>E</w:t>
      </w:r>
      <w:bookmarkStart w:id="8" w:name="_Hlk126601093"/>
      <w:r w:rsidRPr="00111247">
        <w:rPr>
          <w:rFonts w:asciiTheme="majorHAnsi" w:eastAsia="Calibri" w:hAnsiTheme="majorHAnsi" w:cstheme="majorHAnsi"/>
        </w:rPr>
        <w:t>(y) = e</w:t>
      </w:r>
      <w:r w:rsidRPr="00111247">
        <w:rPr>
          <w:rFonts w:asciiTheme="majorHAnsi" w:eastAsia="Calibri" w:hAnsiTheme="majorHAnsi" w:cstheme="majorHAnsi"/>
          <w:vertAlign w:val="superscript"/>
        </w:rPr>
        <w:t>(β0 + β1x1 + β2x2+ β3x3</w:t>
      </w:r>
      <w:r w:rsidR="00A23827" w:rsidRPr="00111247">
        <w:rPr>
          <w:rFonts w:asciiTheme="majorHAnsi" w:eastAsia="Calibri" w:hAnsiTheme="majorHAnsi" w:cstheme="majorHAnsi"/>
          <w:vertAlign w:val="superscript"/>
        </w:rPr>
        <w:t>+ β4x4+β5x5</w:t>
      </w:r>
      <w:r w:rsidRPr="00111247">
        <w:rPr>
          <w:rFonts w:asciiTheme="majorHAnsi" w:eastAsia="Calibri" w:hAnsiTheme="majorHAnsi" w:cstheme="majorHAnsi"/>
          <w:vertAlign w:val="superscript"/>
        </w:rPr>
        <w:t>)</w:t>
      </w:r>
      <w:r w:rsidRPr="00111247">
        <w:rPr>
          <w:rFonts w:asciiTheme="majorHAnsi" w:eastAsia="Calibri" w:hAnsiTheme="majorHAnsi" w:cstheme="majorHAnsi"/>
        </w:rPr>
        <w:t>/ 1+ e</w:t>
      </w:r>
      <w:r w:rsidR="00A23827" w:rsidRPr="00111247">
        <w:rPr>
          <w:rFonts w:asciiTheme="majorHAnsi" w:eastAsia="Calibri" w:hAnsiTheme="majorHAnsi" w:cstheme="majorHAnsi"/>
          <w:vertAlign w:val="superscript"/>
        </w:rPr>
        <w:t>(β0 + β1x1 + β2x2+ β3x3+ β4x4+β5x5)</w:t>
      </w:r>
      <w:bookmarkEnd w:id="8"/>
      <w:r w:rsidR="00A23827" w:rsidRPr="00111247">
        <w:rPr>
          <w:rFonts w:asciiTheme="majorHAnsi" w:eastAsia="Calibri" w:hAnsiTheme="majorHAnsi" w:cstheme="majorHAnsi"/>
          <w:vertAlign w:val="superscript"/>
        </w:rPr>
        <w:t xml:space="preserve"> </w:t>
      </w:r>
      <w:r w:rsidR="00A23827" w:rsidRPr="00111247">
        <w:rPr>
          <w:rFonts w:asciiTheme="majorHAnsi" w:eastAsia="Calibri" w:hAnsiTheme="majorHAnsi" w:cstheme="majorHAnsi"/>
        </w:rPr>
        <w:t>. X</w:t>
      </w:r>
      <w:r w:rsidR="00A23827" w:rsidRPr="00111247">
        <w:rPr>
          <w:rFonts w:asciiTheme="majorHAnsi" w:eastAsia="Calibri" w:hAnsiTheme="majorHAnsi" w:cstheme="majorHAnsi"/>
          <w:vertAlign w:val="subscript"/>
        </w:rPr>
        <w:t>1</w:t>
      </w:r>
      <w:r w:rsidR="00A23827" w:rsidRPr="00111247">
        <w:rPr>
          <w:rFonts w:asciiTheme="majorHAnsi" w:eastAsia="Calibri" w:hAnsiTheme="majorHAnsi" w:cstheme="majorHAnsi"/>
        </w:rPr>
        <w:t xml:space="preserve"> represents credit utilization, x</w:t>
      </w:r>
      <w:r w:rsidR="00A23827" w:rsidRPr="00111247">
        <w:rPr>
          <w:rFonts w:asciiTheme="majorHAnsi" w:eastAsia="Calibri" w:hAnsiTheme="majorHAnsi" w:cstheme="majorHAnsi"/>
          <w:vertAlign w:val="subscript"/>
        </w:rPr>
        <w:t xml:space="preserve">2 </w:t>
      </w:r>
      <w:r w:rsidR="00A23827" w:rsidRPr="00111247">
        <w:rPr>
          <w:rFonts w:asciiTheme="majorHAnsi" w:eastAsia="Calibri" w:hAnsiTheme="majorHAnsi" w:cstheme="majorHAnsi"/>
        </w:rPr>
        <w:t>represents assets, x</w:t>
      </w:r>
      <w:r w:rsidR="00A23827" w:rsidRPr="00111247">
        <w:rPr>
          <w:rFonts w:asciiTheme="majorHAnsi" w:eastAsia="Calibri" w:hAnsiTheme="majorHAnsi" w:cstheme="majorHAnsi"/>
          <w:vertAlign w:val="subscript"/>
        </w:rPr>
        <w:t>3</w:t>
      </w:r>
      <w:r w:rsidR="00A23827" w:rsidRPr="00111247">
        <w:rPr>
          <w:rFonts w:asciiTheme="majorHAnsi" w:eastAsia="Calibri" w:hAnsiTheme="majorHAnsi" w:cstheme="majorHAnsi"/>
        </w:rPr>
        <w:t xml:space="preserve"> represents assets, x</w:t>
      </w:r>
      <w:r w:rsidR="00A23827" w:rsidRPr="00111247">
        <w:rPr>
          <w:rFonts w:asciiTheme="majorHAnsi" w:eastAsia="Calibri" w:hAnsiTheme="majorHAnsi" w:cstheme="majorHAnsi"/>
          <w:vertAlign w:val="subscript"/>
        </w:rPr>
        <w:t>4</w:t>
      </w:r>
      <w:r w:rsidR="00A23827" w:rsidRPr="00111247">
        <w:rPr>
          <w:rFonts w:asciiTheme="majorHAnsi" w:eastAsia="Calibri" w:hAnsiTheme="majorHAnsi" w:cstheme="majorHAnsi"/>
        </w:rPr>
        <w:t xml:space="preserve"> represents assets, and x</w:t>
      </w:r>
      <w:r w:rsidR="00A23827" w:rsidRPr="00111247">
        <w:rPr>
          <w:rFonts w:asciiTheme="majorHAnsi" w:eastAsia="Calibri" w:hAnsiTheme="majorHAnsi" w:cstheme="majorHAnsi"/>
          <w:vertAlign w:val="subscript"/>
        </w:rPr>
        <w:t>5</w:t>
      </w:r>
      <w:r w:rsidR="00A23827" w:rsidRPr="00111247">
        <w:rPr>
          <w:rFonts w:asciiTheme="majorHAnsi" w:eastAsia="Calibri" w:hAnsiTheme="majorHAnsi" w:cstheme="majorHAnsi"/>
        </w:rPr>
        <w:t xml:space="preserve"> represents missed payments.</w:t>
      </w:r>
    </w:p>
    <w:p w14:paraId="5E50414B" w14:textId="68C26CA7" w:rsidR="00BA1163" w:rsidRPr="00111247" w:rsidRDefault="0047742B" w:rsidP="00276810">
      <w:pPr>
        <w:tabs>
          <w:tab w:val="left" w:pos="180"/>
        </w:tabs>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rPr>
        <w:t>T</w:t>
      </w:r>
      <w:r w:rsidR="0066420A" w:rsidRPr="00111247">
        <w:rPr>
          <w:rFonts w:asciiTheme="majorHAnsi" w:eastAsia="Calibri" w:hAnsiTheme="majorHAnsi" w:cstheme="majorHAnsi"/>
        </w:rPr>
        <w:t>he prediction equation of this</w:t>
      </w:r>
      <w:r w:rsidR="00BF06CD" w:rsidRPr="00111247">
        <w:rPr>
          <w:rFonts w:asciiTheme="majorHAnsi" w:eastAsia="Calibri" w:hAnsiTheme="majorHAnsi" w:cstheme="majorHAnsi"/>
        </w:rPr>
        <w:t xml:space="preserve"> model in terms of </w:t>
      </w:r>
      <w:r w:rsidR="005A74D3" w:rsidRPr="00111247">
        <w:rPr>
          <w:rFonts w:asciiTheme="majorHAnsi" w:eastAsia="Calibri" w:hAnsiTheme="majorHAnsi" w:cstheme="majorHAnsi"/>
        </w:rPr>
        <w:t xml:space="preserve">the </w:t>
      </w:r>
      <w:r w:rsidR="00BF06CD" w:rsidRPr="00111247">
        <w:rPr>
          <w:rFonts w:asciiTheme="majorHAnsi" w:eastAsia="Calibri" w:hAnsiTheme="majorHAnsi" w:cstheme="majorHAnsi"/>
        </w:rPr>
        <w:t xml:space="preserve">natural log of odds to express the beta terms in linear form. </w:t>
      </w:r>
      <w:r w:rsidRPr="00111247">
        <w:rPr>
          <w:rFonts w:asciiTheme="majorHAnsi" w:eastAsia="Calibri" w:hAnsiTheme="majorHAnsi" w:cstheme="majorHAnsi"/>
        </w:rPr>
        <w:t>Ln(1/1-n) = e</w:t>
      </w:r>
      <w:r w:rsidRPr="00111247">
        <w:rPr>
          <w:rFonts w:asciiTheme="majorHAnsi" w:eastAsia="Calibri" w:hAnsiTheme="majorHAnsi" w:cstheme="majorHAnsi"/>
          <w:vertAlign w:val="superscript"/>
        </w:rPr>
        <w:t>(-9.2371 + 32.2826x1 -0.48272x2-3.0334x3 -3.4568x4+1.4276x5)</w:t>
      </w:r>
      <w:r w:rsidRPr="00111247">
        <w:rPr>
          <w:rFonts w:asciiTheme="majorHAnsi" w:eastAsia="Calibri" w:hAnsiTheme="majorHAnsi" w:cstheme="majorHAnsi"/>
        </w:rPr>
        <w:t>/ 1+ e</w:t>
      </w:r>
      <w:r w:rsidRPr="00111247">
        <w:rPr>
          <w:rFonts w:asciiTheme="majorHAnsi" w:eastAsia="Calibri" w:hAnsiTheme="majorHAnsi" w:cstheme="majorHAnsi"/>
          <w:vertAlign w:val="superscript"/>
        </w:rPr>
        <w:t>(-9.2371+ 32.2826x1 -0.4827x2 -3.0334x3+-3.4568x4+1.4276x5)</w:t>
      </w:r>
      <w:r w:rsidRPr="00111247">
        <w:rPr>
          <w:rFonts w:asciiTheme="majorHAnsi" w:eastAsia="Calibri" w:hAnsiTheme="majorHAnsi" w:cstheme="majorHAnsi"/>
        </w:rPr>
        <w:t>. The</w:t>
      </w:r>
      <w:r w:rsidR="002A2E1E" w:rsidRPr="00111247">
        <w:rPr>
          <w:rFonts w:asciiTheme="majorHAnsi" w:eastAsia="Calibri" w:hAnsiTheme="majorHAnsi" w:cstheme="majorHAnsi"/>
        </w:rPr>
        <w:t xml:space="preserve"> logistic regression model </w:t>
      </w:r>
      <w:r w:rsidRPr="00111247">
        <w:rPr>
          <w:rFonts w:asciiTheme="majorHAnsi" w:eastAsia="Calibri" w:hAnsiTheme="majorHAnsi" w:cstheme="majorHAnsi"/>
        </w:rPr>
        <w:t xml:space="preserve">that is created </w:t>
      </w:r>
      <w:r w:rsidR="002A2E1E" w:rsidRPr="00111247">
        <w:rPr>
          <w:rFonts w:asciiTheme="majorHAnsi" w:eastAsia="Calibri" w:hAnsiTheme="majorHAnsi" w:cstheme="majorHAnsi"/>
        </w:rPr>
        <w:t>using outputs obtained from your R script</w:t>
      </w:r>
      <w:r w:rsidRPr="00111247">
        <w:rPr>
          <w:rFonts w:ascii="Calibri" w:eastAsia="Calibri" w:hAnsi="Calibri" w:cs="Calibri"/>
        </w:rPr>
        <w:t xml:space="preserve"> is ln(odds) = -9.2371 + 32.2826x1 -0.48272x2-3.0334x3 -3.4568x4+1.4276x5</w:t>
      </w:r>
    </w:p>
    <w:p w14:paraId="711EAED3" w14:textId="77777777" w:rsidR="00276810" w:rsidRPr="00111247" w:rsidRDefault="00276810" w:rsidP="0047742B">
      <w:pPr>
        <w:suppressAutoHyphens/>
        <w:spacing w:line="240" w:lineRule="auto"/>
        <w:ind w:left="360"/>
        <w:contextualSpacing/>
        <w:rPr>
          <w:rFonts w:asciiTheme="majorHAnsi" w:eastAsia="Calibri" w:hAnsiTheme="majorHAnsi" w:cstheme="majorHAnsi"/>
          <w:noProof/>
        </w:rPr>
      </w:pPr>
    </w:p>
    <w:p w14:paraId="07B783EF" w14:textId="1EFA6AEA" w:rsidR="00C47775" w:rsidRPr="00111247" w:rsidRDefault="00556A1A" w:rsidP="0047742B">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noProof/>
        </w:rPr>
        <w:drawing>
          <wp:inline distT="0" distB="0" distL="0" distR="0" wp14:anchorId="2C190465" wp14:editId="54A040D1">
            <wp:extent cx="2457450" cy="19281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3165"/>
                    <a:stretch/>
                  </pic:blipFill>
                  <pic:spPr bwMode="auto">
                    <a:xfrm>
                      <a:off x="0" y="0"/>
                      <a:ext cx="2460832" cy="1930806"/>
                    </a:xfrm>
                    <a:prstGeom prst="rect">
                      <a:avLst/>
                    </a:prstGeom>
                    <a:noFill/>
                    <a:ln>
                      <a:noFill/>
                    </a:ln>
                    <a:extLst>
                      <a:ext uri="{53640926-AAD7-44D8-BBD7-CCE9431645EC}">
                        <a14:shadowObscured xmlns:a14="http://schemas.microsoft.com/office/drawing/2010/main"/>
                      </a:ext>
                    </a:extLst>
                  </pic:spPr>
                </pic:pic>
              </a:graphicData>
            </a:graphic>
          </wp:inline>
        </w:drawing>
      </w:r>
    </w:p>
    <w:p w14:paraId="07E45BB1" w14:textId="605DF391" w:rsidR="00276810" w:rsidRPr="00111247" w:rsidRDefault="00276810" w:rsidP="0047742B">
      <w:pPr>
        <w:suppressAutoHyphens/>
        <w:spacing w:line="240" w:lineRule="auto"/>
        <w:ind w:left="360"/>
        <w:contextualSpacing/>
        <w:rPr>
          <w:rFonts w:asciiTheme="majorHAnsi" w:eastAsia="Calibri" w:hAnsiTheme="majorHAnsi" w:cstheme="majorHAnsi"/>
        </w:rPr>
      </w:pPr>
    </w:p>
    <w:p w14:paraId="32A1280A" w14:textId="7E283031" w:rsidR="00F4023B" w:rsidRPr="00111247" w:rsidRDefault="00E71C9A" w:rsidP="0047742B">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noProof/>
        </w:rPr>
        <w:lastRenderedPageBreak/>
        <w:drawing>
          <wp:inline distT="0" distB="0" distL="0" distR="0" wp14:anchorId="5A165D9D" wp14:editId="27122528">
            <wp:extent cx="2217612" cy="960203"/>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5"/>
                    <a:stretch>
                      <a:fillRect/>
                    </a:stretch>
                  </pic:blipFill>
                  <pic:spPr>
                    <a:xfrm>
                      <a:off x="0" y="0"/>
                      <a:ext cx="2217612" cy="960203"/>
                    </a:xfrm>
                    <a:prstGeom prst="rect">
                      <a:avLst/>
                    </a:prstGeom>
                  </pic:spPr>
                </pic:pic>
              </a:graphicData>
            </a:graphic>
          </wp:inline>
        </w:drawing>
      </w:r>
    </w:p>
    <w:p w14:paraId="6D373C5E" w14:textId="77777777" w:rsidR="0047742B" w:rsidRPr="00111247" w:rsidRDefault="0047742B" w:rsidP="0047742B">
      <w:pPr>
        <w:suppressAutoHyphens/>
        <w:spacing w:line="240" w:lineRule="auto"/>
        <w:ind w:left="360"/>
        <w:contextualSpacing/>
        <w:rPr>
          <w:rFonts w:asciiTheme="majorHAnsi" w:eastAsia="Calibri" w:hAnsiTheme="majorHAnsi" w:cstheme="majorHAnsi"/>
        </w:rPr>
      </w:pPr>
    </w:p>
    <w:p w14:paraId="52967D86" w14:textId="33EDACFE" w:rsidR="00BA1163" w:rsidRPr="00111247" w:rsidRDefault="00BF06CD" w:rsidP="0047742B">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rPr>
        <w:t>Report the following:</w:t>
      </w:r>
    </w:p>
    <w:tbl>
      <w:tblPr>
        <w:tblStyle w:val="TableGrid"/>
        <w:tblW w:w="0" w:type="auto"/>
        <w:tblInd w:w="535" w:type="dxa"/>
        <w:tblLook w:val="04A0" w:firstRow="1" w:lastRow="0" w:firstColumn="1" w:lastColumn="0" w:noHBand="0" w:noVBand="1"/>
      </w:tblPr>
      <w:tblGrid>
        <w:gridCol w:w="2340"/>
        <w:gridCol w:w="3838"/>
        <w:gridCol w:w="2637"/>
      </w:tblGrid>
      <w:tr w:rsidR="00F4023B" w:rsidRPr="00111247" w14:paraId="5BDA8EF9" w14:textId="77777777" w:rsidTr="00216E27">
        <w:tc>
          <w:tcPr>
            <w:tcW w:w="2340" w:type="dxa"/>
          </w:tcPr>
          <w:p w14:paraId="193282C2" w14:textId="77777777" w:rsidR="00F4023B" w:rsidRPr="00111247" w:rsidRDefault="00F4023B" w:rsidP="00216E27">
            <w:pPr>
              <w:suppressAutoHyphens/>
              <w:ind w:left="1080"/>
              <w:contextualSpacing/>
              <w:rPr>
                <w:rFonts w:asciiTheme="majorHAnsi" w:eastAsia="Calibri" w:hAnsiTheme="majorHAnsi" w:cstheme="majorHAnsi"/>
              </w:rPr>
            </w:pPr>
          </w:p>
        </w:tc>
        <w:tc>
          <w:tcPr>
            <w:tcW w:w="3838" w:type="dxa"/>
          </w:tcPr>
          <w:p w14:paraId="41CF0C9E" w14:textId="77777777" w:rsidR="00F4023B" w:rsidRPr="00111247" w:rsidRDefault="00F4023B" w:rsidP="00216E27">
            <w:pPr>
              <w:suppressAutoHyphens/>
              <w:ind w:left="1080"/>
              <w:contextualSpacing/>
              <w:rPr>
                <w:rFonts w:asciiTheme="majorHAnsi" w:eastAsia="Calibri" w:hAnsiTheme="majorHAnsi" w:cstheme="majorHAnsi"/>
              </w:rPr>
            </w:pPr>
            <w:r w:rsidRPr="00111247">
              <w:rPr>
                <w:rFonts w:asciiTheme="majorHAnsi" w:eastAsia="Calibri" w:hAnsiTheme="majorHAnsi" w:cstheme="majorHAnsi"/>
              </w:rPr>
              <w:t>Variables</w:t>
            </w:r>
          </w:p>
        </w:tc>
        <w:tc>
          <w:tcPr>
            <w:tcW w:w="2637" w:type="dxa"/>
          </w:tcPr>
          <w:p w14:paraId="3F23CF75" w14:textId="77777777" w:rsidR="00F4023B" w:rsidRPr="00111247" w:rsidRDefault="00F4023B" w:rsidP="00216E27">
            <w:pPr>
              <w:suppressAutoHyphens/>
              <w:ind w:left="1080"/>
              <w:contextualSpacing/>
              <w:rPr>
                <w:rFonts w:asciiTheme="majorHAnsi" w:eastAsia="Calibri" w:hAnsiTheme="majorHAnsi" w:cstheme="majorHAnsi"/>
              </w:rPr>
            </w:pPr>
            <w:r w:rsidRPr="00111247">
              <w:rPr>
                <w:rFonts w:asciiTheme="majorHAnsi" w:eastAsia="Calibri" w:hAnsiTheme="majorHAnsi" w:cstheme="majorHAnsi"/>
              </w:rPr>
              <w:t>Results</w:t>
            </w:r>
          </w:p>
        </w:tc>
      </w:tr>
      <w:tr w:rsidR="00F4023B" w:rsidRPr="00111247" w14:paraId="3C40A06D" w14:textId="77777777" w:rsidTr="00216E27">
        <w:tc>
          <w:tcPr>
            <w:tcW w:w="2340" w:type="dxa"/>
          </w:tcPr>
          <w:p w14:paraId="6AABCDA2" w14:textId="77777777" w:rsidR="00F4023B" w:rsidRPr="00111247" w:rsidRDefault="00F4023B" w:rsidP="00216E27">
            <w:pPr>
              <w:suppressAutoHyphens/>
              <w:ind w:left="-735"/>
              <w:contextualSpacing/>
              <w:jc w:val="center"/>
              <w:rPr>
                <w:rFonts w:asciiTheme="majorHAnsi" w:eastAsia="Calibri" w:hAnsiTheme="majorHAnsi" w:cstheme="majorHAnsi"/>
              </w:rPr>
            </w:pPr>
            <w:r w:rsidRPr="00111247">
              <w:rPr>
                <w:rFonts w:asciiTheme="majorHAnsi" w:eastAsia="Calibri" w:hAnsiTheme="majorHAnsi" w:cstheme="majorHAnsi"/>
              </w:rPr>
              <w:t>Accuracy</w:t>
            </w:r>
          </w:p>
        </w:tc>
        <w:tc>
          <w:tcPr>
            <w:tcW w:w="3838" w:type="dxa"/>
          </w:tcPr>
          <w:p w14:paraId="5BFC9E43" w14:textId="77777777" w:rsidR="00F4023B" w:rsidRPr="00111247" w:rsidRDefault="00F4023B" w:rsidP="00216E27">
            <w:pPr>
              <w:tabs>
                <w:tab w:val="left" w:pos="121"/>
              </w:tabs>
              <w:suppressAutoHyphens/>
              <w:ind w:left="31" w:hanging="75"/>
              <w:contextualSpacing/>
              <w:jc w:val="center"/>
              <w:rPr>
                <w:rFonts w:asciiTheme="majorHAnsi" w:eastAsia="Calibri" w:hAnsiTheme="majorHAnsi" w:cstheme="majorHAnsi"/>
              </w:rPr>
            </w:pPr>
            <w:r w:rsidRPr="00111247">
              <w:rPr>
                <w:rFonts w:asciiTheme="majorHAnsi" w:eastAsia="Calibri" w:hAnsiTheme="majorHAnsi" w:cstheme="majorHAnsi"/>
              </w:rPr>
              <w:t>TP+TN/TP+TN +FP+FN=</w:t>
            </w:r>
          </w:p>
          <w:p w14:paraId="05504516" w14:textId="62334771" w:rsidR="00F4023B" w:rsidRPr="00111247" w:rsidRDefault="00F4023B" w:rsidP="00216E27">
            <w:pPr>
              <w:tabs>
                <w:tab w:val="left" w:pos="121"/>
              </w:tabs>
              <w:suppressAutoHyphens/>
              <w:ind w:left="31" w:hanging="75"/>
              <w:contextualSpacing/>
              <w:jc w:val="center"/>
              <w:rPr>
                <w:rFonts w:asciiTheme="majorHAnsi" w:eastAsia="Calibri" w:hAnsiTheme="majorHAnsi" w:cstheme="majorHAnsi"/>
              </w:rPr>
            </w:pPr>
            <w:r w:rsidRPr="00111247">
              <w:rPr>
                <w:rFonts w:asciiTheme="majorHAnsi" w:eastAsia="Calibri" w:hAnsiTheme="majorHAnsi" w:cstheme="majorHAnsi"/>
              </w:rPr>
              <w:t>(303 +2</w:t>
            </w:r>
            <w:r w:rsidR="00E71C9A" w:rsidRPr="00111247">
              <w:rPr>
                <w:rFonts w:asciiTheme="majorHAnsi" w:eastAsia="Calibri" w:hAnsiTheme="majorHAnsi" w:cstheme="majorHAnsi"/>
              </w:rPr>
              <w:t>62</w:t>
            </w:r>
            <w:r w:rsidRPr="00111247">
              <w:rPr>
                <w:rFonts w:asciiTheme="majorHAnsi" w:eastAsia="Calibri" w:hAnsiTheme="majorHAnsi" w:cstheme="majorHAnsi"/>
              </w:rPr>
              <w:t>)/(2</w:t>
            </w:r>
            <w:r w:rsidR="00E71C9A" w:rsidRPr="00111247">
              <w:rPr>
                <w:rFonts w:asciiTheme="majorHAnsi" w:eastAsia="Calibri" w:hAnsiTheme="majorHAnsi" w:cstheme="majorHAnsi"/>
              </w:rPr>
              <w:t>62</w:t>
            </w:r>
            <w:r w:rsidRPr="00111247">
              <w:rPr>
                <w:rFonts w:asciiTheme="majorHAnsi" w:eastAsia="Calibri" w:hAnsiTheme="majorHAnsi" w:cstheme="majorHAnsi"/>
              </w:rPr>
              <w:t>+21+</w:t>
            </w:r>
            <w:r w:rsidR="00E71C9A" w:rsidRPr="00111247">
              <w:rPr>
                <w:rFonts w:asciiTheme="majorHAnsi" w:eastAsia="Calibri" w:hAnsiTheme="majorHAnsi" w:cstheme="majorHAnsi"/>
              </w:rPr>
              <w:t>14</w:t>
            </w:r>
            <w:r w:rsidRPr="00111247">
              <w:rPr>
                <w:rFonts w:asciiTheme="majorHAnsi" w:eastAsia="Calibri" w:hAnsiTheme="majorHAnsi" w:cstheme="majorHAnsi"/>
              </w:rPr>
              <w:t>+303)</w:t>
            </w:r>
          </w:p>
        </w:tc>
        <w:tc>
          <w:tcPr>
            <w:tcW w:w="2637" w:type="dxa"/>
          </w:tcPr>
          <w:p w14:paraId="7377212D" w14:textId="596A57F2" w:rsidR="00F4023B" w:rsidRPr="00111247" w:rsidRDefault="00F4023B" w:rsidP="00216E27">
            <w:pPr>
              <w:suppressAutoHyphens/>
              <w:ind w:left="-74"/>
              <w:contextualSpacing/>
              <w:jc w:val="center"/>
              <w:rPr>
                <w:rFonts w:asciiTheme="majorHAnsi" w:eastAsia="Calibri" w:hAnsiTheme="majorHAnsi" w:cstheme="majorHAnsi"/>
              </w:rPr>
            </w:pPr>
            <w:r w:rsidRPr="00111247">
              <w:rPr>
                <w:rFonts w:asciiTheme="majorHAnsi" w:eastAsia="Calibri" w:hAnsiTheme="majorHAnsi" w:cstheme="majorHAnsi"/>
              </w:rPr>
              <w:t>0.9</w:t>
            </w:r>
            <w:r w:rsidR="00E71C9A" w:rsidRPr="00111247">
              <w:rPr>
                <w:rFonts w:asciiTheme="majorHAnsi" w:eastAsia="Calibri" w:hAnsiTheme="majorHAnsi" w:cstheme="majorHAnsi"/>
              </w:rPr>
              <w:t>417</w:t>
            </w:r>
          </w:p>
        </w:tc>
      </w:tr>
      <w:tr w:rsidR="00F4023B" w:rsidRPr="00111247" w14:paraId="1BE15DC8" w14:textId="77777777" w:rsidTr="00216E27">
        <w:tc>
          <w:tcPr>
            <w:tcW w:w="2340" w:type="dxa"/>
          </w:tcPr>
          <w:p w14:paraId="165750CA" w14:textId="77777777" w:rsidR="00F4023B" w:rsidRPr="00111247" w:rsidRDefault="00F4023B" w:rsidP="00216E27">
            <w:pPr>
              <w:suppressAutoHyphens/>
              <w:ind w:left="-735"/>
              <w:contextualSpacing/>
              <w:jc w:val="center"/>
              <w:rPr>
                <w:rFonts w:asciiTheme="majorHAnsi" w:eastAsia="Calibri" w:hAnsiTheme="majorHAnsi" w:cstheme="majorHAnsi"/>
              </w:rPr>
            </w:pPr>
            <w:r w:rsidRPr="00111247">
              <w:rPr>
                <w:rFonts w:asciiTheme="majorHAnsi" w:eastAsia="Calibri" w:hAnsiTheme="majorHAnsi" w:cstheme="majorHAnsi"/>
              </w:rPr>
              <w:t>Precision</w:t>
            </w:r>
          </w:p>
        </w:tc>
        <w:tc>
          <w:tcPr>
            <w:tcW w:w="3838" w:type="dxa"/>
          </w:tcPr>
          <w:p w14:paraId="2EC30B08" w14:textId="77777777" w:rsidR="00F4023B" w:rsidRPr="00111247" w:rsidRDefault="00F4023B" w:rsidP="00216E27">
            <w:pPr>
              <w:suppressAutoHyphens/>
              <w:ind w:left="-104"/>
              <w:contextualSpacing/>
              <w:jc w:val="center"/>
              <w:rPr>
                <w:rFonts w:asciiTheme="majorHAnsi" w:eastAsia="Calibri" w:hAnsiTheme="majorHAnsi" w:cstheme="majorHAnsi"/>
              </w:rPr>
            </w:pPr>
            <w:r w:rsidRPr="00111247">
              <w:rPr>
                <w:rFonts w:asciiTheme="majorHAnsi" w:eastAsia="Calibri" w:hAnsiTheme="majorHAnsi" w:cstheme="majorHAnsi"/>
              </w:rPr>
              <w:t>TP/TP +FP =</w:t>
            </w:r>
          </w:p>
          <w:p w14:paraId="0B8B0DD9" w14:textId="79F58402" w:rsidR="00F4023B" w:rsidRPr="00111247" w:rsidRDefault="00F4023B" w:rsidP="00216E27">
            <w:pPr>
              <w:suppressAutoHyphens/>
              <w:ind w:left="-104"/>
              <w:contextualSpacing/>
              <w:jc w:val="center"/>
              <w:rPr>
                <w:rFonts w:asciiTheme="majorHAnsi" w:eastAsia="Calibri" w:hAnsiTheme="majorHAnsi" w:cstheme="majorHAnsi"/>
              </w:rPr>
            </w:pPr>
            <w:r w:rsidRPr="00111247">
              <w:rPr>
                <w:rFonts w:asciiTheme="majorHAnsi" w:eastAsia="Calibri" w:hAnsiTheme="majorHAnsi" w:cstheme="majorHAnsi"/>
              </w:rPr>
              <w:t>303/(303+</w:t>
            </w:r>
            <w:r w:rsidR="00E71C9A" w:rsidRPr="00111247">
              <w:rPr>
                <w:rFonts w:asciiTheme="majorHAnsi" w:eastAsia="Calibri" w:hAnsiTheme="majorHAnsi" w:cstheme="majorHAnsi"/>
              </w:rPr>
              <w:t>14</w:t>
            </w:r>
            <w:r w:rsidRPr="00111247">
              <w:rPr>
                <w:rFonts w:asciiTheme="majorHAnsi" w:eastAsia="Calibri" w:hAnsiTheme="majorHAnsi" w:cstheme="majorHAnsi"/>
              </w:rPr>
              <w:t>)</w:t>
            </w:r>
          </w:p>
        </w:tc>
        <w:tc>
          <w:tcPr>
            <w:tcW w:w="2637" w:type="dxa"/>
          </w:tcPr>
          <w:p w14:paraId="709EEC6F" w14:textId="214246F5" w:rsidR="00F4023B" w:rsidRPr="00111247" w:rsidRDefault="00F4023B" w:rsidP="00216E27">
            <w:pPr>
              <w:suppressAutoHyphens/>
              <w:ind w:left="-74"/>
              <w:contextualSpacing/>
              <w:jc w:val="center"/>
              <w:rPr>
                <w:rFonts w:asciiTheme="majorHAnsi" w:eastAsia="Calibri" w:hAnsiTheme="majorHAnsi" w:cstheme="majorHAnsi"/>
              </w:rPr>
            </w:pPr>
            <w:r w:rsidRPr="00111247">
              <w:rPr>
                <w:rFonts w:asciiTheme="majorHAnsi" w:eastAsia="Calibri" w:hAnsiTheme="majorHAnsi" w:cstheme="majorHAnsi"/>
              </w:rPr>
              <w:t>0.9</w:t>
            </w:r>
            <w:r w:rsidR="00E71C9A" w:rsidRPr="00111247">
              <w:rPr>
                <w:rFonts w:asciiTheme="majorHAnsi" w:eastAsia="Calibri" w:hAnsiTheme="majorHAnsi" w:cstheme="majorHAnsi"/>
              </w:rPr>
              <w:t>558</w:t>
            </w:r>
          </w:p>
        </w:tc>
      </w:tr>
      <w:tr w:rsidR="00F4023B" w:rsidRPr="00111247" w14:paraId="67D2B63C" w14:textId="77777777" w:rsidTr="00216E27">
        <w:tc>
          <w:tcPr>
            <w:tcW w:w="2340" w:type="dxa"/>
          </w:tcPr>
          <w:p w14:paraId="2FD77416" w14:textId="77777777" w:rsidR="00F4023B" w:rsidRPr="00111247" w:rsidRDefault="00F4023B" w:rsidP="00216E27">
            <w:pPr>
              <w:suppressAutoHyphens/>
              <w:ind w:left="-735"/>
              <w:contextualSpacing/>
              <w:jc w:val="center"/>
              <w:rPr>
                <w:rFonts w:asciiTheme="majorHAnsi" w:eastAsia="Calibri" w:hAnsiTheme="majorHAnsi" w:cstheme="majorHAnsi"/>
              </w:rPr>
            </w:pPr>
            <w:r w:rsidRPr="00111247">
              <w:rPr>
                <w:rFonts w:asciiTheme="majorHAnsi" w:eastAsia="Calibri" w:hAnsiTheme="majorHAnsi" w:cstheme="majorHAnsi"/>
              </w:rPr>
              <w:t>Recall</w:t>
            </w:r>
          </w:p>
        </w:tc>
        <w:tc>
          <w:tcPr>
            <w:tcW w:w="3838" w:type="dxa"/>
          </w:tcPr>
          <w:p w14:paraId="778D2CD5" w14:textId="77777777" w:rsidR="00F4023B" w:rsidRPr="00111247" w:rsidRDefault="00F4023B" w:rsidP="00216E27">
            <w:pPr>
              <w:suppressAutoHyphens/>
              <w:contextualSpacing/>
              <w:jc w:val="center"/>
              <w:rPr>
                <w:rFonts w:asciiTheme="majorHAnsi" w:eastAsia="Calibri" w:hAnsiTheme="majorHAnsi" w:cstheme="majorHAnsi"/>
              </w:rPr>
            </w:pPr>
            <w:r w:rsidRPr="00111247">
              <w:rPr>
                <w:rFonts w:asciiTheme="majorHAnsi" w:eastAsia="Calibri" w:hAnsiTheme="majorHAnsi" w:cstheme="majorHAnsi"/>
              </w:rPr>
              <w:t xml:space="preserve">TN/TN +FP </w:t>
            </w:r>
          </w:p>
          <w:p w14:paraId="7DFDD419" w14:textId="300E4CAD" w:rsidR="00F4023B" w:rsidRPr="00111247" w:rsidRDefault="00F4023B" w:rsidP="00216E27">
            <w:pPr>
              <w:suppressAutoHyphens/>
              <w:contextualSpacing/>
              <w:jc w:val="center"/>
              <w:rPr>
                <w:rFonts w:asciiTheme="majorHAnsi" w:eastAsia="Calibri" w:hAnsiTheme="majorHAnsi" w:cstheme="majorHAnsi"/>
              </w:rPr>
            </w:pPr>
            <w:r w:rsidRPr="00111247">
              <w:rPr>
                <w:rFonts w:asciiTheme="majorHAnsi" w:eastAsia="Calibri" w:hAnsiTheme="majorHAnsi" w:cstheme="majorHAnsi"/>
              </w:rPr>
              <w:t>2</w:t>
            </w:r>
            <w:r w:rsidR="00E71C9A" w:rsidRPr="00111247">
              <w:rPr>
                <w:rFonts w:asciiTheme="majorHAnsi" w:eastAsia="Calibri" w:hAnsiTheme="majorHAnsi" w:cstheme="majorHAnsi"/>
              </w:rPr>
              <w:t>62</w:t>
            </w:r>
            <w:r w:rsidRPr="00111247">
              <w:rPr>
                <w:rFonts w:asciiTheme="majorHAnsi" w:eastAsia="Calibri" w:hAnsiTheme="majorHAnsi" w:cstheme="majorHAnsi"/>
              </w:rPr>
              <w:t>/(2</w:t>
            </w:r>
            <w:r w:rsidR="00E71C9A" w:rsidRPr="00111247">
              <w:rPr>
                <w:rFonts w:asciiTheme="majorHAnsi" w:eastAsia="Calibri" w:hAnsiTheme="majorHAnsi" w:cstheme="majorHAnsi"/>
              </w:rPr>
              <w:t>62</w:t>
            </w:r>
            <w:r w:rsidRPr="00111247">
              <w:rPr>
                <w:rFonts w:asciiTheme="majorHAnsi" w:eastAsia="Calibri" w:hAnsiTheme="majorHAnsi" w:cstheme="majorHAnsi"/>
              </w:rPr>
              <w:t>+</w:t>
            </w:r>
            <w:r w:rsidR="00E71C9A" w:rsidRPr="00111247">
              <w:rPr>
                <w:rFonts w:asciiTheme="majorHAnsi" w:eastAsia="Calibri" w:hAnsiTheme="majorHAnsi" w:cstheme="majorHAnsi"/>
              </w:rPr>
              <w:t>14</w:t>
            </w:r>
            <w:r w:rsidRPr="00111247">
              <w:rPr>
                <w:rFonts w:asciiTheme="majorHAnsi" w:eastAsia="Calibri" w:hAnsiTheme="majorHAnsi" w:cstheme="majorHAnsi"/>
              </w:rPr>
              <w:t>)</w:t>
            </w:r>
          </w:p>
        </w:tc>
        <w:tc>
          <w:tcPr>
            <w:tcW w:w="2637" w:type="dxa"/>
          </w:tcPr>
          <w:p w14:paraId="0DBEB281" w14:textId="3DD8BD23" w:rsidR="00F4023B" w:rsidRPr="00111247" w:rsidRDefault="00F4023B" w:rsidP="00216E27">
            <w:pPr>
              <w:suppressAutoHyphens/>
              <w:ind w:left="-74"/>
              <w:contextualSpacing/>
              <w:jc w:val="center"/>
              <w:rPr>
                <w:rFonts w:asciiTheme="majorHAnsi" w:eastAsia="Calibri" w:hAnsiTheme="majorHAnsi" w:cstheme="majorHAnsi"/>
              </w:rPr>
            </w:pPr>
            <w:r w:rsidRPr="00111247">
              <w:rPr>
                <w:rFonts w:asciiTheme="majorHAnsi" w:eastAsia="Calibri" w:hAnsiTheme="majorHAnsi" w:cstheme="majorHAnsi"/>
              </w:rPr>
              <w:t>0.9</w:t>
            </w:r>
            <w:r w:rsidR="00E71C9A" w:rsidRPr="00111247">
              <w:rPr>
                <w:rFonts w:asciiTheme="majorHAnsi" w:eastAsia="Calibri" w:hAnsiTheme="majorHAnsi" w:cstheme="majorHAnsi"/>
              </w:rPr>
              <w:t>493</w:t>
            </w:r>
          </w:p>
        </w:tc>
      </w:tr>
    </w:tbl>
    <w:p w14:paraId="29CB0BA8" w14:textId="77777777" w:rsidR="00E46DBF" w:rsidRPr="00111247" w:rsidRDefault="00E46DBF" w:rsidP="00E46DBF">
      <w:pPr>
        <w:suppressAutoHyphens/>
        <w:spacing w:line="240" w:lineRule="auto"/>
        <w:ind w:left="1440"/>
        <w:contextualSpacing/>
        <w:rPr>
          <w:rFonts w:asciiTheme="majorHAnsi" w:eastAsia="Calibri" w:hAnsiTheme="majorHAnsi" w:cstheme="majorHAnsi"/>
        </w:rPr>
      </w:pPr>
    </w:p>
    <w:p w14:paraId="4D998356" w14:textId="78A38E22" w:rsidR="00BA1163" w:rsidRPr="00111247" w:rsidRDefault="00F4023B" w:rsidP="00E46DBF">
      <w:pPr>
        <w:suppressAutoHyphens/>
        <w:spacing w:line="240" w:lineRule="auto"/>
        <w:contextualSpacing/>
        <w:rPr>
          <w:rFonts w:asciiTheme="majorHAnsi" w:eastAsia="Calibri" w:hAnsiTheme="majorHAnsi" w:cstheme="majorHAnsi"/>
          <w:noProof/>
          <w:lang w:val="en-US"/>
        </w:rPr>
      </w:pPr>
      <w:r w:rsidRPr="00111247">
        <w:rPr>
          <w:rFonts w:asciiTheme="majorHAnsi" w:eastAsia="Calibri" w:hAnsiTheme="majorHAnsi" w:cstheme="majorHAnsi"/>
          <w:noProof/>
          <w:lang w:val="en-US"/>
        </w:rPr>
        <w:t xml:space="preserve">TP is representative of true positives, TN represents true negatives,  FP represents false positives, and FN represents false negatives. From the confusion matrix we can test the accuracy which is the correct predictions to the total number of observations, the precision which is the ratio of correct positive predictions to the total predicted positives, and the sensitivity or recall which is the ratio of correct positive predictions to the total positive examples. </w:t>
      </w:r>
      <w:r w:rsidR="00E71C9A" w:rsidRPr="00111247">
        <w:rPr>
          <w:rFonts w:asciiTheme="majorHAnsi" w:eastAsia="Calibri" w:hAnsiTheme="majorHAnsi" w:cstheme="majorHAnsi"/>
          <w:noProof/>
          <w:lang w:val="en-US"/>
        </w:rPr>
        <w:t xml:space="preserve">The model is accurate with predicting .9417 of the data. The model is .9558 precise with true positive predictions. The model is able to correct negative predictions at a rate of 0.9493. </w:t>
      </w:r>
    </w:p>
    <w:p w14:paraId="20E7A328" w14:textId="77777777" w:rsidR="00F4023B" w:rsidRPr="00111247" w:rsidRDefault="00F4023B" w:rsidP="00E46DBF">
      <w:pPr>
        <w:suppressAutoHyphens/>
        <w:spacing w:line="240" w:lineRule="auto"/>
        <w:contextualSpacing/>
        <w:rPr>
          <w:rFonts w:asciiTheme="majorHAnsi" w:eastAsia="Calibri" w:hAnsiTheme="majorHAnsi" w:cstheme="majorHAnsi"/>
          <w:highlight w:val="yellow"/>
        </w:rPr>
      </w:pPr>
    </w:p>
    <w:p w14:paraId="15505AC1" w14:textId="6D8AE799" w:rsidR="00BA1163" w:rsidRPr="00111247"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111247">
        <w:rPr>
          <w:rFonts w:asciiTheme="majorHAnsi" w:hAnsiTheme="majorHAnsi" w:cstheme="majorHAnsi"/>
          <w:b/>
          <w:color w:val="auto"/>
          <w:sz w:val="22"/>
          <w:szCs w:val="22"/>
        </w:rPr>
        <w:t xml:space="preserve">Evaluating Model Significance </w:t>
      </w:r>
    </w:p>
    <w:p w14:paraId="04E3C1EF" w14:textId="77777777" w:rsidR="00E46DBF" w:rsidRPr="00111247" w:rsidRDefault="00E46DBF" w:rsidP="00E46DBF">
      <w:pPr>
        <w:suppressAutoHyphens/>
        <w:spacing w:line="240" w:lineRule="auto"/>
        <w:contextualSpacing/>
        <w:rPr>
          <w:rFonts w:asciiTheme="majorHAnsi" w:eastAsia="Calibri" w:hAnsiTheme="majorHAnsi" w:cstheme="majorHAnsi"/>
          <w:b/>
        </w:rPr>
      </w:pPr>
    </w:p>
    <w:p w14:paraId="004ECC48" w14:textId="77777777" w:rsidR="00C47775" w:rsidRPr="00111247" w:rsidRDefault="00C47775" w:rsidP="00E46DBF">
      <w:pPr>
        <w:suppressAutoHyphens/>
        <w:spacing w:line="240" w:lineRule="auto"/>
        <w:contextualSpacing/>
        <w:rPr>
          <w:rFonts w:asciiTheme="majorHAnsi" w:eastAsia="Calibri" w:hAnsiTheme="majorHAnsi" w:cstheme="majorHAnsi"/>
        </w:rPr>
      </w:pPr>
    </w:p>
    <w:p w14:paraId="0BE9C238" w14:textId="77777777" w:rsidR="00C47775" w:rsidRPr="00111247" w:rsidRDefault="00C47775" w:rsidP="00E46DBF">
      <w:pPr>
        <w:suppressAutoHyphens/>
        <w:spacing w:line="240" w:lineRule="auto"/>
        <w:contextualSpacing/>
        <w:rPr>
          <w:rFonts w:asciiTheme="majorHAnsi" w:eastAsia="Calibri" w:hAnsiTheme="majorHAnsi" w:cstheme="majorHAnsi"/>
        </w:rPr>
      </w:pPr>
    </w:p>
    <w:p w14:paraId="2CDEBEC8" w14:textId="69FF8DA4" w:rsidR="00E46DBF" w:rsidRPr="00111247" w:rsidRDefault="00C47775" w:rsidP="00E46DBF">
      <w:pPr>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noProof/>
        </w:rPr>
        <w:drawing>
          <wp:inline distT="0" distB="0" distL="0" distR="0" wp14:anchorId="7A73F65C" wp14:editId="723F014F">
            <wp:extent cx="3759128" cy="109537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6"/>
                    <a:stretch>
                      <a:fillRect/>
                    </a:stretch>
                  </pic:blipFill>
                  <pic:spPr>
                    <a:xfrm>
                      <a:off x="0" y="0"/>
                      <a:ext cx="3762939" cy="1096485"/>
                    </a:xfrm>
                    <a:prstGeom prst="rect">
                      <a:avLst/>
                    </a:prstGeom>
                  </pic:spPr>
                </pic:pic>
              </a:graphicData>
            </a:graphic>
          </wp:inline>
        </w:drawing>
      </w:r>
    </w:p>
    <w:p w14:paraId="3FC1402C" w14:textId="206597B9" w:rsidR="006870BB" w:rsidRPr="00111247" w:rsidRDefault="006870BB" w:rsidP="006870BB">
      <w:pPr>
        <w:suppressAutoHyphens/>
        <w:spacing w:line="240" w:lineRule="auto"/>
        <w:contextualSpacing/>
        <w:rPr>
          <w:rFonts w:asciiTheme="majorHAnsi" w:eastAsia="Calibri" w:hAnsiTheme="majorHAnsi" w:cstheme="majorHAnsi"/>
          <w:lang w:val="en-US"/>
        </w:rPr>
      </w:pPr>
      <w:r w:rsidRPr="00111247">
        <w:rPr>
          <w:rFonts w:asciiTheme="majorHAnsi" w:eastAsia="Calibri" w:hAnsiTheme="majorHAnsi" w:cstheme="majorHAnsi"/>
          <w:lang w:val="en-US"/>
        </w:rPr>
        <w:t>The volume model significance and effectiveness a Hosmer-Lemeshow goodness of fit test is conducted. The P value of the test is 0.9945. The null hypothesis is that the model that was generated fits the provided data. The alternative hypothesis is that the model does not fit the data that was provided. The level of significance is 0.05. Based on the p-value and the level of significance we fail to reject the null hypothesis. This means that the model created does fit the data.</w:t>
      </w:r>
    </w:p>
    <w:p w14:paraId="6177CF66" w14:textId="4C2E5B8D" w:rsidR="00C47775" w:rsidRPr="00111247" w:rsidRDefault="00C47775" w:rsidP="006870BB">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noProof/>
        </w:rPr>
        <w:lastRenderedPageBreak/>
        <w:drawing>
          <wp:inline distT="0" distB="0" distL="0" distR="0" wp14:anchorId="7D39BD9F" wp14:editId="507C50A3">
            <wp:extent cx="2505075" cy="1836244"/>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7"/>
                    <a:stretch>
                      <a:fillRect/>
                    </a:stretch>
                  </pic:blipFill>
                  <pic:spPr>
                    <a:xfrm>
                      <a:off x="0" y="0"/>
                      <a:ext cx="2515177" cy="1843649"/>
                    </a:xfrm>
                    <a:prstGeom prst="rect">
                      <a:avLst/>
                    </a:prstGeom>
                  </pic:spPr>
                </pic:pic>
              </a:graphicData>
            </a:graphic>
          </wp:inline>
        </w:drawing>
      </w:r>
    </w:p>
    <w:p w14:paraId="297AFE00" w14:textId="77777777" w:rsidR="006870BB" w:rsidRPr="00111247" w:rsidRDefault="006870BB" w:rsidP="006870BB">
      <w:pPr>
        <w:suppressAutoHyphens/>
        <w:spacing w:line="240" w:lineRule="auto"/>
        <w:ind w:left="360"/>
        <w:contextualSpacing/>
        <w:rPr>
          <w:rFonts w:asciiTheme="majorHAnsi" w:eastAsia="Calibri" w:hAnsiTheme="majorHAnsi" w:cstheme="majorHAnsi"/>
        </w:rPr>
      </w:pPr>
    </w:p>
    <w:p w14:paraId="3E160B68" w14:textId="77777777" w:rsidR="006870BB" w:rsidRPr="00111247" w:rsidRDefault="006870BB" w:rsidP="006870BB">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rPr>
        <w:t>The Wald’s confidence intervals are used to calculate the slope parameters. This is another test to determine if the data is significant at a 0.05 level of significance. At a level of .05 significance, all variables reject the null that a beta value is equal to zero.</w:t>
      </w:r>
    </w:p>
    <w:p w14:paraId="795D4956" w14:textId="37D0FB46" w:rsidR="00C47775" w:rsidRPr="00111247" w:rsidRDefault="00C47775" w:rsidP="006870BB">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noProof/>
        </w:rPr>
        <w:drawing>
          <wp:inline distT="0" distB="0" distL="0" distR="0" wp14:anchorId="584E5633" wp14:editId="6D22C861">
            <wp:extent cx="2202180" cy="2150881"/>
            <wp:effectExtent l="0" t="0" r="7620" b="190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stretch>
                      <a:fillRect/>
                    </a:stretch>
                  </pic:blipFill>
                  <pic:spPr>
                    <a:xfrm>
                      <a:off x="0" y="0"/>
                      <a:ext cx="2204946" cy="2153582"/>
                    </a:xfrm>
                    <a:prstGeom prst="rect">
                      <a:avLst/>
                    </a:prstGeom>
                  </pic:spPr>
                </pic:pic>
              </a:graphicData>
            </a:graphic>
          </wp:inline>
        </w:drawing>
      </w:r>
      <w:r w:rsidR="007359DC" w:rsidRPr="00111247">
        <w:rPr>
          <w:rFonts w:asciiTheme="majorHAnsi" w:eastAsia="Calibri" w:hAnsiTheme="majorHAnsi" w:cstheme="majorHAnsi"/>
          <w:noProof/>
        </w:rPr>
        <w:drawing>
          <wp:inline distT="0" distB="0" distL="0" distR="0" wp14:anchorId="67447ACD" wp14:editId="49280A86">
            <wp:extent cx="1760373" cy="24386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0373" cy="243861"/>
                    </a:xfrm>
                    <a:prstGeom prst="rect">
                      <a:avLst/>
                    </a:prstGeom>
                  </pic:spPr>
                </pic:pic>
              </a:graphicData>
            </a:graphic>
          </wp:inline>
        </w:drawing>
      </w:r>
    </w:p>
    <w:p w14:paraId="1E2F8776" w14:textId="7716CF46" w:rsidR="00C47775" w:rsidRPr="00111247" w:rsidRDefault="00C47775" w:rsidP="006870BB">
      <w:pPr>
        <w:suppressAutoHyphens/>
        <w:spacing w:line="240" w:lineRule="auto"/>
        <w:ind w:left="360"/>
        <w:contextualSpacing/>
        <w:rPr>
          <w:rFonts w:asciiTheme="majorHAnsi" w:eastAsia="Calibri" w:hAnsiTheme="majorHAnsi" w:cstheme="majorHAnsi"/>
        </w:rPr>
      </w:pPr>
    </w:p>
    <w:p w14:paraId="4EF19D73" w14:textId="59DDE663" w:rsidR="006870BB" w:rsidRPr="00111247" w:rsidRDefault="006870BB" w:rsidP="006870BB">
      <w:pPr>
        <w:suppressAutoHyphens/>
        <w:spacing w:line="240" w:lineRule="auto"/>
        <w:ind w:left="360"/>
        <w:rPr>
          <w:rFonts w:asciiTheme="majorHAnsi" w:eastAsia="Calibri" w:hAnsiTheme="majorHAnsi" w:cstheme="majorHAnsi"/>
        </w:rPr>
      </w:pPr>
      <w:r w:rsidRPr="00111247">
        <w:rPr>
          <w:rFonts w:asciiTheme="majorHAnsi" w:eastAsia="Calibri" w:hAnsiTheme="majorHAnsi" w:cstheme="majorHAnsi"/>
          <w:lang w:val="en-US"/>
        </w:rPr>
        <w:t xml:space="preserve">The Receiver Operating Characteristic (ROC) curve is a curve that determines the probability of predicting true positives and true negatives. The Area Under the Curve(AUC) is a representation of how well the model can distinguish between true positive and true negative values. </w:t>
      </w:r>
      <w:r w:rsidRPr="00111247">
        <w:rPr>
          <w:rFonts w:asciiTheme="majorHAnsi" w:eastAsia="Calibri" w:hAnsiTheme="majorHAnsi" w:cstheme="majorHAnsi"/>
        </w:rPr>
        <w:t>The AUC value is 0.98</w:t>
      </w:r>
      <w:r w:rsidR="007359DC" w:rsidRPr="00111247">
        <w:rPr>
          <w:rFonts w:asciiTheme="majorHAnsi" w:eastAsia="Calibri" w:hAnsiTheme="majorHAnsi" w:cstheme="majorHAnsi"/>
        </w:rPr>
        <w:t>74</w:t>
      </w:r>
      <w:r w:rsidRPr="00111247">
        <w:rPr>
          <w:rFonts w:asciiTheme="majorHAnsi" w:eastAsia="Calibri" w:hAnsiTheme="majorHAnsi" w:cstheme="majorHAnsi"/>
        </w:rPr>
        <w:t xml:space="preserve">. </w:t>
      </w:r>
      <w:r w:rsidRPr="00111247">
        <w:rPr>
          <w:rFonts w:asciiTheme="majorHAnsi" w:eastAsia="Calibri" w:hAnsiTheme="majorHAnsi" w:cstheme="majorHAnsi"/>
          <w:lang w:val="en-US"/>
        </w:rPr>
        <w:t xml:space="preserve">This means that the model has a </w:t>
      </w:r>
      <w:r w:rsidR="007359DC" w:rsidRPr="00111247">
        <w:rPr>
          <w:rFonts w:asciiTheme="majorHAnsi" w:eastAsia="Calibri" w:hAnsiTheme="majorHAnsi" w:cstheme="majorHAnsi"/>
          <w:lang w:val="en-US"/>
        </w:rPr>
        <w:t>.9874</w:t>
      </w:r>
      <w:r w:rsidRPr="00111247">
        <w:rPr>
          <w:rFonts w:asciiTheme="majorHAnsi" w:eastAsia="Calibri" w:hAnsiTheme="majorHAnsi" w:cstheme="majorHAnsi"/>
          <w:lang w:val="en-US"/>
        </w:rPr>
        <w:t xml:space="preserve"> chance of being able to distinguish between positive and negative predictions.</w:t>
      </w:r>
    </w:p>
    <w:p w14:paraId="3D4C7B1F" w14:textId="282C84DB" w:rsidR="00BA1163" w:rsidRPr="00111247" w:rsidRDefault="00BA1163" w:rsidP="006870BB">
      <w:pPr>
        <w:suppressAutoHyphens/>
        <w:spacing w:line="240" w:lineRule="auto"/>
        <w:ind w:left="360"/>
        <w:contextualSpacing/>
        <w:rPr>
          <w:rFonts w:asciiTheme="majorHAnsi" w:eastAsia="Calibri" w:hAnsiTheme="majorHAnsi" w:cstheme="majorHAnsi"/>
        </w:rPr>
      </w:pPr>
    </w:p>
    <w:p w14:paraId="64893B5C" w14:textId="52CE1418" w:rsidR="00E46DBF" w:rsidRPr="00111247" w:rsidRDefault="00E46DBF" w:rsidP="00E46DBF">
      <w:pPr>
        <w:suppressAutoHyphens/>
        <w:spacing w:line="240" w:lineRule="auto"/>
        <w:ind w:left="720"/>
        <w:contextualSpacing/>
        <w:rPr>
          <w:rFonts w:asciiTheme="majorHAnsi" w:eastAsia="Calibri" w:hAnsiTheme="majorHAnsi" w:cstheme="majorHAnsi"/>
        </w:rPr>
      </w:pPr>
    </w:p>
    <w:p w14:paraId="46E5ACAB" w14:textId="27CD29B4" w:rsidR="00B62412" w:rsidRPr="00111247" w:rsidRDefault="00B62412" w:rsidP="00E46DBF">
      <w:pPr>
        <w:suppressAutoHyphens/>
        <w:spacing w:line="240" w:lineRule="auto"/>
        <w:ind w:left="720"/>
        <w:contextualSpacing/>
        <w:rPr>
          <w:rFonts w:asciiTheme="majorHAnsi" w:eastAsia="Calibri" w:hAnsiTheme="majorHAnsi" w:cstheme="majorHAnsi"/>
        </w:rPr>
      </w:pPr>
    </w:p>
    <w:p w14:paraId="04C5B59C" w14:textId="2FD4E5A2" w:rsidR="00B62412" w:rsidRPr="00111247" w:rsidRDefault="00B62412" w:rsidP="00E46DBF">
      <w:pPr>
        <w:suppressAutoHyphens/>
        <w:spacing w:line="240" w:lineRule="auto"/>
        <w:ind w:left="720"/>
        <w:contextualSpacing/>
        <w:rPr>
          <w:rFonts w:asciiTheme="majorHAnsi" w:eastAsia="Calibri" w:hAnsiTheme="majorHAnsi" w:cstheme="majorHAnsi"/>
        </w:rPr>
      </w:pPr>
    </w:p>
    <w:p w14:paraId="157A4807" w14:textId="0F29F5A9" w:rsidR="00B62412" w:rsidRPr="00111247" w:rsidRDefault="00B62412" w:rsidP="00E46DBF">
      <w:pPr>
        <w:suppressAutoHyphens/>
        <w:spacing w:line="240" w:lineRule="auto"/>
        <w:ind w:left="720"/>
        <w:contextualSpacing/>
        <w:rPr>
          <w:rFonts w:asciiTheme="majorHAnsi" w:eastAsia="Calibri" w:hAnsiTheme="majorHAnsi" w:cstheme="majorHAnsi"/>
        </w:rPr>
      </w:pPr>
    </w:p>
    <w:p w14:paraId="57C201F3" w14:textId="48D1B1E6" w:rsidR="00B62412" w:rsidRPr="00111247" w:rsidRDefault="00B62412" w:rsidP="00E46DBF">
      <w:pPr>
        <w:suppressAutoHyphens/>
        <w:spacing w:line="240" w:lineRule="auto"/>
        <w:ind w:left="720"/>
        <w:contextualSpacing/>
        <w:rPr>
          <w:rFonts w:asciiTheme="majorHAnsi" w:eastAsia="Calibri" w:hAnsiTheme="majorHAnsi" w:cstheme="majorHAnsi"/>
        </w:rPr>
      </w:pPr>
    </w:p>
    <w:p w14:paraId="2FA2B09A" w14:textId="0F5DDAF1" w:rsidR="00B62412" w:rsidRPr="00111247" w:rsidRDefault="00B62412" w:rsidP="00E46DBF">
      <w:pPr>
        <w:suppressAutoHyphens/>
        <w:spacing w:line="240" w:lineRule="auto"/>
        <w:ind w:left="720"/>
        <w:contextualSpacing/>
        <w:rPr>
          <w:rFonts w:asciiTheme="majorHAnsi" w:eastAsia="Calibri" w:hAnsiTheme="majorHAnsi" w:cstheme="majorHAnsi"/>
        </w:rPr>
      </w:pPr>
    </w:p>
    <w:p w14:paraId="1EA4FE9C" w14:textId="3AC85CD8" w:rsidR="00B62412" w:rsidRPr="00111247" w:rsidRDefault="00B62412" w:rsidP="00E46DBF">
      <w:pPr>
        <w:suppressAutoHyphens/>
        <w:spacing w:line="240" w:lineRule="auto"/>
        <w:ind w:left="720"/>
        <w:contextualSpacing/>
        <w:rPr>
          <w:rFonts w:asciiTheme="majorHAnsi" w:eastAsia="Calibri" w:hAnsiTheme="majorHAnsi" w:cstheme="majorHAnsi"/>
        </w:rPr>
      </w:pPr>
    </w:p>
    <w:p w14:paraId="339EB0D2" w14:textId="69F246C5" w:rsidR="00B62412" w:rsidRPr="00111247" w:rsidRDefault="00B62412" w:rsidP="00E46DBF">
      <w:pPr>
        <w:suppressAutoHyphens/>
        <w:spacing w:line="240" w:lineRule="auto"/>
        <w:ind w:left="720"/>
        <w:contextualSpacing/>
        <w:rPr>
          <w:rFonts w:asciiTheme="majorHAnsi" w:eastAsia="Calibri" w:hAnsiTheme="majorHAnsi" w:cstheme="majorHAnsi"/>
        </w:rPr>
      </w:pPr>
    </w:p>
    <w:p w14:paraId="0E91F5A5" w14:textId="10897B02" w:rsidR="00B62412" w:rsidRPr="00111247" w:rsidRDefault="00B62412" w:rsidP="00E46DBF">
      <w:pPr>
        <w:suppressAutoHyphens/>
        <w:spacing w:line="240" w:lineRule="auto"/>
        <w:ind w:left="720"/>
        <w:contextualSpacing/>
        <w:rPr>
          <w:rFonts w:asciiTheme="majorHAnsi" w:eastAsia="Calibri" w:hAnsiTheme="majorHAnsi" w:cstheme="majorHAnsi"/>
        </w:rPr>
      </w:pPr>
    </w:p>
    <w:p w14:paraId="0540BAD2" w14:textId="1F4BBB85" w:rsidR="00B62412" w:rsidRPr="00111247" w:rsidRDefault="00B62412" w:rsidP="00E46DBF">
      <w:pPr>
        <w:suppressAutoHyphens/>
        <w:spacing w:line="240" w:lineRule="auto"/>
        <w:ind w:left="720"/>
        <w:contextualSpacing/>
        <w:rPr>
          <w:rFonts w:asciiTheme="majorHAnsi" w:eastAsia="Calibri" w:hAnsiTheme="majorHAnsi" w:cstheme="majorHAnsi"/>
        </w:rPr>
      </w:pPr>
    </w:p>
    <w:p w14:paraId="37659DC1" w14:textId="5061D70B" w:rsidR="00B62412" w:rsidRPr="00111247" w:rsidRDefault="00B62412" w:rsidP="00E46DBF">
      <w:pPr>
        <w:suppressAutoHyphens/>
        <w:spacing w:line="240" w:lineRule="auto"/>
        <w:ind w:left="720"/>
        <w:contextualSpacing/>
        <w:rPr>
          <w:rFonts w:asciiTheme="majorHAnsi" w:eastAsia="Calibri" w:hAnsiTheme="majorHAnsi" w:cstheme="majorHAnsi"/>
        </w:rPr>
      </w:pPr>
    </w:p>
    <w:p w14:paraId="5483AA58" w14:textId="77777777" w:rsidR="00B62412" w:rsidRPr="00111247" w:rsidRDefault="00B62412" w:rsidP="00E46DBF">
      <w:pPr>
        <w:suppressAutoHyphens/>
        <w:spacing w:line="240" w:lineRule="auto"/>
        <w:ind w:left="720"/>
        <w:contextualSpacing/>
        <w:rPr>
          <w:rFonts w:asciiTheme="majorHAnsi" w:eastAsia="Calibri" w:hAnsiTheme="majorHAnsi" w:cstheme="majorHAnsi"/>
        </w:rPr>
      </w:pPr>
    </w:p>
    <w:p w14:paraId="636CAC48" w14:textId="77777777" w:rsidR="00BA1163" w:rsidRPr="00111247" w:rsidRDefault="00BA1163" w:rsidP="00E46DBF">
      <w:pPr>
        <w:suppressAutoHyphens/>
        <w:spacing w:line="240" w:lineRule="auto"/>
        <w:contextualSpacing/>
        <w:rPr>
          <w:rFonts w:asciiTheme="majorHAnsi" w:eastAsia="Calibri" w:hAnsiTheme="majorHAnsi" w:cstheme="majorHAnsi"/>
          <w:highlight w:val="yellow"/>
        </w:rPr>
      </w:pPr>
    </w:p>
    <w:p w14:paraId="5B1A41A3" w14:textId="6F1FC37F" w:rsidR="00BA1163" w:rsidRPr="00111247"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111247">
        <w:rPr>
          <w:rFonts w:asciiTheme="majorHAnsi" w:hAnsiTheme="majorHAnsi" w:cstheme="majorHAnsi"/>
          <w:b/>
          <w:color w:val="auto"/>
          <w:sz w:val="22"/>
          <w:szCs w:val="22"/>
        </w:rPr>
        <w:lastRenderedPageBreak/>
        <w:t xml:space="preserve">Making Predictions Using Model </w:t>
      </w:r>
    </w:p>
    <w:p w14:paraId="2E8377A8" w14:textId="77777777" w:rsidR="00E46DBF" w:rsidRPr="00111247" w:rsidRDefault="00E46DBF" w:rsidP="00E46DBF">
      <w:pPr>
        <w:suppressAutoHyphens/>
        <w:spacing w:line="240" w:lineRule="auto"/>
        <w:contextualSpacing/>
        <w:rPr>
          <w:rFonts w:asciiTheme="majorHAnsi" w:eastAsia="Calibri" w:hAnsiTheme="majorHAnsi" w:cstheme="majorHAnsi"/>
          <w:b/>
        </w:rPr>
      </w:pPr>
    </w:p>
    <w:p w14:paraId="1954F13E" w14:textId="2C42C6DC" w:rsidR="00BA1163" w:rsidRPr="00111247" w:rsidRDefault="00BA1163" w:rsidP="00E46DBF">
      <w:pPr>
        <w:suppressAutoHyphens/>
        <w:spacing w:line="240" w:lineRule="auto"/>
        <w:contextualSpacing/>
        <w:rPr>
          <w:rFonts w:asciiTheme="majorHAnsi" w:eastAsia="Calibri" w:hAnsiTheme="majorHAnsi" w:cstheme="majorHAnsi"/>
        </w:rPr>
      </w:pPr>
    </w:p>
    <w:p w14:paraId="4EAD4D84" w14:textId="77777777" w:rsidR="00C47775" w:rsidRPr="00111247" w:rsidRDefault="00C47775" w:rsidP="00E46DBF">
      <w:pPr>
        <w:suppressAutoHyphens/>
        <w:spacing w:line="240" w:lineRule="auto"/>
        <w:contextualSpacing/>
        <w:rPr>
          <w:rFonts w:asciiTheme="majorHAnsi" w:eastAsia="Calibri" w:hAnsiTheme="majorHAnsi" w:cstheme="majorHAnsi"/>
        </w:rPr>
      </w:pPr>
    </w:p>
    <w:p w14:paraId="7A579549" w14:textId="18D3BC64" w:rsidR="00E46DBF" w:rsidRDefault="00C47775" w:rsidP="00E46DBF">
      <w:pPr>
        <w:suppressAutoHyphens/>
        <w:spacing w:line="240" w:lineRule="auto"/>
        <w:contextualSpacing/>
        <w:rPr>
          <w:rFonts w:asciiTheme="majorHAnsi" w:eastAsia="Calibri" w:hAnsiTheme="majorHAnsi" w:cstheme="majorHAnsi"/>
        </w:rPr>
      </w:pPr>
      <w:r w:rsidRPr="00111247">
        <w:rPr>
          <w:rFonts w:asciiTheme="majorHAnsi" w:eastAsia="Calibri" w:hAnsiTheme="majorHAnsi" w:cstheme="majorHAnsi"/>
          <w:noProof/>
        </w:rPr>
        <w:drawing>
          <wp:inline distT="0" distB="0" distL="0" distR="0" wp14:anchorId="22E45C49" wp14:editId="74EBFAF1">
            <wp:extent cx="5121084" cy="784928"/>
            <wp:effectExtent l="0" t="0" r="381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20"/>
                    <a:stretch>
                      <a:fillRect/>
                    </a:stretch>
                  </pic:blipFill>
                  <pic:spPr>
                    <a:xfrm>
                      <a:off x="0" y="0"/>
                      <a:ext cx="5121084" cy="784928"/>
                    </a:xfrm>
                    <a:prstGeom prst="rect">
                      <a:avLst/>
                    </a:prstGeom>
                  </pic:spPr>
                </pic:pic>
              </a:graphicData>
            </a:graphic>
          </wp:inline>
        </w:drawing>
      </w:r>
    </w:p>
    <w:p w14:paraId="0DEF1356" w14:textId="77777777" w:rsidR="00111247" w:rsidRPr="00111247" w:rsidRDefault="00111247" w:rsidP="00E46DBF">
      <w:pPr>
        <w:suppressAutoHyphens/>
        <w:spacing w:line="240" w:lineRule="auto"/>
        <w:contextualSpacing/>
        <w:rPr>
          <w:rFonts w:asciiTheme="majorHAnsi" w:eastAsia="Calibri" w:hAnsiTheme="majorHAnsi" w:cstheme="majorHAnsi"/>
        </w:rPr>
      </w:pPr>
    </w:p>
    <w:p w14:paraId="7C4A9924" w14:textId="1980A81E" w:rsidR="00F91F43" w:rsidRPr="00111247" w:rsidRDefault="00F91F43" w:rsidP="00B62412">
      <w:pPr>
        <w:tabs>
          <w:tab w:val="left" w:pos="450"/>
        </w:tabs>
        <w:suppressAutoHyphens/>
        <w:spacing w:line="240" w:lineRule="auto"/>
        <w:ind w:left="90"/>
        <w:rPr>
          <w:rFonts w:asciiTheme="majorHAnsi" w:eastAsia="Calibri" w:hAnsiTheme="majorHAnsi" w:cstheme="majorHAnsi"/>
        </w:rPr>
      </w:pPr>
      <w:bookmarkStart w:id="9" w:name="_Hlk126603372"/>
      <w:r w:rsidRPr="00111247">
        <w:rPr>
          <w:rFonts w:asciiTheme="majorHAnsi" w:eastAsia="Calibri" w:hAnsiTheme="majorHAnsi" w:cstheme="majorHAnsi"/>
        </w:rPr>
        <w:t>Using the prediction model with credit utilization of 35%, owns only a car</w:t>
      </w:r>
      <w:r w:rsidR="00B62412" w:rsidRPr="00111247">
        <w:rPr>
          <w:rFonts w:asciiTheme="majorHAnsi" w:eastAsia="Calibri" w:hAnsiTheme="majorHAnsi" w:cstheme="majorHAnsi"/>
        </w:rPr>
        <w:t>,</w:t>
      </w:r>
      <w:r w:rsidRPr="00111247">
        <w:rPr>
          <w:rFonts w:asciiTheme="majorHAnsi" w:eastAsia="Calibri" w:hAnsiTheme="majorHAnsi" w:cstheme="majorHAnsi"/>
        </w:rPr>
        <w:t xml:space="preserve"> and has missed payments in the last 3 months</w:t>
      </w:r>
      <w:r w:rsidR="00B62412" w:rsidRPr="00111247">
        <w:rPr>
          <w:rFonts w:asciiTheme="majorHAnsi" w:eastAsia="Calibri" w:hAnsiTheme="majorHAnsi" w:cstheme="majorHAnsi"/>
        </w:rPr>
        <w:t xml:space="preserve"> results</w:t>
      </w:r>
      <w:r w:rsidRPr="00111247">
        <w:rPr>
          <w:rFonts w:asciiTheme="majorHAnsi" w:eastAsia="Calibri" w:hAnsiTheme="majorHAnsi" w:cstheme="majorHAnsi"/>
        </w:rPr>
        <w:t xml:space="preserve"> in a 0.9603 chance of defaulting.</w:t>
      </w:r>
    </w:p>
    <w:bookmarkEnd w:id="9"/>
    <w:p w14:paraId="54E201D9" w14:textId="77777777" w:rsidR="00F91F43" w:rsidRPr="00111247" w:rsidRDefault="00F91F43" w:rsidP="00B62412">
      <w:pPr>
        <w:tabs>
          <w:tab w:val="left" w:pos="450"/>
        </w:tabs>
        <w:suppressAutoHyphens/>
        <w:spacing w:line="240" w:lineRule="auto"/>
        <w:ind w:left="90"/>
        <w:rPr>
          <w:rFonts w:asciiTheme="majorHAnsi" w:eastAsia="Calibri" w:hAnsiTheme="majorHAnsi" w:cstheme="majorHAnsi"/>
        </w:rPr>
      </w:pPr>
    </w:p>
    <w:p w14:paraId="3B41C867" w14:textId="4CE473E7" w:rsidR="00F91F43" w:rsidRPr="00111247" w:rsidRDefault="00F91F43" w:rsidP="00B62412">
      <w:pPr>
        <w:tabs>
          <w:tab w:val="left" w:pos="450"/>
        </w:tabs>
        <w:suppressAutoHyphens/>
        <w:spacing w:line="240" w:lineRule="auto"/>
        <w:ind w:left="90"/>
        <w:rPr>
          <w:rFonts w:asciiTheme="majorHAnsi" w:eastAsia="Calibri" w:hAnsiTheme="majorHAnsi" w:cstheme="majorHAnsi"/>
        </w:rPr>
      </w:pPr>
      <w:r w:rsidRPr="00111247">
        <w:rPr>
          <w:rFonts w:asciiTheme="majorHAnsi" w:eastAsia="Calibri" w:hAnsiTheme="majorHAnsi" w:cstheme="majorHAnsi"/>
        </w:rPr>
        <w:t xml:space="preserve">Using the prediction model with </w:t>
      </w:r>
      <w:r w:rsidR="00B62412" w:rsidRPr="00111247">
        <w:rPr>
          <w:rFonts w:asciiTheme="majorHAnsi" w:eastAsia="Calibri" w:hAnsiTheme="majorHAnsi" w:cstheme="majorHAnsi"/>
        </w:rPr>
        <w:t xml:space="preserve">a </w:t>
      </w:r>
      <w:r w:rsidRPr="00111247">
        <w:rPr>
          <w:rFonts w:asciiTheme="majorHAnsi" w:eastAsia="Calibri" w:hAnsiTheme="majorHAnsi" w:cstheme="majorHAnsi"/>
        </w:rPr>
        <w:t>credit utilization of 35%, owns a car and house, and has no missed payments in the last 3 months</w:t>
      </w:r>
      <w:r w:rsidR="00B62412" w:rsidRPr="00111247">
        <w:rPr>
          <w:rFonts w:asciiTheme="majorHAnsi" w:eastAsia="Calibri" w:hAnsiTheme="majorHAnsi" w:cstheme="majorHAnsi"/>
        </w:rPr>
        <w:t xml:space="preserve"> </w:t>
      </w:r>
      <w:r w:rsidRPr="00111247">
        <w:rPr>
          <w:rFonts w:asciiTheme="majorHAnsi" w:eastAsia="Calibri" w:hAnsiTheme="majorHAnsi" w:cstheme="majorHAnsi"/>
        </w:rPr>
        <w:t>results in a 0.</w:t>
      </w:r>
      <w:r w:rsidR="00B62412" w:rsidRPr="00111247">
        <w:rPr>
          <w:rFonts w:asciiTheme="majorHAnsi" w:eastAsia="Calibri" w:hAnsiTheme="majorHAnsi" w:cstheme="majorHAnsi"/>
        </w:rPr>
        <w:t>2559</w:t>
      </w:r>
      <w:r w:rsidRPr="00111247">
        <w:rPr>
          <w:rFonts w:asciiTheme="majorHAnsi" w:eastAsia="Calibri" w:hAnsiTheme="majorHAnsi" w:cstheme="majorHAnsi"/>
        </w:rPr>
        <w:t xml:space="preserve"> chance of defaulting.</w:t>
      </w:r>
    </w:p>
    <w:p w14:paraId="01793475" w14:textId="77777777" w:rsidR="00E46DBF" w:rsidRPr="00111247" w:rsidRDefault="00E46DBF" w:rsidP="00E46DBF">
      <w:pPr>
        <w:suppressAutoHyphens/>
        <w:spacing w:line="240" w:lineRule="auto"/>
        <w:ind w:left="720"/>
        <w:contextualSpacing/>
        <w:rPr>
          <w:rFonts w:asciiTheme="majorHAnsi" w:eastAsia="Calibri" w:hAnsiTheme="majorHAnsi" w:cstheme="majorHAnsi"/>
        </w:rPr>
      </w:pPr>
    </w:p>
    <w:p w14:paraId="5DB83112" w14:textId="77777777" w:rsidR="00BA1163" w:rsidRPr="00111247" w:rsidRDefault="00BA1163" w:rsidP="00E46DBF">
      <w:pPr>
        <w:pStyle w:val="NoSpacing"/>
        <w:suppressAutoHyphens/>
        <w:contextualSpacing/>
        <w:rPr>
          <w:rFonts w:asciiTheme="majorHAnsi" w:hAnsiTheme="majorHAnsi" w:cstheme="majorHAnsi"/>
        </w:rPr>
      </w:pPr>
      <w:bookmarkStart w:id="10" w:name="_wxw4xrazpzcm" w:colFirst="0" w:colLast="0"/>
      <w:bookmarkEnd w:id="10"/>
    </w:p>
    <w:p w14:paraId="7E3F5D7F" w14:textId="0D06F840" w:rsidR="00BA1163" w:rsidRPr="00111247"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1" w:name="_q1522kmx6b85" w:colFirst="0" w:colLast="0"/>
      <w:bookmarkEnd w:id="11"/>
      <w:r w:rsidRPr="00111247">
        <w:rPr>
          <w:rFonts w:asciiTheme="majorHAnsi" w:eastAsia="Calibri" w:hAnsiTheme="majorHAnsi" w:cstheme="majorHAnsi"/>
          <w:b/>
          <w:sz w:val="22"/>
          <w:szCs w:val="22"/>
        </w:rPr>
        <w:t xml:space="preserve">5. Conclusion </w:t>
      </w:r>
    </w:p>
    <w:p w14:paraId="5F6E63EC" w14:textId="77777777" w:rsidR="00E46DBF" w:rsidRPr="00111247" w:rsidRDefault="00E46DBF" w:rsidP="00E46DBF">
      <w:pPr>
        <w:suppressAutoHyphens/>
        <w:spacing w:line="240" w:lineRule="auto"/>
        <w:contextualSpacing/>
        <w:rPr>
          <w:rFonts w:asciiTheme="majorHAnsi" w:hAnsiTheme="majorHAnsi" w:cstheme="majorHAnsi"/>
        </w:rPr>
      </w:pPr>
    </w:p>
    <w:p w14:paraId="5B8F7B7B" w14:textId="389CB007" w:rsidR="00B62412" w:rsidRPr="00111247" w:rsidRDefault="00B62412" w:rsidP="00B62412">
      <w:pPr>
        <w:suppressAutoHyphens/>
        <w:spacing w:line="240" w:lineRule="auto"/>
        <w:ind w:left="360"/>
        <w:contextualSpacing/>
        <w:rPr>
          <w:rFonts w:asciiTheme="majorHAnsi" w:eastAsia="Calibri" w:hAnsiTheme="majorHAnsi" w:cstheme="majorHAnsi"/>
        </w:rPr>
      </w:pPr>
      <w:r w:rsidRPr="00111247">
        <w:rPr>
          <w:rFonts w:asciiTheme="majorHAnsi" w:eastAsia="Calibri" w:hAnsiTheme="majorHAnsi" w:cstheme="majorHAnsi"/>
          <w:lang w:val="en-US"/>
        </w:rPr>
        <w:t xml:space="preserve">After analyzing both model one and model 2, I believe that model 2 is a more accurate description of how to predict if someone will default on a loan. The assets as well as the utilization seem to play a huge part in determining the significance of or the odds of default. When looking into model 2 the </w:t>
      </w:r>
      <w:r w:rsidR="00ED62F1" w:rsidRPr="00111247">
        <w:rPr>
          <w:rFonts w:asciiTheme="majorHAnsi" w:eastAsia="Calibri" w:hAnsiTheme="majorHAnsi" w:cstheme="majorHAnsi"/>
          <w:lang w:val="en-US"/>
        </w:rPr>
        <w:t>Hosmer-Lemeshow</w:t>
      </w:r>
      <w:r w:rsidRPr="00111247">
        <w:rPr>
          <w:rFonts w:asciiTheme="majorHAnsi" w:eastAsia="Calibri" w:hAnsiTheme="majorHAnsi" w:cstheme="majorHAnsi"/>
          <w:lang w:val="en-US"/>
        </w:rPr>
        <w:t xml:space="preserve"> goodness of fit test is statistically higher with .9945 P value. This means that with 99% of the data provided can be predicted by model 2. This means that the data is a good fit for use in terms of using the predictor values of credit utilization assets and missed payments to determine if a loan will default. For example, this is useful in terms of extending a loan out to someone for a vehicle or a home. The predictor variables can help the financial institution assess if the person is likely to default on that loan and determine if they would be a candidate for a loan.</w:t>
      </w:r>
    </w:p>
    <w:p w14:paraId="61BFCEE1" w14:textId="77777777" w:rsidR="00E46DBF" w:rsidRPr="00111247" w:rsidRDefault="00E46DBF" w:rsidP="00E46DBF">
      <w:pPr>
        <w:suppressAutoHyphens/>
        <w:spacing w:line="240" w:lineRule="auto"/>
        <w:ind w:left="720"/>
        <w:contextualSpacing/>
        <w:rPr>
          <w:rFonts w:asciiTheme="majorHAnsi" w:eastAsia="Calibri" w:hAnsiTheme="majorHAnsi" w:cstheme="majorHAnsi"/>
        </w:rPr>
      </w:pPr>
    </w:p>
    <w:p w14:paraId="2C269CBB" w14:textId="5A9FDD15" w:rsidR="00BA1163" w:rsidRPr="00111247" w:rsidRDefault="00BF06CD" w:rsidP="00B11FBB">
      <w:pPr>
        <w:suppressAutoHyphens/>
        <w:spacing w:line="480" w:lineRule="auto"/>
        <w:ind w:left="720" w:hanging="720"/>
        <w:contextualSpacing/>
        <w:rPr>
          <w:rFonts w:asciiTheme="majorHAnsi" w:eastAsia="Calibri" w:hAnsiTheme="majorHAnsi" w:cstheme="majorHAnsi"/>
        </w:rPr>
      </w:pPr>
      <w:r w:rsidRPr="00111247">
        <w:rPr>
          <w:rFonts w:asciiTheme="majorHAnsi" w:eastAsia="Calibri" w:hAnsiTheme="majorHAnsi" w:cstheme="majorHAnsi"/>
        </w:rPr>
        <w:t xml:space="preserve"> </w:t>
      </w:r>
    </w:p>
    <w:sectPr w:rsidR="00BA1163" w:rsidRPr="00111247">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AB4C" w14:textId="77777777" w:rsidR="00BF3D49" w:rsidRDefault="00BF3D49">
      <w:pPr>
        <w:spacing w:line="240" w:lineRule="auto"/>
      </w:pPr>
      <w:r>
        <w:separator/>
      </w:r>
    </w:p>
  </w:endnote>
  <w:endnote w:type="continuationSeparator" w:id="0">
    <w:p w14:paraId="14735B48" w14:textId="77777777" w:rsidR="00BF3D49" w:rsidRDefault="00BF3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7C723" w14:textId="77777777" w:rsidR="00BF3D49" w:rsidRDefault="00BF3D49">
      <w:pPr>
        <w:spacing w:line="240" w:lineRule="auto"/>
      </w:pPr>
      <w:r>
        <w:separator/>
      </w:r>
    </w:p>
  </w:footnote>
  <w:footnote w:type="continuationSeparator" w:id="0">
    <w:p w14:paraId="6F5B71AE" w14:textId="77777777" w:rsidR="00BF3D49" w:rsidRDefault="00BF3D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525E"/>
    <w:multiLevelType w:val="multilevel"/>
    <w:tmpl w:val="2EE43672"/>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1351">
    <w:abstractNumId w:val="2"/>
  </w:num>
  <w:num w:numId="2" w16cid:durableId="607857384">
    <w:abstractNumId w:val="4"/>
  </w:num>
  <w:num w:numId="3" w16cid:durableId="342975249">
    <w:abstractNumId w:val="1"/>
  </w:num>
  <w:num w:numId="4" w16cid:durableId="1281258746">
    <w:abstractNumId w:val="0"/>
  </w:num>
  <w:num w:numId="5" w16cid:durableId="548959463">
    <w:abstractNumId w:val="3"/>
  </w:num>
  <w:num w:numId="6" w16cid:durableId="1478064083">
    <w:abstractNumId w:val="5"/>
  </w:num>
  <w:num w:numId="7" w16cid:durableId="1823158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45E84"/>
    <w:rsid w:val="0009214A"/>
    <w:rsid w:val="000B4E10"/>
    <w:rsid w:val="00111247"/>
    <w:rsid w:val="00112008"/>
    <w:rsid w:val="00152518"/>
    <w:rsid w:val="00164D23"/>
    <w:rsid w:val="001A3B61"/>
    <w:rsid w:val="001D7813"/>
    <w:rsid w:val="0026529B"/>
    <w:rsid w:val="00276810"/>
    <w:rsid w:val="002A2E1E"/>
    <w:rsid w:val="002E64A8"/>
    <w:rsid w:val="00342555"/>
    <w:rsid w:val="00375235"/>
    <w:rsid w:val="003B7FDE"/>
    <w:rsid w:val="003F7917"/>
    <w:rsid w:val="004000AA"/>
    <w:rsid w:val="00410C7C"/>
    <w:rsid w:val="004430BC"/>
    <w:rsid w:val="0047742B"/>
    <w:rsid w:val="00556A1A"/>
    <w:rsid w:val="005A74D3"/>
    <w:rsid w:val="005B090C"/>
    <w:rsid w:val="005F12F7"/>
    <w:rsid w:val="0063326B"/>
    <w:rsid w:val="0066420A"/>
    <w:rsid w:val="006827DE"/>
    <w:rsid w:val="00682D4F"/>
    <w:rsid w:val="006870BB"/>
    <w:rsid w:val="006D6B7A"/>
    <w:rsid w:val="006F1FD1"/>
    <w:rsid w:val="00711061"/>
    <w:rsid w:val="007359DC"/>
    <w:rsid w:val="00752C56"/>
    <w:rsid w:val="00804D52"/>
    <w:rsid w:val="00984502"/>
    <w:rsid w:val="009F5C2A"/>
    <w:rsid w:val="00A10F3D"/>
    <w:rsid w:val="00A23827"/>
    <w:rsid w:val="00A344A4"/>
    <w:rsid w:val="00B11FBB"/>
    <w:rsid w:val="00B154D7"/>
    <w:rsid w:val="00B62412"/>
    <w:rsid w:val="00B93813"/>
    <w:rsid w:val="00BA1163"/>
    <w:rsid w:val="00BA2B04"/>
    <w:rsid w:val="00BF06CD"/>
    <w:rsid w:val="00BF3D49"/>
    <w:rsid w:val="00C47775"/>
    <w:rsid w:val="00C54B32"/>
    <w:rsid w:val="00D433D8"/>
    <w:rsid w:val="00DA3ADA"/>
    <w:rsid w:val="00E46DBF"/>
    <w:rsid w:val="00E71C9A"/>
    <w:rsid w:val="00ED62F1"/>
    <w:rsid w:val="00F1092C"/>
    <w:rsid w:val="00F4023B"/>
    <w:rsid w:val="00F412AE"/>
    <w:rsid w:val="00F91F43"/>
    <w:rsid w:val="00FA4F69"/>
    <w:rsid w:val="00FB369F"/>
    <w:rsid w:val="00FC70CE"/>
    <w:rsid w:val="00FF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 w:type="table" w:styleId="TableGrid">
    <w:name w:val="Table Grid"/>
    <w:basedOn w:val="TableNormal"/>
    <w:uiPriority w:val="39"/>
    <w:rsid w:val="00682D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8</Pages>
  <Words>1493</Words>
  <Characters>7811</Characters>
  <Application>Microsoft Office Word</Application>
  <DocSecurity>0</DocSecurity>
  <Lines>229</Lines>
  <Paragraphs>120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Russo, Jordan</dc:creator>
  <cp:lastModifiedBy>Amanda Lilly-Loy</cp:lastModifiedBy>
  <cp:revision>12</cp:revision>
  <dcterms:created xsi:type="dcterms:W3CDTF">2023-02-02T16:58:00Z</dcterms:created>
  <dcterms:modified xsi:type="dcterms:W3CDTF">2023-02-07T01:30:00Z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a5dc49172e9fcf1d8ac4f7e94714e0ce281155f064086ad6e06874707a92f3fc</vt:lpwstr>
  </property>
</Properties>
</file>