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6"/>
        <w:gridCol w:w="3486"/>
        <w:gridCol w:w="3205"/>
      </w:tblGrid>
      <w:tr w:rsidR="00112C14" w:rsidRPr="00112C14" w14:paraId="139CFED1" w14:textId="77777777" w:rsidTr="00112C14">
        <w:trPr>
          <w:trHeight w:val="290"/>
        </w:trPr>
        <w:tc>
          <w:tcPr>
            <w:tcW w:w="2756" w:type="dxa"/>
            <w:shd w:val="clear" w:color="auto" w:fill="auto"/>
            <w:vAlign w:val="center"/>
            <w:hideMark/>
          </w:tcPr>
          <w:p w14:paraId="48877AB4" w14:textId="7B5CFA10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F</w:t>
            </w: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eature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107B150C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Kotlin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5CE3360A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Java</w:t>
            </w:r>
          </w:p>
        </w:tc>
      </w:tr>
      <w:tr w:rsidR="00112C14" w:rsidRPr="00112C14" w14:paraId="583E79A5" w14:textId="77777777" w:rsidTr="008F4BFD">
        <w:trPr>
          <w:trHeight w:val="683"/>
        </w:trPr>
        <w:tc>
          <w:tcPr>
            <w:tcW w:w="2756" w:type="dxa"/>
            <w:shd w:val="clear" w:color="auto" w:fill="auto"/>
            <w:vAlign w:val="center"/>
            <w:hideMark/>
          </w:tcPr>
          <w:p w14:paraId="08E861F5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Origin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5602B929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Developed by JetBrains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41864CD6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Developed by Sun Microsystems (now Oracle),</w:t>
            </w:r>
          </w:p>
        </w:tc>
      </w:tr>
      <w:tr w:rsidR="00112C14" w:rsidRPr="00112C14" w14:paraId="38345795" w14:textId="77777777" w:rsidTr="008F4BFD">
        <w:trPr>
          <w:trHeight w:val="620"/>
        </w:trPr>
        <w:tc>
          <w:tcPr>
            <w:tcW w:w="2756" w:type="dxa"/>
            <w:shd w:val="clear" w:color="auto" w:fill="auto"/>
            <w:vAlign w:val="center"/>
            <w:hideMark/>
          </w:tcPr>
          <w:p w14:paraId="6FCD88DA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Type of Language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3B081233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Concise, expressive, and fully interoperable with Java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3FAF03DF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Statically typed, verbose syntax</w:t>
            </w:r>
          </w:p>
        </w:tc>
      </w:tr>
      <w:tr w:rsidR="00112C14" w:rsidRPr="00112C14" w14:paraId="72780DA4" w14:textId="77777777" w:rsidTr="008F4BFD">
        <w:trPr>
          <w:trHeight w:val="350"/>
        </w:trPr>
        <w:tc>
          <w:tcPr>
            <w:tcW w:w="2756" w:type="dxa"/>
            <w:shd w:val="clear" w:color="auto" w:fill="auto"/>
            <w:vAlign w:val="center"/>
            <w:hideMark/>
          </w:tcPr>
          <w:p w14:paraId="4B10B33D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Null Safety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5AB90945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Built-in null safety features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07A57B4E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Null safety is not inherent.</w:t>
            </w:r>
          </w:p>
        </w:tc>
      </w:tr>
      <w:tr w:rsidR="00112C14" w:rsidRPr="00112C14" w14:paraId="4AD9CEF1" w14:textId="77777777" w:rsidTr="008F4BFD">
        <w:trPr>
          <w:trHeight w:val="521"/>
        </w:trPr>
        <w:tc>
          <w:tcPr>
            <w:tcW w:w="2756" w:type="dxa"/>
            <w:shd w:val="clear" w:color="auto" w:fill="auto"/>
            <w:vAlign w:val="center"/>
            <w:hideMark/>
          </w:tcPr>
          <w:p w14:paraId="02B03029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Extension Functions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3C3457CE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Supports extension functions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3F195B8C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There is no direct support for extension functions.</w:t>
            </w:r>
          </w:p>
        </w:tc>
      </w:tr>
      <w:tr w:rsidR="00112C14" w:rsidRPr="00112C14" w14:paraId="52AB2F9F" w14:textId="77777777" w:rsidTr="008F4BFD">
        <w:trPr>
          <w:trHeight w:val="521"/>
        </w:trPr>
        <w:tc>
          <w:tcPr>
            <w:tcW w:w="2756" w:type="dxa"/>
            <w:shd w:val="clear" w:color="auto" w:fill="auto"/>
            <w:vAlign w:val="center"/>
            <w:hideMark/>
          </w:tcPr>
          <w:p w14:paraId="20E4DF86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Smart Casts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075FE7B5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Smart casts for automatic type casting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0548BDEF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It requires explicit casting in many cases.</w:t>
            </w:r>
          </w:p>
        </w:tc>
      </w:tr>
      <w:tr w:rsidR="00112C14" w:rsidRPr="00112C14" w14:paraId="52E85A00" w14:textId="77777777" w:rsidTr="008F4BFD">
        <w:trPr>
          <w:trHeight w:val="602"/>
        </w:trPr>
        <w:tc>
          <w:tcPr>
            <w:tcW w:w="2756" w:type="dxa"/>
            <w:shd w:val="clear" w:color="auto" w:fill="auto"/>
            <w:vAlign w:val="center"/>
            <w:hideMark/>
          </w:tcPr>
          <w:p w14:paraId="0C4ED0A4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Default Arguments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46A6C9F1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Allows functions to have default arguments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079DFC65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Default arguments are not supported.</w:t>
            </w:r>
          </w:p>
        </w:tc>
      </w:tr>
      <w:tr w:rsidR="00112C14" w:rsidRPr="00112C14" w14:paraId="5FF00D95" w14:textId="77777777" w:rsidTr="008F4BFD">
        <w:trPr>
          <w:trHeight w:val="620"/>
        </w:trPr>
        <w:tc>
          <w:tcPr>
            <w:tcW w:w="2756" w:type="dxa"/>
            <w:shd w:val="clear" w:color="auto" w:fill="auto"/>
            <w:vAlign w:val="center"/>
            <w:hideMark/>
          </w:tcPr>
          <w:p w14:paraId="36D18B64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Coroutines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1FDD498E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Supports native coroutines for asynchronous programming.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075B9858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Lacks built-in support for coroutines</w:t>
            </w:r>
          </w:p>
        </w:tc>
      </w:tr>
      <w:tr w:rsidR="00112C14" w:rsidRPr="00112C14" w14:paraId="1B69F195" w14:textId="77777777" w:rsidTr="00112C14">
        <w:trPr>
          <w:trHeight w:val="871"/>
        </w:trPr>
        <w:tc>
          <w:tcPr>
            <w:tcW w:w="2756" w:type="dxa"/>
            <w:shd w:val="clear" w:color="auto" w:fill="auto"/>
            <w:vAlign w:val="center"/>
            <w:hideMark/>
          </w:tcPr>
          <w:p w14:paraId="1745EE04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Interoperability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70C8BD9B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Fully interoperable with Java, you can use Java libraries seamlessly.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601EDF50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Interoperability, but with some limitations</w:t>
            </w:r>
          </w:p>
        </w:tc>
      </w:tr>
      <w:tr w:rsidR="00112C14" w:rsidRPr="00112C14" w14:paraId="1F54FDE5" w14:textId="77777777" w:rsidTr="00112C14">
        <w:trPr>
          <w:trHeight w:val="580"/>
        </w:trPr>
        <w:tc>
          <w:tcPr>
            <w:tcW w:w="2756" w:type="dxa"/>
            <w:shd w:val="clear" w:color="auto" w:fill="auto"/>
            <w:vAlign w:val="center"/>
            <w:hideMark/>
          </w:tcPr>
          <w:p w14:paraId="4A659BB9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Static Members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3713E3B2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There is no concept of static members.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1112F530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Utilizes static members</w:t>
            </w:r>
          </w:p>
        </w:tc>
      </w:tr>
      <w:tr w:rsidR="00112C14" w:rsidRPr="00112C14" w14:paraId="48725ED1" w14:textId="77777777" w:rsidTr="00112C14">
        <w:trPr>
          <w:trHeight w:val="871"/>
        </w:trPr>
        <w:tc>
          <w:tcPr>
            <w:tcW w:w="2756" w:type="dxa"/>
            <w:shd w:val="clear" w:color="auto" w:fill="auto"/>
            <w:vAlign w:val="center"/>
            <w:hideMark/>
          </w:tcPr>
          <w:p w14:paraId="1A9CEA4C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Lambda Expressions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10D5309E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Similar syntax for lambdas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5DB6CA0E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Introduced lambda expressions in Java 8</w:t>
            </w:r>
          </w:p>
        </w:tc>
      </w:tr>
      <w:tr w:rsidR="00112C14" w:rsidRPr="00112C14" w14:paraId="7CE60BE4" w14:textId="77777777" w:rsidTr="00112C14">
        <w:trPr>
          <w:trHeight w:val="871"/>
        </w:trPr>
        <w:tc>
          <w:tcPr>
            <w:tcW w:w="2756" w:type="dxa"/>
            <w:shd w:val="clear" w:color="auto" w:fill="auto"/>
            <w:vAlign w:val="center"/>
            <w:hideMark/>
          </w:tcPr>
          <w:p w14:paraId="66AC48B2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Properties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7A6DCD85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Supports concise property syntax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617266FE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Uses getter and setter methods for properties.</w:t>
            </w:r>
          </w:p>
        </w:tc>
      </w:tr>
      <w:tr w:rsidR="00112C14" w:rsidRPr="00112C14" w14:paraId="1B727693" w14:textId="77777777" w:rsidTr="00112C14">
        <w:trPr>
          <w:trHeight w:val="580"/>
        </w:trPr>
        <w:tc>
          <w:tcPr>
            <w:tcW w:w="2756" w:type="dxa"/>
            <w:shd w:val="clear" w:color="auto" w:fill="auto"/>
            <w:vAlign w:val="center"/>
            <w:hideMark/>
          </w:tcPr>
          <w:p w14:paraId="20632011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Type Inference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15D1F7EE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Enhanced type inference system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33213170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Requires explicit type declarations</w:t>
            </w:r>
          </w:p>
        </w:tc>
      </w:tr>
      <w:tr w:rsidR="00112C14" w:rsidRPr="00112C14" w14:paraId="5F0FC199" w14:textId="77777777" w:rsidTr="008F4BFD">
        <w:trPr>
          <w:trHeight w:val="674"/>
        </w:trPr>
        <w:tc>
          <w:tcPr>
            <w:tcW w:w="2756" w:type="dxa"/>
            <w:shd w:val="clear" w:color="auto" w:fill="auto"/>
            <w:vAlign w:val="center"/>
            <w:hideMark/>
          </w:tcPr>
          <w:p w14:paraId="113B9390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Smart Casts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3598AA98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Provides smart casts for type checking.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3CD5544C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Requires explicit casting in many scenarios.</w:t>
            </w:r>
          </w:p>
        </w:tc>
      </w:tr>
      <w:tr w:rsidR="00112C14" w:rsidRPr="00112C14" w14:paraId="502B1131" w14:textId="77777777" w:rsidTr="008F4BFD">
        <w:trPr>
          <w:trHeight w:val="620"/>
        </w:trPr>
        <w:tc>
          <w:tcPr>
            <w:tcW w:w="2756" w:type="dxa"/>
            <w:shd w:val="clear" w:color="auto" w:fill="auto"/>
            <w:vAlign w:val="center"/>
            <w:hideMark/>
          </w:tcPr>
          <w:p w14:paraId="7A82EA30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Functional Programming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0B5F2AF4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Emphasizes functional programming principles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5CFF7B53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Functional programming features were introduced gradually.</w:t>
            </w:r>
          </w:p>
        </w:tc>
      </w:tr>
      <w:tr w:rsidR="00112C14" w:rsidRPr="00112C14" w14:paraId="29478441" w14:textId="77777777" w:rsidTr="008F4BFD">
        <w:trPr>
          <w:trHeight w:val="710"/>
        </w:trPr>
        <w:tc>
          <w:tcPr>
            <w:tcW w:w="2756" w:type="dxa"/>
            <w:shd w:val="clear" w:color="auto" w:fill="auto"/>
            <w:vAlign w:val="center"/>
            <w:hideMark/>
          </w:tcPr>
          <w:p w14:paraId="1F3F702D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Tool Support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5FBF2CFC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Good support in IntelliJ IDEA and Android Studio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442DBA0E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A broad range of IDEs are available, including IntelliJ IDEA, Eclipse, etc.</w:t>
            </w:r>
          </w:p>
        </w:tc>
      </w:tr>
      <w:tr w:rsidR="00112C14" w:rsidRPr="00112C14" w14:paraId="2AAB9CF1" w14:textId="77777777" w:rsidTr="008F4BFD">
        <w:trPr>
          <w:trHeight w:val="692"/>
        </w:trPr>
        <w:tc>
          <w:tcPr>
            <w:tcW w:w="2756" w:type="dxa"/>
            <w:shd w:val="clear" w:color="auto" w:fill="auto"/>
            <w:vAlign w:val="center"/>
            <w:hideMark/>
          </w:tcPr>
          <w:p w14:paraId="37A96AEF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Community Adoption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79782AF0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Gaining popularity rapidly, especially in Android development.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12142A68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Long-established, widely used in enterprises and various domains</w:t>
            </w:r>
          </w:p>
        </w:tc>
      </w:tr>
      <w:tr w:rsidR="00112C14" w:rsidRPr="00112C14" w14:paraId="50EF18AA" w14:textId="77777777" w:rsidTr="008F4BFD">
        <w:trPr>
          <w:trHeight w:val="539"/>
        </w:trPr>
        <w:tc>
          <w:tcPr>
            <w:tcW w:w="2756" w:type="dxa"/>
            <w:shd w:val="clear" w:color="auto" w:fill="auto"/>
            <w:vAlign w:val="center"/>
            <w:hideMark/>
          </w:tcPr>
          <w:p w14:paraId="14B09621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b/>
                <w:bCs/>
                <w:color w:val="252525"/>
                <w:kern w:val="0"/>
                <w14:ligatures w14:val="none"/>
              </w:rPr>
              <w:t>Official Android Language</w:t>
            </w:r>
          </w:p>
        </w:tc>
        <w:tc>
          <w:tcPr>
            <w:tcW w:w="3486" w:type="dxa"/>
            <w:shd w:val="clear" w:color="auto" w:fill="auto"/>
            <w:vAlign w:val="center"/>
            <w:hideMark/>
          </w:tcPr>
          <w:p w14:paraId="557C3BE4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Officially supported languages for Android development</w:t>
            </w:r>
          </w:p>
        </w:tc>
        <w:tc>
          <w:tcPr>
            <w:tcW w:w="3205" w:type="dxa"/>
            <w:shd w:val="clear" w:color="auto" w:fill="auto"/>
            <w:vAlign w:val="center"/>
            <w:hideMark/>
          </w:tcPr>
          <w:p w14:paraId="1A1273BF" w14:textId="77777777" w:rsidR="00112C14" w:rsidRPr="00112C14" w:rsidRDefault="00112C14" w:rsidP="00112C14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</w:pPr>
            <w:r w:rsidRPr="00112C14">
              <w:rPr>
                <w:rFonts w:ascii="Aptos Narrow" w:eastAsia="Times New Roman" w:hAnsi="Aptos Narrow" w:cs="Times New Roman"/>
                <w:color w:val="252525"/>
                <w:kern w:val="0"/>
                <w14:ligatures w14:val="none"/>
              </w:rPr>
              <w:t>Traditionally used for Android development</w:t>
            </w:r>
          </w:p>
        </w:tc>
      </w:tr>
    </w:tbl>
    <w:p w14:paraId="3FD8FFB0" w14:textId="77777777" w:rsidR="00174EFF" w:rsidRDefault="00174EFF" w:rsidP="00112C14">
      <w:pPr>
        <w:jc w:val="both"/>
      </w:pPr>
    </w:p>
    <w:sectPr w:rsidR="0017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14"/>
    <w:rsid w:val="00112C14"/>
    <w:rsid w:val="00174EFF"/>
    <w:rsid w:val="008F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092B"/>
  <w15:chartTrackingRefBased/>
  <w15:docId w15:val="{53494EF6-A967-4ED8-9721-E0E31ED5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tech.writer</dc:creator>
  <cp:keywords/>
  <dc:description/>
  <cp:lastModifiedBy>tech.writer</cp:lastModifiedBy>
  <cp:revision>2</cp:revision>
  <dcterms:created xsi:type="dcterms:W3CDTF">2024-01-12T08:11:00Z</dcterms:created>
  <dcterms:modified xsi:type="dcterms:W3CDTF">2024-01-12T08:13:00Z</dcterms:modified>
</cp:coreProperties>
</file>