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D46A5" w:rsidRDefault="00B13481">
      <w:pPr>
        <w:spacing w:before="480" w:line="240" w:lineRule="auto"/>
        <w:rPr>
          <w:b/>
          <w:sz w:val="32"/>
          <w:szCs w:val="32"/>
        </w:rPr>
      </w:pPr>
      <w:r>
        <w:t xml:space="preserve">                                             </w:t>
      </w:r>
      <w:r>
        <w:rPr>
          <w:b/>
          <w:sz w:val="32"/>
          <w:szCs w:val="32"/>
        </w:rPr>
        <w:t xml:space="preserve"> Business Problem Statement</w:t>
      </w:r>
    </w:p>
    <w:p w14:paraId="00000002" w14:textId="77777777" w:rsidR="004D46A5" w:rsidRDefault="00B13481">
      <w:pPr>
        <w:spacing w:before="480" w:line="240" w:lineRule="auto"/>
      </w:pPr>
      <w:r>
        <w:t xml:space="preserve">A growing e-commerce platform wants to enhance its understanding of customer purchasing </w:t>
      </w:r>
      <w:proofErr w:type="spellStart"/>
      <w:r>
        <w:t>behavior</w:t>
      </w:r>
      <w:proofErr w:type="spellEnd"/>
      <w:r>
        <w:t xml:space="preserve"> and vendor performance to boost sales, customer retention, and delivery </w:t>
      </w:r>
      <w:proofErr w:type="spellStart"/>
      <w:proofErr w:type="gramStart"/>
      <w:r>
        <w:t>efficiency.The</w:t>
      </w:r>
      <w:proofErr w:type="spellEnd"/>
      <w:proofErr w:type="gramEnd"/>
      <w:r>
        <w:t xml:space="preserve"> management team has noticed a decline in repeat purchases, rising return rates, and inconsistent vendor performance across regions. They suspect that factors such as product category, payment method, delivery status, and customer demographics may be influencing these patterns.</w:t>
      </w:r>
    </w:p>
    <w:p w14:paraId="00000003" w14:textId="77777777" w:rsidR="004D46A5" w:rsidRDefault="00B13481">
      <w:pPr>
        <w:spacing w:before="480" w:line="240" w:lineRule="auto"/>
      </w:pPr>
      <w:r>
        <w:t>The business challenge is to uncover</w:t>
      </w:r>
    </w:p>
    <w:p w14:paraId="00000004" w14:textId="77777777" w:rsidR="004D46A5" w:rsidRDefault="00B13481">
      <w:pPr>
        <w:spacing w:before="480" w:line="240" w:lineRule="auto"/>
      </w:pPr>
      <w:r>
        <w:t>“Which factors drive customer churn, repeat purchases, and vendor success — and how can data insights improve customer engagement, operational efficiency, and overall profitability?”</w:t>
      </w:r>
    </w:p>
    <w:p w14:paraId="00000005" w14:textId="77777777" w:rsidR="004D46A5" w:rsidRDefault="00B13481">
      <w:pPr>
        <w:spacing w:before="480" w:line="240" w:lineRule="auto"/>
        <w:rPr>
          <w:b/>
        </w:rPr>
      </w:pPr>
      <w:r>
        <w:rPr>
          <w:b/>
        </w:rPr>
        <w:t>Project Objectives</w:t>
      </w:r>
    </w:p>
    <w:p w14:paraId="00000006" w14:textId="77777777" w:rsidR="004D46A5" w:rsidRDefault="00B13481">
      <w:pPr>
        <w:spacing w:before="480" w:line="240" w:lineRule="auto"/>
      </w:pPr>
      <w:r>
        <w:t>Customer Retention: Identify the key factors driving customer churn and inactivity over the past 90 days.</w:t>
      </w:r>
    </w:p>
    <w:p w14:paraId="00000007" w14:textId="77777777" w:rsidR="004D46A5" w:rsidRDefault="00B13481">
      <w:pPr>
        <w:spacing w:before="480" w:line="240" w:lineRule="auto"/>
      </w:pPr>
      <w:r>
        <w:t>Vendor Performance: Evaluate vendor ratings, sales contributions, and regional performance to optimize partnerships.</w:t>
      </w:r>
    </w:p>
    <w:p w14:paraId="00000008" w14:textId="77777777" w:rsidR="004D46A5" w:rsidRDefault="00B13481">
      <w:pPr>
        <w:spacing w:before="480" w:line="240" w:lineRule="auto"/>
      </w:pPr>
      <w:r>
        <w:t xml:space="preserve">Sales Insights: </w:t>
      </w:r>
      <w:proofErr w:type="spellStart"/>
      <w:r>
        <w:t>Analyze</w:t>
      </w:r>
      <w:proofErr w:type="spellEnd"/>
      <w:r>
        <w:t xml:space="preserve"> purchasing trends by region, product category, and payment method to inform marketing and logistics strategies.</w:t>
      </w:r>
    </w:p>
    <w:p w14:paraId="00000009" w14:textId="77777777" w:rsidR="004D46A5" w:rsidRDefault="00B13481">
      <w:pPr>
        <w:spacing w:before="480" w:line="240" w:lineRule="auto"/>
      </w:pPr>
      <w:r>
        <w:t xml:space="preserve">Operational Efficiency: Assess delivery success and return rates to minimize revenue loss and improve </w:t>
      </w:r>
      <w:proofErr w:type="spellStart"/>
      <w:r>
        <w:t>fulfillment</w:t>
      </w:r>
      <w:proofErr w:type="spellEnd"/>
      <w:r>
        <w:t>.</w:t>
      </w:r>
    </w:p>
    <w:p w14:paraId="0000000A" w14:textId="77777777" w:rsidR="004D46A5" w:rsidRDefault="00B13481">
      <w:pPr>
        <w:spacing w:before="480" w:line="240" w:lineRule="auto"/>
      </w:pPr>
      <w:r>
        <w:t>Decision Enablement: Create an integrated Power BI dashboard that empowers business leaders with real-time KPIs.</w:t>
      </w:r>
    </w:p>
    <w:p w14:paraId="0000000B" w14:textId="77777777" w:rsidR="004D46A5" w:rsidRDefault="00B13481">
      <w:pPr>
        <w:spacing w:before="480" w:line="240" w:lineRule="auto"/>
        <w:rPr>
          <w:b/>
        </w:rPr>
      </w:pPr>
      <w:r>
        <w:t xml:space="preserve"> </w:t>
      </w:r>
      <w:r>
        <w:rPr>
          <w:b/>
        </w:rPr>
        <w:t>Deliverables</w:t>
      </w:r>
    </w:p>
    <w:p w14:paraId="0000000C" w14:textId="77777777" w:rsidR="004D46A5" w:rsidRDefault="00B13481">
      <w:pPr>
        <w:spacing w:before="480" w:line="240" w:lineRule="auto"/>
      </w:pPr>
      <w:r>
        <w:t>Data Preparation &amp; Cleaning (Python)</w:t>
      </w:r>
    </w:p>
    <w:p w14:paraId="0000000D" w14:textId="77777777" w:rsidR="004D46A5" w:rsidRDefault="00B13481">
      <w:pPr>
        <w:spacing w:before="480" w:line="240" w:lineRule="auto"/>
      </w:pPr>
      <w:r>
        <w:t>Clean and standardize messy data from orders, customers, and vendors tables.</w:t>
      </w:r>
    </w:p>
    <w:p w14:paraId="0000000E" w14:textId="77777777" w:rsidR="004D46A5" w:rsidRDefault="00B13481">
      <w:pPr>
        <w:spacing w:before="480" w:line="240" w:lineRule="auto"/>
      </w:pPr>
      <w:r>
        <w:t>Handle nulls, duplicates, inconsistent formats, and incorrect data types.</w:t>
      </w:r>
    </w:p>
    <w:p w14:paraId="0000000F" w14:textId="77777777" w:rsidR="004D46A5" w:rsidRDefault="00B13481">
      <w:pPr>
        <w:spacing w:before="480" w:line="240" w:lineRule="auto"/>
      </w:pPr>
      <w:r>
        <w:t xml:space="preserve">Generate derived metrics (e.g., </w:t>
      </w:r>
      <w:proofErr w:type="spellStart"/>
      <w:r>
        <w:t>order_month</w:t>
      </w:r>
      <w:proofErr w:type="spellEnd"/>
      <w:r>
        <w:t xml:space="preserve">, </w:t>
      </w:r>
      <w:proofErr w:type="spellStart"/>
      <w:r>
        <w:t>days_since_last_order</w:t>
      </w:r>
      <w:proofErr w:type="spellEnd"/>
      <w:r>
        <w:t xml:space="preserve">, </w:t>
      </w:r>
      <w:proofErr w:type="spellStart"/>
      <w:r>
        <w:t>customer_tenure</w:t>
      </w:r>
      <w:proofErr w:type="spellEnd"/>
      <w:r>
        <w:t>).</w:t>
      </w:r>
    </w:p>
    <w:p w14:paraId="00000010" w14:textId="77777777" w:rsidR="004D46A5" w:rsidRDefault="00B13481">
      <w:pPr>
        <w:spacing w:before="480" w:line="240" w:lineRule="auto"/>
      </w:pPr>
      <w:r>
        <w:lastRenderedPageBreak/>
        <w:t xml:space="preserve">Data </w:t>
      </w:r>
      <w:proofErr w:type="spellStart"/>
      <w:r>
        <w:t>Modeling</w:t>
      </w:r>
      <w:proofErr w:type="spellEnd"/>
      <w:r>
        <w:t xml:space="preserve"> &amp; Analysis (SQL Server)</w:t>
      </w:r>
    </w:p>
    <w:p w14:paraId="00000011" w14:textId="77777777" w:rsidR="004D46A5" w:rsidRDefault="00B13481">
      <w:pPr>
        <w:spacing w:before="480" w:line="240" w:lineRule="auto"/>
      </w:pPr>
      <w:r>
        <w:t>Organize cleaned data into relational tables.</w:t>
      </w:r>
    </w:p>
    <w:p w14:paraId="00000012" w14:textId="77777777" w:rsidR="004D46A5" w:rsidRDefault="00B13481">
      <w:pPr>
        <w:spacing w:before="480" w:line="240" w:lineRule="auto"/>
      </w:pPr>
      <w:r>
        <w:t xml:space="preserve">Use SQL queries to </w:t>
      </w:r>
      <w:proofErr w:type="spellStart"/>
      <w:r>
        <w:t>analyze</w:t>
      </w:r>
      <w:proofErr w:type="spellEnd"/>
      <w:r>
        <w:t xml:space="preserve"> trends in sales, churn, vendor performance, and regional growth.</w:t>
      </w:r>
    </w:p>
    <w:p w14:paraId="00000013" w14:textId="77777777" w:rsidR="004D46A5" w:rsidRDefault="00B13481">
      <w:pPr>
        <w:spacing w:before="480" w:line="240" w:lineRule="auto"/>
      </w:pPr>
      <w:r>
        <w:t>Apply advanced SQL concepts like Window Functions, CTEs, and Aggregate Functions for deep insights.</w:t>
      </w:r>
    </w:p>
    <w:p w14:paraId="00000014" w14:textId="77777777" w:rsidR="004D46A5" w:rsidRDefault="00B13481">
      <w:pPr>
        <w:spacing w:before="480" w:line="240" w:lineRule="auto"/>
        <w:rPr>
          <w:b/>
        </w:rPr>
      </w:pPr>
      <w:r>
        <w:rPr>
          <w:b/>
        </w:rPr>
        <w:t>Visualization &amp; Insights (Power BI)</w:t>
      </w:r>
    </w:p>
    <w:p w14:paraId="00000015" w14:textId="77777777" w:rsidR="004D46A5" w:rsidRDefault="00B13481">
      <w:pPr>
        <w:spacing w:before="480" w:line="240" w:lineRule="auto"/>
      </w:pPr>
      <w:r>
        <w:t>Build an interactive dashboard with KPIs for:</w:t>
      </w:r>
    </w:p>
    <w:p w14:paraId="00000016" w14:textId="77777777" w:rsidR="004D46A5" w:rsidRDefault="00B13481">
      <w:pPr>
        <w:spacing w:before="480" w:line="240" w:lineRule="auto"/>
      </w:pPr>
      <w:r>
        <w:t>Total revenue, average order value, churn rate, return rate, and top-performing vendors.</w:t>
      </w:r>
    </w:p>
    <w:p w14:paraId="00000017" w14:textId="77777777" w:rsidR="004D46A5" w:rsidRDefault="00B13481">
      <w:pPr>
        <w:spacing w:before="480" w:line="240" w:lineRule="auto"/>
      </w:pPr>
      <w:r>
        <w:t>Customer demographics, purchase frequency, and regional revenue breakdowns.</w:t>
      </w:r>
    </w:p>
    <w:p w14:paraId="00000018" w14:textId="77777777" w:rsidR="004D46A5" w:rsidRDefault="00B13481">
      <w:pPr>
        <w:spacing w:before="480" w:line="240" w:lineRule="auto"/>
      </w:pPr>
      <w:r>
        <w:t>Enable management to track performance and make informed decisions.</w:t>
      </w:r>
    </w:p>
    <w:p w14:paraId="00000019" w14:textId="77777777" w:rsidR="004D46A5" w:rsidRDefault="00B13481">
      <w:pPr>
        <w:spacing w:before="480" w:line="240" w:lineRule="auto"/>
        <w:rPr>
          <w:b/>
        </w:rPr>
      </w:pPr>
      <w:r>
        <w:rPr>
          <w:b/>
        </w:rPr>
        <w:t>Business Report &amp; Presentation</w:t>
      </w:r>
    </w:p>
    <w:p w14:paraId="0000001A" w14:textId="77777777" w:rsidR="004D46A5" w:rsidRDefault="00B13481">
      <w:pPr>
        <w:spacing w:before="480" w:line="240" w:lineRule="auto"/>
      </w:pPr>
      <w:r>
        <w:t xml:space="preserve">Create a clear and concise report summarizing the key findings, insights, and </w:t>
      </w:r>
      <w:proofErr w:type="spellStart"/>
      <w:proofErr w:type="gramStart"/>
      <w:r>
        <w:t>recommendations.Present</w:t>
      </w:r>
      <w:proofErr w:type="spellEnd"/>
      <w:proofErr w:type="gramEnd"/>
      <w:r>
        <w:t xml:space="preserve"> a storytelling-based slide deck showing how data-driven actions can reduce churn and improve vendor quality.</w:t>
      </w:r>
    </w:p>
    <w:p w14:paraId="0000001B" w14:textId="77777777" w:rsidR="004D46A5" w:rsidRDefault="00B13481">
      <w:pPr>
        <w:spacing w:before="480" w:line="240" w:lineRule="auto"/>
        <w:rPr>
          <w:b/>
        </w:rPr>
      </w:pPr>
      <w:r>
        <w:rPr>
          <w:b/>
        </w:rPr>
        <w:t>GitHub Repository</w:t>
      </w:r>
    </w:p>
    <w:p w14:paraId="0000001C" w14:textId="77777777" w:rsidR="004D46A5" w:rsidRDefault="00B13481">
      <w:pPr>
        <w:spacing w:before="480" w:line="240" w:lineRule="auto"/>
      </w:pPr>
      <w:r>
        <w:t>Maintain a clean, version-controlled repository containing:</w:t>
      </w:r>
    </w:p>
    <w:p w14:paraId="0000001D" w14:textId="77777777" w:rsidR="004D46A5" w:rsidRDefault="00B13481">
      <w:pPr>
        <w:spacing w:before="480" w:line="240" w:lineRule="auto"/>
      </w:pPr>
      <w:proofErr w:type="spellStart"/>
      <w:r>
        <w:t>Jupyter</w:t>
      </w:r>
      <w:proofErr w:type="spellEnd"/>
      <w:r>
        <w:t xml:space="preserve"> Notebook for data cleaning &amp; preprocessing</w:t>
      </w:r>
    </w:p>
    <w:p w14:paraId="0000001E" w14:textId="77777777" w:rsidR="004D46A5" w:rsidRDefault="00B13481">
      <w:pPr>
        <w:spacing w:before="480" w:line="240" w:lineRule="auto"/>
      </w:pPr>
      <w:r>
        <w:t>SQL scripts for analysis</w:t>
      </w:r>
    </w:p>
    <w:p w14:paraId="0000001F" w14:textId="77777777" w:rsidR="004D46A5" w:rsidRDefault="00B13481">
      <w:pPr>
        <w:spacing w:before="480" w:line="240" w:lineRule="auto"/>
      </w:pPr>
      <w:r>
        <w:t>Power BI dashboard file (.</w:t>
      </w:r>
      <w:proofErr w:type="spellStart"/>
      <w:r>
        <w:t>pbix</w:t>
      </w:r>
      <w:proofErr w:type="spellEnd"/>
      <w:r>
        <w:t>)</w:t>
      </w:r>
    </w:p>
    <w:p w14:paraId="00000020" w14:textId="77777777" w:rsidR="004D46A5" w:rsidRDefault="00B13481">
      <w:pPr>
        <w:spacing w:before="480" w:line="240" w:lineRule="auto"/>
      </w:pPr>
      <w:r>
        <w:t>Project report &amp; presentation slides</w:t>
      </w:r>
    </w:p>
    <w:p w14:paraId="00000021" w14:textId="77777777" w:rsidR="004D46A5" w:rsidRDefault="004D46A5">
      <w:pPr>
        <w:spacing w:before="480" w:line="240" w:lineRule="auto"/>
      </w:pPr>
    </w:p>
    <w:p w14:paraId="00000022" w14:textId="77777777" w:rsidR="004D46A5" w:rsidRDefault="004D46A5">
      <w:pPr>
        <w:spacing w:before="480" w:line="240" w:lineRule="auto"/>
      </w:pPr>
    </w:p>
    <w:p w14:paraId="00000023" w14:textId="77777777" w:rsidR="004D46A5" w:rsidRDefault="004D46A5">
      <w:pPr>
        <w:spacing w:before="480" w:line="240" w:lineRule="auto"/>
      </w:pPr>
    </w:p>
    <w:p w14:paraId="00000024" w14:textId="77777777" w:rsidR="004D46A5" w:rsidRDefault="004D46A5"/>
    <w:sectPr w:rsidR="004D46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5DDBF3-C922-43D9-8FB7-D36B21366590}"/>
  </w:font>
  <w:font w:name="Cambria">
    <w:panose1 w:val="02040503050406030204"/>
    <w:charset w:val="00"/>
    <w:family w:val="roman"/>
    <w:pitch w:val="variable"/>
    <w:sig w:usb0="E00006FF" w:usb1="420024FF" w:usb2="02000000" w:usb3="00000000" w:csb0="0000019F" w:csb1="00000000"/>
    <w:embedRegular r:id="rId2" w:fontKey="{00A7F046-7BD2-471A-AA73-4D7C0B1718E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6A5"/>
    <w:rsid w:val="004D46A5"/>
    <w:rsid w:val="005E5A82"/>
    <w:rsid w:val="00B13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A885A2-079C-40D5-9A99-62C56927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ARPITA</dc:creator>
  <cp:lastModifiedBy>Arpita Sengupta</cp:lastModifiedBy>
  <cp:revision>2</cp:revision>
  <dcterms:created xsi:type="dcterms:W3CDTF">2025-11-08T11:52:00Z</dcterms:created>
  <dcterms:modified xsi:type="dcterms:W3CDTF">2025-11-08T11:52:00Z</dcterms:modified>
</cp:coreProperties>
</file>