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bogyfotzn3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NetSuite Saved Searches - Excel Integration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repository contains scripts for integrating NetSuite ERP saved searches with a Streamlit web application using a NetSuite RESTlet.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tiidqrvte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provides scripts for integrating NetSuite ERP saved searches with a Streamlit web application using a NetSuite RESTlet.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29263" cy="49621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496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guagzx5rd7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repository includes the following scripts: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restlet_savedsearch_final.js</w:t>
      </w:r>
      <w:r w:rsidDel="00000000" w:rsidR="00000000" w:rsidRPr="00000000">
        <w:rPr>
          <w:rtl w:val="0"/>
        </w:rPr>
        <w:t xml:space="preserve">: A NetSuite RESTlet to fetch saved search data.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ns_ss_refresh.py</w:t>
      </w:r>
      <w:r w:rsidDel="00000000" w:rsidR="00000000" w:rsidRPr="00000000">
        <w:rPr>
          <w:rtl w:val="0"/>
        </w:rPr>
        <w:t xml:space="preserve">: A Streamlit application script to interact with the RESTlet and manage Excel exports.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piwbgi8w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NetSuite Account with RESTlet script deployment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Streamlit installed locally or hosted deployment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dependencies:</w:t>
        <w:br w:type="textWrapping"/>
        <w:t xml:space="preserve">streamlit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openpyxl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requests_oauthlib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9wq9xofle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slanyt8i0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Streamlit App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Clone this repository: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&lt;repository-folder&gt;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Install Python dependencies: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streamlit pandas openpyxl requests requests_oauthlib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5aeskowqx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secrets.toml</w:t>
      </w:r>
      <w:r w:rsidDel="00000000" w:rsidR="00000000" w:rsidRPr="00000000">
        <w:rPr>
          <w:rtl w:val="0"/>
        </w:rPr>
        <w:t xml:space="preserve"> file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.streamlit</w:t>
      </w:r>
      <w:r w:rsidDel="00000000" w:rsidR="00000000" w:rsidRPr="00000000">
        <w:rPr>
          <w:rtl w:val="0"/>
        </w:rPr>
        <w:t xml:space="preserve"> directory with the following variables: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NS_ACCOUNT_ID = "your_account_id"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NS_CONSUMER_KEY = "your_consumer_key"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NS_CONSUMER_SECRET = "your_consumer_secret"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NS_TOKEN_ID = "your_token_id"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NS_TOKEN_SECRET = "your_token_secret"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NS_RESTLET_URL = "your_restlet_url"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NS_DEPLOY_ID = "your_deploy_id"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NS_SCRIPT_ID = "your_script_id"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fivci690ky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Deployment in NetSuite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Navigate to Customization → Scripting → Scripts → New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restlet_savedsearch_final.js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RESTlet script deployment: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the deployment to 'Released'.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the RESTlet URL, script ID, and deployment ID for use in Streamlit configuration.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74cli0lal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roveolxxw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 Selection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 allows users to choose between two modes: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New Excel File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Refresh Existing Excel File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orrmsj6y6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Export New Excel File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Retrieves saved searches from NetSuite.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selects which saved searches to include.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fetches data via the RESTlet.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from each search is written into individual sheets.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 download button for the user to retrieve the generated Excel file.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64zqpd98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Refresh Existing Excel File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</w:t>
      </w:r>
      <w:r w:rsidDel="00000000" w:rsidR="00000000" w:rsidRPr="00000000">
        <w:rPr>
          <w:rtl w:val="0"/>
        </w:rPr>
        <w:t xml:space="preserve"> uploads an existing Excel file.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Selects saved searches to refresh.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retrieves the updated data from NetSuite.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the respective sheets in the Excel file.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 download button to obtain the refreshed Excel file.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nespl5p0g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Auto-Refresh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Supports periodic auto-refresh to maintain updated data without manual intervention.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further assistance or reporting issues, please open an issue on GitHub.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Reach out to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support@dataants.org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if you need assistance deploying this. We also have a paid desktop app with a one click install option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