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CCAA9E5"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188"/>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p w14:paraId="46C94278" w14:textId="77777777" w:rsidR="00551961" w:rsidRPr="00551961" w:rsidRDefault="00551961" w:rsidP="00551961">
                                <w:pPr>
                                  <w:spacing w:after="0" w:line="300" w:lineRule="atLeast"/>
                                  <w:rPr>
                                    <w:rFonts w:ascii="Segoe UI" w:eastAsia="Times New Roman" w:hAnsi="Segoe UI" w:cs="Segoe UI"/>
                                    <w:sz w:val="21"/>
                                    <w:szCs w:val="21"/>
                                    <w:lang w:val="en-US"/>
                                  </w:rPr>
                                </w:pPr>
                                <w:r w:rsidRPr="00551961">
                                  <w:rPr>
                                    <w:rFonts w:ascii="Segoe UI" w:eastAsia="Times New Roman" w:hAnsi="Segoe UI" w:cs="Segoe UI"/>
                                    <w:sz w:val="21"/>
                                    <w:szCs w:val="21"/>
                                    <w:lang w:val="en-US"/>
                                  </w:rPr>
                                  <w:t>This project presents the design and implementation of a Hospital Management System database in PostgreSQL. The database models patient admissions, diagnoses, clinical notes, radiology examinations, surgical procedures, and discharge records. Sample data was generated and imported to test the system, and twenty SQL queries were developed to verify that the database satisfies the project requirements.</w:t>
                                </w:r>
                              </w:p>
                              <w:p w14:paraId="55E472A8" w14:textId="77777777" w:rsidR="00551961" w:rsidRDefault="00551961">
                                <w:pPr>
                                  <w:pStyle w:val="NoSpacing"/>
                                  <w:rPr>
                                    <w:color w:val="E97132" w:themeColor="accent2"/>
                                    <w:sz w:val="26"/>
                                    <w:szCs w:val="26"/>
                                    <w:lang w:val="en-US"/>
                                  </w:rPr>
                                </w:pPr>
                              </w:p>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CCAA9E5"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B536E9">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B536E9">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B536E9">
          <w:r>
            <w:fldChar w:fldCharType="end"/>
          </w:r>
        </w:p>
      </w:sdtContent>
    </w:sdt>
    <w:p w14:paraId="43215031" w14:textId="77777777" w:rsidR="00F72680" w:rsidRDefault="00B536E9">
      <w:pPr>
        <w:pStyle w:val="Title"/>
      </w:pPr>
      <w:r>
        <w:t xml:space="preserve"> </w:t>
      </w:r>
    </w:p>
    <w:p w14:paraId="700E2ED5" w14:textId="77777777" w:rsidR="00F72680" w:rsidRDefault="00B536E9">
      <w:pPr>
        <w:rPr>
          <w:rFonts w:ascii="Play" w:eastAsia="Play" w:hAnsi="Play" w:cs="Play"/>
          <w:sz w:val="56"/>
          <w:szCs w:val="56"/>
        </w:rPr>
      </w:pPr>
      <w:r>
        <w:br w:type="page"/>
      </w:r>
    </w:p>
    <w:p w14:paraId="6B2782B5" w14:textId="77777777" w:rsidR="00F72680" w:rsidRDefault="00B536E9">
      <w:pPr>
        <w:pStyle w:val="Title"/>
      </w:pPr>
      <w:r>
        <w:lastRenderedPageBreak/>
        <w:t>SOEN 363 — Project Phase 1 Report</w:t>
      </w:r>
    </w:p>
    <w:p w14:paraId="498A4A69" w14:textId="77777777" w:rsidR="00F72680" w:rsidRDefault="00B536E9">
      <w:pPr>
        <w:pStyle w:val="Heading1"/>
      </w:pPr>
      <w:bookmarkStart w:id="0" w:name="_Toc242913039"/>
      <w:bookmarkStart w:id="1" w:name="_Toc243036264"/>
      <w:r>
        <w:t>Introduction</w:t>
      </w:r>
      <w:bookmarkEnd w:id="0"/>
      <w:bookmarkEnd w:id="1"/>
    </w:p>
    <w:p w14:paraId="20077632" w14:textId="66B92AF1" w:rsidR="00DB1FD0" w:rsidRPr="00DB1FD0" w:rsidRDefault="00DB1FD0" w:rsidP="00DB1FD0">
      <w:r>
        <w:rPr>
          <w:rFonts w:ascii="Segoe UI" w:hAnsi="Segoe UI" w:cs="Segoe UI"/>
          <w:color w:val="0F1115"/>
          <w:shd w:val="clear" w:color="auto" w:fill="FFFFFF"/>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4B33325B" w14:textId="4563B11B" w:rsidR="00F72680" w:rsidRDefault="00B536E9" w:rsidP="009529B6">
      <w:pPr>
        <w:pStyle w:val="Heading1"/>
      </w:pPr>
      <w:bookmarkStart w:id="2" w:name="_Toc242913040"/>
      <w:bookmarkStart w:id="3" w:name="_Toc243036265"/>
      <w:r>
        <w:t>System Overview</w:t>
      </w:r>
      <w:bookmarkEnd w:id="2"/>
      <w:bookmarkEnd w:id="3"/>
    </w:p>
    <w:p w14:paraId="3CA713E0" w14:textId="77777777" w:rsidR="003D34B0" w:rsidRDefault="003D34B0" w:rsidP="003D34B0">
      <w:pPr>
        <w:pStyle w:val="ds-markdown-paragraph"/>
        <w:shd w:val="clear" w:color="auto" w:fill="FFFFFF"/>
        <w:spacing w:before="0" w:beforeAutospacing="0" w:after="240" w:afterAutospacing="0"/>
        <w:rPr>
          <w:rFonts w:ascii="Segoe UI" w:hAnsi="Segoe UI" w:cs="Segoe UI"/>
          <w:color w:val="0F1115"/>
        </w:rPr>
      </w:pPr>
      <w:bookmarkStart w:id="4" w:name="_Toc242913041"/>
      <w:bookmarkStart w:id="5" w:name="_Toc243036266"/>
      <w:r>
        <w:rPr>
          <w:rFonts w:ascii="Segoe UI" w:hAnsi="Segoe UI" w:cs="Segoe UI"/>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70B25835" w14:textId="77777777" w:rsidR="003D34B0" w:rsidRDefault="003D34B0" w:rsidP="003D34B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061FA5A1" w14:textId="77777777" w:rsidR="00F72680" w:rsidRDefault="00B536E9">
      <w:pPr>
        <w:pStyle w:val="Heading1"/>
      </w:pPr>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542B6FFE" w:rsidR="00F72680" w:rsidRDefault="00F178C3">
      <w:r>
        <w:rPr>
          <w:noProof/>
        </w:rPr>
        <w:drawing>
          <wp:inline distT="0" distB="0" distL="0" distR="0" wp14:anchorId="2174394B" wp14:editId="39695780">
            <wp:extent cx="5943600" cy="3348990"/>
            <wp:effectExtent l="19050" t="19050" r="19050" b="22860"/>
            <wp:docPr id="432319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989" name="Picture 432319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p w14:paraId="0BC57E2A" w14:textId="795EA08B" w:rsidR="005709E0" w:rsidRPr="0018680B" w:rsidRDefault="00D220EE" w:rsidP="0018680B">
      <w:bookmarkStart w:id="7" w:name="_Toc242913042"/>
      <w:bookmarkStart w:id="8" w:name="_Toc243036267"/>
      <w:r w:rsidRPr="0018680B">
        <w:t xml:space="preserve">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w:t>
      </w:r>
      <w:r w:rsidR="00EC2F30" w:rsidRPr="0018680B">
        <w:t>requires</w:t>
      </w:r>
      <w:r w:rsidRPr="0018680B">
        <w:t xml:space="preserve"> counting those transfers. Cardinality and participation constraints are marked on the diagram: for example, a patient may have zero admissions, but every admission must belong to exactly one patient.</w:t>
      </w:r>
    </w:p>
    <w:p w14:paraId="03BFA3EB" w14:textId="77777777" w:rsidR="00EC2F30" w:rsidRDefault="00EC2F30">
      <w:pPr>
        <w:rPr>
          <w:rFonts w:ascii="Play" w:eastAsia="Play" w:hAnsi="Play" w:cs="Play"/>
          <w:color w:val="0F4761"/>
          <w:sz w:val="40"/>
          <w:szCs w:val="40"/>
        </w:rPr>
      </w:pPr>
      <w:r>
        <w:br w:type="page"/>
      </w:r>
    </w:p>
    <w:p w14:paraId="1DB4335E" w14:textId="3E41F779" w:rsidR="00F72680" w:rsidRDefault="00B536E9">
      <w:pPr>
        <w:pStyle w:val="Heading1"/>
      </w:pPr>
      <w:r>
        <w:lastRenderedPageBreak/>
        <w:t>Relational Schema</w:t>
      </w:r>
      <w:bookmarkEnd w:id="7"/>
      <w:bookmarkEnd w:id="8"/>
    </w:p>
    <w:p w14:paraId="4DCAD9CF"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The database schema was designed according to Third Normal Form (3NF). Each table represents a specific entity in the hospital system, which helps reduce data duplication and maintain consistency.</w:t>
      </w:r>
    </w:p>
    <w:p w14:paraId="7A12C0A0"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Primary keys uniquely identify records in each table, while foreign keys define relationships between tables. For example, each admission is linked to a patient, and diagnoses are linked to both admissions and physicians.</w:t>
      </w:r>
    </w:p>
    <w:p w14:paraId="3C74B695" w14:textId="77777777" w:rsidR="00535964" w:rsidRDefault="00535964" w:rsidP="00535964">
      <w:pPr>
        <w:pStyle w:val="NormalWeb"/>
        <w:spacing w:line="300" w:lineRule="atLeast"/>
        <w:rPr>
          <w:rFonts w:ascii="Segoe UI" w:hAnsi="Segoe UI" w:cs="Segoe UI"/>
          <w:sz w:val="21"/>
          <w:szCs w:val="21"/>
        </w:rPr>
      </w:pPr>
      <w:r>
        <w:rPr>
          <w:rFonts w:ascii="Segoe UI" w:hAnsi="Segoe UI" w:cs="Segoe UI"/>
          <w:sz w:val="21"/>
          <w:szCs w:val="21"/>
        </w:rPr>
        <w:t>The database consists of 14 tables that work together to model hospital operations and support the required project queries.</w:t>
      </w:r>
    </w:p>
    <w:p w14:paraId="5754763C" w14:textId="77777777" w:rsidR="00F72680" w:rsidRPr="00535964" w:rsidRDefault="00F72680">
      <w:pPr>
        <w:spacing w:after="0" w:line="240" w:lineRule="auto"/>
        <w:rPr>
          <w:rFonts w:ascii="Arial" w:eastAsia="Arial" w:hAnsi="Arial" w:cs="Arial"/>
          <w:lang w:val="en-US"/>
        </w:rPr>
      </w:pPr>
    </w:p>
    <w:p w14:paraId="5E48C3CC" w14:textId="77777777" w:rsidR="00F72680" w:rsidRDefault="00B536E9">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6A4CBA74" w14:textId="77777777" w:rsidR="009A110E" w:rsidRDefault="009A110E">
      <w:pPr>
        <w:spacing w:after="0" w:line="240" w:lineRule="auto"/>
        <w:rPr>
          <w:rFonts w:ascii="Arial" w:eastAsia="Arial" w:hAnsi="Arial" w:cs="Arial"/>
        </w:rPr>
      </w:pPr>
    </w:p>
    <w:p w14:paraId="288C4772" w14:textId="77777777" w:rsidR="00F72680" w:rsidRDefault="00B536E9" w:rsidP="00EF7756">
      <w:r w:rsidRPr="00F66DF4">
        <w:t>icd9_dict (icd9_code</w:t>
      </w:r>
      <w:r>
        <w:t>, disease_category, description, official_diag_title)</w:t>
      </w:r>
    </w:p>
    <w:p w14:paraId="289DAE31" w14:textId="77777777" w:rsidR="00F72680" w:rsidRDefault="00B536E9" w:rsidP="00EF7756">
      <w:r w:rsidRPr="00F66DF4">
        <w:t>physician (physician_id,</w:t>
      </w:r>
      <w:r>
        <w:t xml:space="preserve"> name, specialization)</w:t>
      </w:r>
    </w:p>
    <w:p w14:paraId="4430561B" w14:textId="77777777" w:rsidR="00F72680" w:rsidRDefault="00B536E9" w:rsidP="00EF7756">
      <w:r w:rsidRPr="00F66DF4">
        <w:t xml:space="preserve">nurse (nurse_id, </w:t>
      </w:r>
      <w:r>
        <w:t>name)</w:t>
      </w:r>
    </w:p>
    <w:p w14:paraId="0D642E84" w14:textId="77777777" w:rsidR="00F72680" w:rsidRDefault="00B536E9" w:rsidP="00EF7756">
      <w:r w:rsidRPr="00F66DF4">
        <w:t>patient (patient_id,</w:t>
      </w:r>
      <w:r>
        <w:t xml:space="preserve"> name, date_birth, gender, address, telephone_number, emergency_contact, life_status)</w:t>
      </w:r>
    </w:p>
    <w:p w14:paraId="57593639" w14:textId="77777777" w:rsidR="00F72680" w:rsidRDefault="00B536E9" w:rsidP="00EF7756">
      <w:r w:rsidRPr="00F66DF4">
        <w:t xml:space="preserve">admission (admission_id, </w:t>
      </w:r>
      <w:r w:rsidRPr="00035E76">
        <w:t>patient_id</w:t>
      </w:r>
      <w:r>
        <w:t xml:space="preserve">, admission_date_time, admission_type, reason_admission, admission_source, insurance_info, current_condition, </w:t>
      </w:r>
      <w:r w:rsidRPr="00035E76">
        <w:t>admitting_prof_id)</w:t>
      </w:r>
    </w:p>
    <w:p w14:paraId="1482125C" w14:textId="77777777" w:rsidR="00F72680" w:rsidRDefault="00B536E9" w:rsidP="00EF7756">
      <w:r w:rsidRPr="001C470D">
        <w:t>Foreign Keys: patient_id references patient(patient_id), admitting_prof_id</w:t>
      </w:r>
      <w:r>
        <w:t xml:space="preserve"> references </w:t>
      </w:r>
      <w:r w:rsidRPr="001C470D">
        <w:t>physician(physician_id)</w:t>
      </w:r>
    </w:p>
    <w:p w14:paraId="5D070B3E" w14:textId="77777777" w:rsidR="00F72680" w:rsidRDefault="00B536E9" w:rsidP="00EF7756">
      <w:r w:rsidRPr="004B07EE">
        <w:t>triage_assessment (triage_id</w:t>
      </w:r>
      <w:r>
        <w:t xml:space="preserve">, </w:t>
      </w:r>
      <w:r>
        <w:rPr>
          <w:i/>
          <w:iCs/>
        </w:rPr>
        <w:t>admission_id</w:t>
      </w:r>
      <w:r>
        <w:t xml:space="preserve">, </w:t>
      </w:r>
      <w:r>
        <w:rPr>
          <w:i/>
          <w:iCs/>
        </w:rPr>
        <w:t>nurse_id</w:t>
      </w:r>
      <w:r>
        <w:t>, blood_pressure, heart_rate, respiratory_rate, body_temp, oxygen_sat, pain_level, priority_level, reported_symptoms, known_allergies, current_meds)</w:t>
      </w:r>
    </w:p>
    <w:p w14:paraId="72472FB9" w14:textId="77777777" w:rsidR="00F72680" w:rsidRDefault="00B536E9" w:rsidP="00774037">
      <w:r w:rsidRPr="009A110E">
        <w:t>Foreign Key</w:t>
      </w:r>
      <w:r>
        <w:rPr>
          <w:i/>
          <w:iCs/>
        </w:rPr>
        <w:t>:</w:t>
      </w:r>
      <w:r>
        <w:t xml:space="preserve"> admission_id references admission(admission_id), nurse_id references nurse(nurse_id)</w:t>
      </w:r>
    </w:p>
    <w:p w14:paraId="2FFEC31F" w14:textId="77777777" w:rsidR="00F72680" w:rsidRDefault="00B536E9" w:rsidP="00774037">
      <w:r w:rsidRPr="004B07EE">
        <w:t>diagnosis (diagnosis_id</w:t>
      </w:r>
      <w:r>
        <w:t xml:space="preserve">, </w:t>
      </w:r>
      <w:r w:rsidRPr="00774037">
        <w:t>admission_id</w:t>
      </w:r>
      <w:r>
        <w:t xml:space="preserve">, </w:t>
      </w:r>
      <w:r>
        <w:rPr>
          <w:i/>
          <w:iCs/>
        </w:rPr>
        <w:t>icd9_code</w:t>
      </w:r>
      <w:r>
        <w:t xml:space="preserve">, </w:t>
      </w:r>
      <w:r w:rsidRPr="00D04C32">
        <w:t>diagnosing_phys_id,</w:t>
      </w:r>
      <w:r>
        <w:t xml:space="preserve"> diagnosis_date_time, primary_diag, secondary_diag)</w:t>
      </w:r>
    </w:p>
    <w:p w14:paraId="5B9039ED" w14:textId="77777777" w:rsidR="00F72680" w:rsidRDefault="00B536E9" w:rsidP="00774037">
      <w:r w:rsidRPr="00472ECC">
        <w:t>Foreign Keys</w:t>
      </w:r>
      <w:r>
        <w:rPr>
          <w:i/>
          <w:iCs/>
        </w:rPr>
        <w:t>:</w:t>
      </w:r>
      <w:r>
        <w:t xml:space="preserve"> admission_id references admission(admission_id), icd9_code references icd9_dict(icd9_code), diagnosing_phys_id references physician(physician_id)</w:t>
      </w:r>
    </w:p>
    <w:p w14:paraId="470B25BE" w14:textId="77777777" w:rsidR="00F72680" w:rsidRDefault="00B536E9" w:rsidP="00774037">
      <w:r w:rsidRPr="004B07EE">
        <w:lastRenderedPageBreak/>
        <w:t>icu_stay (unit_stay_number</w:t>
      </w:r>
      <w:r>
        <w:t xml:space="preserve">, </w:t>
      </w:r>
      <w:r w:rsidRPr="00774037">
        <w:t>admission_id</w:t>
      </w:r>
      <w:r>
        <w:t xml:space="preserve">, unit_type, room_number, bed_number, entry_date_time, exit_date_time, </w:t>
      </w:r>
      <w:r w:rsidRPr="00774037">
        <w:t>physician_id</w:t>
      </w:r>
      <w:r>
        <w:t>, reason_transfer)</w:t>
      </w:r>
    </w:p>
    <w:p w14:paraId="11B3D267" w14:textId="77777777" w:rsidR="00F72680" w:rsidRDefault="00B536E9" w:rsidP="00774037">
      <w:r w:rsidRPr="00EF7756">
        <w:t>Foreign Keys</w:t>
      </w:r>
      <w:r>
        <w:rPr>
          <w:i/>
          <w:iCs/>
        </w:rPr>
        <w:t>:</w:t>
      </w:r>
      <w:r>
        <w:t xml:space="preserve"> admission_id references admission(admission_id), physician_id references physician(physician_id)</w:t>
      </w:r>
    </w:p>
    <w:p w14:paraId="3A9B6DDE" w14:textId="77777777" w:rsidR="00F72680" w:rsidRDefault="00B536E9" w:rsidP="00774037">
      <w:r w:rsidRPr="00774037">
        <w:t>clinical_note (note_id, admission_id, author_prof_id, note_date_time, note_text,</w:t>
      </w:r>
      <w:r>
        <w:t xml:space="preserve"> note_category)</w:t>
      </w:r>
    </w:p>
    <w:p w14:paraId="77D2BD2E" w14:textId="77777777" w:rsidR="00F72680" w:rsidRDefault="00B536E9" w:rsidP="0081417A">
      <w:r>
        <w:rPr>
          <w:i/>
          <w:iCs/>
        </w:rPr>
        <w:t>Foreign Keys:</w:t>
      </w:r>
      <w:r>
        <w:t xml:space="preserve"> admission_id references admission(admission_id)</w:t>
      </w:r>
    </w:p>
    <w:p w14:paraId="6AB07E40" w14:textId="77777777" w:rsidR="00F72680" w:rsidRDefault="00B536E9" w:rsidP="0081417A">
      <w:r w:rsidRPr="004B07EE">
        <w:t>diagnostic_order (order_id</w:t>
      </w:r>
      <w:r>
        <w:t xml:space="preserve">, </w:t>
      </w:r>
      <w:r>
        <w:rPr>
          <w:i/>
          <w:iCs/>
        </w:rPr>
        <w:t>admission_id</w:t>
      </w:r>
      <w:r>
        <w:t xml:space="preserve">, </w:t>
      </w:r>
      <w:r>
        <w:rPr>
          <w:i/>
          <w:iCs/>
        </w:rPr>
        <w:t>ordering_phys_id</w:t>
      </w:r>
      <w:r>
        <w:t>, order_date_time, order_type, order_status)</w:t>
      </w:r>
    </w:p>
    <w:p w14:paraId="0FE856DD" w14:textId="77777777" w:rsidR="00F72680" w:rsidRDefault="00B536E9" w:rsidP="0081417A">
      <w:r w:rsidRPr="00347C02">
        <w:t>Foreign Keys</w:t>
      </w:r>
      <w:r>
        <w:rPr>
          <w:i/>
          <w:iCs/>
        </w:rPr>
        <w:t>:</w:t>
      </w:r>
      <w:r>
        <w:t xml:space="preserve"> admission_id references admission(admission_id), ordering_phys_id references physician(physician_id)</w:t>
      </w:r>
    </w:p>
    <w:p w14:paraId="5F590831" w14:textId="77777777" w:rsidR="00F72680" w:rsidRDefault="00B536E9" w:rsidP="0081417A">
      <w:r w:rsidRPr="004B07EE">
        <w:t>radiology_examination (examination_id</w:t>
      </w:r>
      <w:r>
        <w:t xml:space="preserve">, </w:t>
      </w:r>
      <w:r>
        <w:rPr>
          <w:i/>
          <w:iCs/>
        </w:rPr>
        <w:t>order_id</w:t>
      </w:r>
      <w:r>
        <w:t xml:space="preserve">, exam_date_time, modality, technician_id, </w:t>
      </w:r>
      <w:r>
        <w:rPr>
          <w:i/>
          <w:iCs/>
        </w:rPr>
        <w:t>radiologist_id</w:t>
      </w:r>
      <w:r>
        <w:t>)</w:t>
      </w:r>
    </w:p>
    <w:p w14:paraId="759C2A92" w14:textId="77777777" w:rsidR="00F72680" w:rsidRDefault="00B536E9" w:rsidP="0081417A">
      <w:r w:rsidRPr="00347C02">
        <w:t>Foreign Keys</w:t>
      </w:r>
      <w:r>
        <w:rPr>
          <w:i/>
          <w:iCs/>
        </w:rPr>
        <w:t>:</w:t>
      </w:r>
      <w:r>
        <w:t xml:space="preserve"> order_id references diagnostic_order(order_id), radiologist_id references physician(physician_id)</w:t>
      </w:r>
    </w:p>
    <w:p w14:paraId="1BD83DEF" w14:textId="77777777" w:rsidR="00F72680" w:rsidRDefault="00B536E9" w:rsidP="0081417A">
      <w:r w:rsidRPr="004B07EE">
        <w:t>surgical_procedure (procedure_id</w:t>
      </w:r>
      <w:r>
        <w:t xml:space="preserve">, </w:t>
      </w:r>
      <w:r>
        <w:rPr>
          <w:i/>
          <w:iCs/>
        </w:rPr>
        <w:t>admission_id</w:t>
      </w:r>
      <w:r>
        <w:t xml:space="preserve">, </w:t>
      </w:r>
      <w:r>
        <w:rPr>
          <w:i/>
          <w:iCs/>
        </w:rPr>
        <w:t>surgeon_id</w:t>
      </w:r>
      <w:r>
        <w:t xml:space="preserve">, </w:t>
      </w:r>
      <w:r>
        <w:rPr>
          <w:i/>
          <w:iCs/>
        </w:rPr>
        <w:t>icd9_proc_code</w:t>
      </w:r>
      <w:r>
        <w:t>, procedure_date_time, phone_number)</w:t>
      </w:r>
    </w:p>
    <w:p w14:paraId="51CCA9A1" w14:textId="77777777" w:rsidR="00F72680" w:rsidRDefault="00B536E9" w:rsidP="0081417A">
      <w:r w:rsidRPr="009A110E">
        <w:t>Foreign Keys</w:t>
      </w:r>
      <w:r>
        <w:rPr>
          <w:rFonts w:ascii="Arial" w:eastAsia="Arial" w:hAnsi="Arial" w:cs="Arial"/>
          <w:i/>
          <w:iCs/>
        </w:rPr>
        <w:t>:</w:t>
      </w:r>
      <w:r>
        <w:rPr>
          <w:rFonts w:ascii="Arial" w:eastAsia="Arial" w:hAnsi="Arial" w:cs="Arial"/>
        </w:rPr>
        <w:t xml:space="preserve"> </w:t>
      </w:r>
      <w:r>
        <w:t>admission_id</w:t>
      </w:r>
      <w:r>
        <w:rPr>
          <w:rFonts w:ascii="Arial" w:eastAsia="Arial" w:hAnsi="Arial" w:cs="Arial"/>
        </w:rPr>
        <w:t xml:space="preserve"> references </w:t>
      </w:r>
      <w:r>
        <w:t>admission(admission_id)</w:t>
      </w:r>
      <w:r>
        <w:rPr>
          <w:rFonts w:ascii="Arial" w:eastAsia="Arial" w:hAnsi="Arial" w:cs="Arial"/>
        </w:rPr>
        <w:t xml:space="preserve">, </w:t>
      </w:r>
      <w:r>
        <w:t>surgeon_id</w:t>
      </w:r>
      <w:r>
        <w:rPr>
          <w:rFonts w:ascii="Arial" w:eastAsia="Arial" w:hAnsi="Arial" w:cs="Arial"/>
        </w:rPr>
        <w:t xml:space="preserve"> references </w:t>
      </w:r>
      <w:r>
        <w:t>physician(physician_id)</w:t>
      </w:r>
    </w:p>
    <w:p w14:paraId="339471FC" w14:textId="77777777" w:rsidR="00F72680" w:rsidRDefault="00B536E9" w:rsidP="0081417A">
      <w:r w:rsidRPr="000D0B35">
        <w:t>discharge_record (discharge_id</w:t>
      </w:r>
      <w:r>
        <w:t xml:space="preserve">, </w:t>
      </w:r>
      <w:r>
        <w:rPr>
          <w:i/>
          <w:iCs/>
        </w:rPr>
        <w:t>admission_id</w:t>
      </w:r>
      <w:r>
        <w:t xml:space="preserve">, discharge_date_time, discharge_dest, </w:t>
      </w:r>
      <w:r w:rsidRPr="009A110E">
        <w:t>condition_discharge</w:t>
      </w:r>
      <w:r>
        <w:t xml:space="preserve">, discharge_status, followup_instructions, </w:t>
      </w:r>
      <w:r>
        <w:rPr>
          <w:i/>
          <w:iCs/>
        </w:rPr>
        <w:t>responsible_phys</w:t>
      </w:r>
      <w:r>
        <w:t>)</w:t>
      </w:r>
    </w:p>
    <w:p w14:paraId="60E5AAFC" w14:textId="77777777" w:rsidR="00F72680" w:rsidRDefault="00B536E9" w:rsidP="0081417A">
      <w:r w:rsidRPr="009A110E">
        <w:t>Foreign Keys</w:t>
      </w:r>
      <w:r>
        <w:rPr>
          <w:rFonts w:ascii="Arial" w:eastAsia="Arial" w:hAnsi="Arial" w:cs="Arial"/>
          <w:i/>
          <w:iCs/>
        </w:rPr>
        <w:t>:</w:t>
      </w:r>
      <w:r>
        <w:rPr>
          <w:rFonts w:ascii="Arial" w:eastAsia="Arial" w:hAnsi="Arial" w:cs="Arial"/>
        </w:rPr>
        <w:t xml:space="preserve"> </w:t>
      </w:r>
      <w:r>
        <w:t>admission_id</w:t>
      </w:r>
      <w:r>
        <w:rPr>
          <w:rFonts w:ascii="Arial" w:eastAsia="Arial" w:hAnsi="Arial" w:cs="Arial"/>
        </w:rPr>
        <w:t xml:space="preserve"> </w:t>
      </w:r>
      <w:r w:rsidRPr="0087701E">
        <w:t xml:space="preserve">references </w:t>
      </w:r>
      <w:r>
        <w:t>admission(admission_id)</w:t>
      </w:r>
      <w:r>
        <w:rPr>
          <w:rFonts w:ascii="Arial" w:eastAsia="Arial" w:hAnsi="Arial" w:cs="Arial"/>
        </w:rPr>
        <w:t xml:space="preserve">, </w:t>
      </w:r>
      <w:r>
        <w:t>responsible_phys</w:t>
      </w:r>
      <w:r>
        <w:rPr>
          <w:rFonts w:ascii="Arial" w:eastAsia="Arial" w:hAnsi="Arial" w:cs="Arial"/>
        </w:rPr>
        <w:t xml:space="preserve"> references </w:t>
      </w:r>
      <w:r>
        <w:t>physician(physician_id)</w:t>
      </w:r>
    </w:p>
    <w:p w14:paraId="67489B42" w14:textId="77777777" w:rsidR="00193564" w:rsidRDefault="00193564">
      <w:pPr>
        <w:rPr>
          <w:rFonts w:ascii="Play" w:eastAsia="Play" w:hAnsi="Play" w:cs="Play"/>
          <w:color w:val="0F4761"/>
          <w:sz w:val="40"/>
          <w:szCs w:val="40"/>
        </w:rPr>
      </w:pPr>
      <w:bookmarkStart w:id="9" w:name="_Toc242913043"/>
      <w:bookmarkStart w:id="10" w:name="_Toc243036268"/>
      <w:r>
        <w:br w:type="page"/>
      </w:r>
    </w:p>
    <w:p w14:paraId="7A02BABA" w14:textId="716FC0E9" w:rsidR="00F72680" w:rsidRDefault="00B536E9">
      <w:pPr>
        <w:pStyle w:val="Heading1"/>
      </w:pPr>
      <w:r>
        <w:lastRenderedPageBreak/>
        <w:t>Data Population</w:t>
      </w:r>
      <w:bookmarkEnd w:id="9"/>
      <w:bookmarkEnd w:id="10"/>
    </w:p>
    <w:p w14:paraId="05FA303F"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database was populated using a Python script that generated synthetic hospital data. No real patient information was used in this project.</w:t>
      </w:r>
    </w:p>
    <w:p w14:paraId="6A199E8D" w14:textId="77777777" w:rsidR="00193564" w:rsidRDefault="00193564" w:rsidP="00193564">
      <w:pPr>
        <w:pStyle w:val="NormalWeb"/>
        <w:spacing w:line="300" w:lineRule="atLeast"/>
        <w:rPr>
          <w:rFonts w:ascii="Segoe UI" w:hAnsi="Segoe UI" w:cs="Segoe UI"/>
          <w:sz w:val="21"/>
          <w:szCs w:val="21"/>
        </w:rPr>
      </w:pPr>
      <w:r>
        <w:rPr>
          <w:rFonts w:ascii="Segoe UI" w:hAnsi="Segoe UI" w:cs="Segoe UI"/>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7CE772D2" w14:textId="4289BECB" w:rsidR="00891851" w:rsidRPr="00DE3933" w:rsidRDefault="00193564" w:rsidP="00DE3933">
      <w:pPr>
        <w:pStyle w:val="NormalWeb"/>
        <w:spacing w:line="300" w:lineRule="atLeast"/>
        <w:rPr>
          <w:rFonts w:ascii="Segoe UI" w:hAnsi="Segoe UI" w:cs="Segoe UI"/>
          <w:sz w:val="21"/>
          <w:szCs w:val="21"/>
        </w:rPr>
      </w:pPr>
      <w:r>
        <w:rPr>
          <w:rFonts w:ascii="Segoe UI" w:hAnsi="Segoe UI" w:cs="Segoe UI"/>
          <w:sz w:val="21"/>
          <w:szCs w:val="21"/>
        </w:rPr>
        <w:t xml:space="preserve">The script produces </w:t>
      </w:r>
      <w:r w:rsidR="00F178C3">
        <w:rPr>
          <w:rFonts w:ascii="Segoe UI" w:hAnsi="Segoe UI" w:cs="Segoe UI"/>
          <w:sz w:val="21"/>
          <w:szCs w:val="21"/>
        </w:rPr>
        <w:t>an SQL</w:t>
      </w:r>
      <w:r>
        <w:rPr>
          <w:rFonts w:ascii="Segoe UI" w:hAnsi="Segoe UI" w:cs="Segoe UI"/>
          <w:sz w:val="21"/>
          <w:szCs w:val="21"/>
        </w:rPr>
        <w:t xml:space="preserve"> file containing INSERT statements that can be executed directly in PostgreSQL to populate the database.</w:t>
      </w:r>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B536E9" w:rsidP="00E50CFC">
      <w:r>
        <w:t xml:space="preserve">The </w:t>
      </w:r>
      <w:r w:rsidRPr="000B7695">
        <w:t>generate_data.py</w:t>
      </w:r>
      <w:r>
        <w:t xml:space="preserve"> script creates </w:t>
      </w:r>
      <w:r>
        <w:rPr>
          <w:i/>
          <w:iCs/>
        </w:rPr>
        <w:t>populate_all_hospital.sql</w:t>
      </w:r>
      <w:r>
        <w:t>, which contains the sample-data INSERT statements.</w:t>
      </w:r>
    </w:p>
    <w:p w14:paraId="1E48F97A" w14:textId="77777777" w:rsidR="00F72680" w:rsidRDefault="00B536E9">
      <w:r>
        <w:t>The generated dataset includes:</w:t>
      </w:r>
    </w:p>
    <w:p w14:paraId="70977DE8" w14:textId="77777777" w:rsidR="00F72680" w:rsidRDefault="00B536E9" w:rsidP="001F4006">
      <w:pPr>
        <w:pBdr>
          <w:top w:val="nil"/>
          <w:left w:val="nil"/>
          <w:bottom w:val="nil"/>
          <w:right w:val="nil"/>
          <w:between w:val="nil"/>
        </w:pBdr>
        <w:spacing w:after="0"/>
        <w:ind w:left="360"/>
      </w:pPr>
      <w:r>
        <w:rPr>
          <w:color w:val="000000"/>
        </w:rPr>
        <w:t>4 ICD-9 codes, 15 physicians, 10 nurses, and 45 patients.</w:t>
      </w:r>
    </w:p>
    <w:p w14:paraId="7EC61D25" w14:textId="458FBCBA" w:rsidR="00F72680" w:rsidRDefault="00B536E9" w:rsidP="001F4006">
      <w:pPr>
        <w:pBdr>
          <w:top w:val="nil"/>
          <w:left w:val="nil"/>
          <w:bottom w:val="nil"/>
          <w:right w:val="nil"/>
          <w:between w:val="nil"/>
        </w:pBdr>
        <w:spacing w:after="0"/>
        <w:ind w:left="360"/>
      </w:pPr>
      <w:r>
        <w:rPr>
          <w:color w:val="000000"/>
        </w:rPr>
        <w:t>51 admissions, 50 triage assessments, 68 diagnoses, 15 ICU stays, and 50 clinical notes.</w:t>
      </w:r>
    </w:p>
    <w:p w14:paraId="11591BFD" w14:textId="7DDFB765" w:rsidR="00F72680" w:rsidRDefault="00B536E9" w:rsidP="001F4006">
      <w:pPr>
        <w:pBdr>
          <w:top w:val="nil"/>
          <w:left w:val="nil"/>
          <w:bottom w:val="nil"/>
          <w:right w:val="nil"/>
          <w:between w:val="nil"/>
        </w:pBdr>
        <w:spacing w:after="0"/>
        <w:ind w:left="360"/>
      </w:pPr>
      <w:r>
        <w:rPr>
          <w:color w:val="000000"/>
        </w:rPr>
        <w:t>22 diagnostic orders, 23 radiology examinations, and radiology reports.</w:t>
      </w:r>
    </w:p>
    <w:p w14:paraId="22938304" w14:textId="501A976A" w:rsidR="00F72680" w:rsidRPr="00791FC6" w:rsidRDefault="00B536E9" w:rsidP="001F4006">
      <w:pPr>
        <w:pBdr>
          <w:top w:val="nil"/>
          <w:left w:val="nil"/>
          <w:bottom w:val="nil"/>
          <w:right w:val="nil"/>
          <w:between w:val="nil"/>
        </w:pBdr>
        <w:spacing w:after="0"/>
        <w:ind w:left="36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4A29F0F8" w14:textId="6C910D30" w:rsidR="00791FC6" w:rsidRDefault="00791FC6" w:rsidP="00791FC6">
      <w:pPr>
        <w:pStyle w:val="Caption"/>
        <w:keepNext/>
      </w:pPr>
      <w:bookmarkStart w:id="11" w:name="_Toc243035818"/>
      <w:r>
        <w:t xml:space="preserve">Figure </w:t>
      </w:r>
      <w:fldSimple w:instr=" SEQ Figure \* ARABIC ">
        <w:r w:rsidR="0041305E">
          <w:rPr>
            <w:noProof/>
          </w:rPr>
          <w:t>2</w:t>
        </w:r>
      </w:fldSimple>
      <w:r>
        <w:t>: Database Statistics</w:t>
      </w:r>
      <w:bookmarkEnd w:id="11"/>
    </w:p>
    <w:p w14:paraId="3A32BC90" w14:textId="77777777" w:rsidR="00F72680" w:rsidRDefault="00B536E9">
      <w:r>
        <w:rPr>
          <w:noProof/>
        </w:rPr>
        <w:drawing>
          <wp:inline distT="0" distB="0" distL="0" distR="0" wp14:anchorId="1C4201C9" wp14:editId="39CD1CC6">
            <wp:extent cx="5943600" cy="2038350"/>
            <wp:effectExtent l="19050" t="19050" r="19050" b="1905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038350"/>
                    </a:xfrm>
                    <a:prstGeom prst="rect">
                      <a:avLst/>
                    </a:prstGeom>
                    <a:ln>
                      <a:solidFill>
                        <a:schemeClr val="tx1"/>
                      </a:solidFill>
                    </a:ln>
                  </pic:spPr>
                </pic:pic>
              </a:graphicData>
            </a:graphic>
          </wp:inline>
        </w:drawing>
      </w:r>
    </w:p>
    <w:p w14:paraId="58EEDE23" w14:textId="02EF5A84" w:rsidR="00643930" w:rsidRPr="006E3133" w:rsidRDefault="00B536E9">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bookmarkStart w:id="12" w:name="_Toc242913046"/>
    </w:p>
    <w:p w14:paraId="64363B3C" w14:textId="22881087" w:rsidR="00F72680" w:rsidRDefault="00B536E9">
      <w:pPr>
        <w:pStyle w:val="Heading1"/>
      </w:pPr>
      <w:bookmarkStart w:id="13" w:name="_Toc243036271"/>
      <w:r>
        <w:lastRenderedPageBreak/>
        <w:t>Reproduction Steps</w:t>
      </w:r>
      <w:bookmarkEnd w:id="12"/>
      <w:bookmarkEnd w:id="13"/>
    </w:p>
    <w:p w14:paraId="0F8B59D2" w14:textId="77777777" w:rsidR="00F72680" w:rsidRDefault="00B536E9">
      <w:r>
        <w:t xml:space="preserve">1. Create an empty PostgreSQL database named </w:t>
      </w:r>
      <w:r>
        <w:rPr>
          <w:i/>
          <w:iCs/>
        </w:rPr>
        <w:t>Superbase HMS</w:t>
      </w:r>
      <w:r>
        <w:t>.</w:t>
      </w:r>
    </w:p>
    <w:p w14:paraId="70018BC7" w14:textId="77777777" w:rsidR="00F72680" w:rsidRDefault="00B536E9">
      <w:r>
        <w:t xml:space="preserve">2. Run </w:t>
      </w:r>
      <w:r>
        <w:rPr>
          <w:i/>
          <w:iCs/>
        </w:rPr>
        <w:t>TablesCreation.sql</w:t>
      </w:r>
      <w:r>
        <w:t xml:space="preserve"> to create the database schema.</w:t>
      </w:r>
    </w:p>
    <w:p w14:paraId="065C3DDE" w14:textId="77777777" w:rsidR="00F72680" w:rsidRDefault="00B536E9">
      <w:r>
        <w:t xml:space="preserve">3. Run </w:t>
      </w:r>
      <w:r>
        <w:rPr>
          <w:i/>
          <w:iCs/>
        </w:rPr>
        <w:t>populate_all_hospital.sql</w:t>
      </w:r>
      <w:r>
        <w:t xml:space="preserve"> to load the sample data.</w:t>
      </w:r>
    </w:p>
    <w:p w14:paraId="1BBE28C5" w14:textId="77777777" w:rsidR="00F72680" w:rsidRDefault="00B536E9">
      <w:r>
        <w:t xml:space="preserve">4. Run </w:t>
      </w:r>
      <w:r>
        <w:rPr>
          <w:i/>
          <w:iCs/>
        </w:rPr>
        <w:t>CheckTables.sql</w:t>
      </w:r>
      <w:r>
        <w:t xml:space="preserve"> and verify the expected row counts.</w:t>
      </w:r>
    </w:p>
    <w:p w14:paraId="692ECD1A" w14:textId="77777777" w:rsidR="00F72680" w:rsidRDefault="00B536E9">
      <w:r>
        <w:t xml:space="preserve">5. Run Q1 through Q20 from </w:t>
      </w:r>
      <w:r>
        <w:rPr>
          <w:i/>
          <w:iCs/>
        </w:rPr>
        <w:t>FirstPart.sql</w:t>
      </w:r>
      <w:r>
        <w:t>.</w:t>
      </w:r>
    </w:p>
    <w:p w14:paraId="02262124" w14:textId="77777777" w:rsidR="00940948" w:rsidRDefault="00940948" w:rsidP="00940948">
      <w:pPr>
        <w:pStyle w:val="Heading1"/>
      </w:pPr>
      <w:bookmarkStart w:id="14" w:name="_Toc242913047"/>
      <w:bookmarkStart w:id="15" w:name="_Toc243036272"/>
      <w:r>
        <w:t>Conclusion</w:t>
      </w:r>
      <w:bookmarkEnd w:id="14"/>
      <w:bookmarkEnd w:id="15"/>
    </w:p>
    <w:p w14:paraId="60E0BFCF" w14:textId="77777777" w:rsidR="00AC1E60" w:rsidRDefault="00AC1E60" w:rsidP="00AC1E60">
      <w:pPr>
        <w:pStyle w:val="ds-markdown-paragraph"/>
        <w:shd w:val="clear" w:color="auto" w:fill="FFFFFF"/>
        <w:spacing w:before="0" w:beforeAutospacing="0" w:after="240" w:afterAutospacing="0"/>
        <w:rPr>
          <w:rFonts w:ascii="Segoe UI" w:hAnsi="Segoe UI" w:cs="Segoe UI"/>
          <w:color w:val="0F1115"/>
        </w:rPr>
      </w:pPr>
      <w:r>
        <w:rPr>
          <w:rFonts w:ascii="Segoe UI" w:hAnsi="Segoe UI" w:cs="Segoe UI"/>
          <w:color w:val="0F1115"/>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92B4FC0" w14:textId="77777777" w:rsidR="00AC1E60" w:rsidRDefault="00AC1E60" w:rsidP="00AC1E60">
      <w:pPr>
        <w:pStyle w:val="ds-markdown-paragraph"/>
        <w:shd w:val="clear" w:color="auto" w:fill="FFFFFF"/>
        <w:spacing w:before="240" w:beforeAutospacing="0" w:after="0" w:afterAutospacing="0"/>
        <w:rPr>
          <w:rFonts w:ascii="Segoe UI" w:hAnsi="Segoe UI" w:cs="Segoe UI"/>
          <w:color w:val="0F1115"/>
        </w:rPr>
      </w:pPr>
      <w:r>
        <w:rPr>
          <w:rFonts w:ascii="Segoe UI" w:hAnsi="Segoe UI" w:cs="Segoe UI"/>
          <w:color w:val="0F1115"/>
        </w:rPr>
        <w:t xml:space="preserve">Generating the test data was one of the more challenging parts, but the Python script worked well in the end, giving us a consistent dataset of 45 patients and 51 admissions to work with. Finally, writing the 20 queries was a good way to see if our design </w:t>
      </w:r>
      <w:proofErr w:type="gramStart"/>
      <w:r>
        <w:rPr>
          <w:rFonts w:ascii="Segoe UI" w:hAnsi="Segoe UI" w:cs="Segoe UI"/>
          <w:color w:val="0F1115"/>
        </w:rPr>
        <w:t>actually held</w:t>
      </w:r>
      <w:proofErr w:type="gramEnd"/>
      <w:r>
        <w:rPr>
          <w:rFonts w:ascii="Segoe UI" w:hAnsi="Segoe UI" w:cs="Segoe UI"/>
          <w:color w:val="0F1115"/>
        </w:rPr>
        <w:t xml:space="preserve"> up. By using complex joins and subqueries to answer realistic questions—like tracking ICU transfers or finding patients with multiple diagnoses—we were able to confirm that the database is structured correctly and can handle real analytical tasks.</w:t>
      </w:r>
    </w:p>
    <w:p w14:paraId="2C56A73B" w14:textId="77777777" w:rsidR="00940948" w:rsidRPr="00AC1E60" w:rsidRDefault="00940948"/>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2FCBF201" w14:textId="77777777" w:rsidR="003F2D6D" w:rsidRDefault="003F2D6D">
      <w:pPr>
        <w:rPr>
          <w:rFonts w:ascii="Play" w:eastAsia="Play" w:hAnsi="Play" w:cs="Play"/>
          <w:color w:val="0F4761"/>
          <w:sz w:val="40"/>
          <w:szCs w:val="40"/>
        </w:rPr>
      </w:pPr>
      <w:bookmarkStart w:id="16" w:name="_Toc242913048"/>
      <w:bookmarkStart w:id="17" w:name="_Ref243032483"/>
      <w:bookmarkStart w:id="18" w:name="_Toc243036273"/>
      <w:r>
        <w:br w:type="page"/>
      </w:r>
    </w:p>
    <w:p w14:paraId="6500AB2F" w14:textId="608D8248" w:rsidR="00F72680" w:rsidRPr="00940948" w:rsidRDefault="00B536E9" w:rsidP="00940948">
      <w:pPr>
        <w:pStyle w:val="Heading1"/>
      </w:pPr>
      <w:r>
        <w:lastRenderedPageBreak/>
        <w:t>Appendix A — Individual Query Screenshots</w:t>
      </w:r>
      <w:bookmarkEnd w:id="16"/>
      <w:bookmarkEnd w:id="17"/>
      <w:bookmarkEnd w:id="18"/>
    </w:p>
    <w:p w14:paraId="4B92F9CB" w14:textId="565FD703" w:rsidR="00F72680" w:rsidRDefault="00B536E9">
      <w:pPr>
        <w:rPr>
          <w:i/>
          <w:iCs/>
        </w:rPr>
      </w:pPr>
      <w:bookmarkStart w:id="19" w:name="bookmark=id.i2itvbtd1fgt" w:colFirst="0" w:colLast="0"/>
      <w:bookmarkEnd w:id="19"/>
      <w:r>
        <w:rPr>
          <w:b/>
          <w:bCs/>
        </w:rPr>
        <w:t xml:space="preserve">Q1: </w:t>
      </w:r>
      <w:r>
        <w:t>[Zachary</w:t>
      </w:r>
      <w:r>
        <w:rPr>
          <w:i/>
          <w:iCs/>
        </w:rPr>
        <w:t>]</w:t>
      </w:r>
    </w:p>
    <w:p w14:paraId="6085B796"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E314628" w14:textId="53365D9A" w:rsidR="00B84AD2" w:rsidRDefault="00B536E9"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0" w:name="_Toc243035819"/>
      <w:r>
        <w:t xml:space="preserve">Figure </w:t>
      </w:r>
      <w:fldSimple w:instr=" SEQ Figure \* ARABIC ">
        <w:r>
          <w:rPr>
            <w:noProof/>
          </w:rPr>
          <w:t>3</w:t>
        </w:r>
      </w:fldSimple>
      <w:r>
        <w:t>: Query 1</w:t>
      </w:r>
      <w:bookmarkEnd w:id="20"/>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1" w:name="_Toc243035820"/>
      <w:r>
        <w:t xml:space="preserve">Figure </w:t>
      </w:r>
      <w:fldSimple w:instr=" SEQ Figure \* ARABIC ">
        <w:r>
          <w:rPr>
            <w:noProof/>
          </w:rPr>
          <w:t>4</w:t>
        </w:r>
      </w:fldSimple>
      <w:r>
        <w:t>: Output Query 1</w:t>
      </w:r>
      <w:bookmarkEnd w:id="21"/>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w:t>
      </w:r>
      <w:proofErr w:type="gramStart"/>
      <w:r>
        <w:rPr>
          <w:rFonts w:ascii="Arial" w:eastAsia="Arial" w:hAnsi="Arial" w:cs="Arial"/>
          <w:sz w:val="22"/>
          <w:szCs w:val="22"/>
        </w:rPr>
        <w:t>from</w:t>
      </w:r>
      <w:proofErr w:type="gramEnd"/>
      <w:r>
        <w:rPr>
          <w:rFonts w:ascii="Arial" w:eastAsia="Arial" w:hAnsi="Arial" w:cs="Arial"/>
          <w:sz w:val="22"/>
          <w:szCs w:val="22"/>
        </w:rPr>
        <w:t xml:space="preserve">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lastRenderedPageBreak/>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B536E9">
      <w:pPr>
        <w:rPr>
          <w:i/>
          <w:iCs/>
        </w:rPr>
      </w:pPr>
      <w:r>
        <w:rPr>
          <w:b/>
          <w:bCs/>
        </w:rPr>
        <w:t xml:space="preserve">Q2: </w:t>
      </w:r>
      <w:r>
        <w:t>[Zachary</w:t>
      </w:r>
      <w:r>
        <w:rPr>
          <w:i/>
          <w:iCs/>
        </w:rPr>
        <w:t>]</w:t>
      </w:r>
    </w:p>
    <w:p w14:paraId="7D2C2919"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B536E9">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2" w:name="_Toc243035821"/>
      <w:r>
        <w:t xml:space="preserve">Figure </w:t>
      </w:r>
      <w:fldSimple w:instr=" SEQ Figure \* ARABIC ">
        <w:r>
          <w:rPr>
            <w:noProof/>
          </w:rPr>
          <w:t>5</w:t>
        </w:r>
      </w:fldSimple>
      <w:r>
        <w:t>: Query 2</w:t>
      </w:r>
      <w:bookmarkEnd w:id="22"/>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3" w:name="_Toc243035822"/>
      <w:r>
        <w:t xml:space="preserve">Figure </w:t>
      </w:r>
      <w:fldSimple w:instr=" SEQ Figure \* ARABIC ">
        <w:r>
          <w:rPr>
            <w:noProof/>
          </w:rPr>
          <w:t>6</w:t>
        </w:r>
      </w:fldSimple>
      <w:r>
        <w:t>: Output Query 2</w:t>
      </w:r>
      <w:bookmarkEnd w:id="23"/>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B536E9">
      <w:pPr>
        <w:rPr>
          <w:i/>
          <w:iCs/>
        </w:rPr>
      </w:pPr>
      <w:r>
        <w:rPr>
          <w:b/>
          <w:bCs/>
        </w:rPr>
        <w:lastRenderedPageBreak/>
        <w:t xml:space="preserve">Q3: </w:t>
      </w:r>
      <w:r>
        <w:t>[Zachary</w:t>
      </w:r>
      <w:r>
        <w:rPr>
          <w:i/>
          <w:iCs/>
        </w:rPr>
        <w:t>]</w:t>
      </w:r>
    </w:p>
    <w:p w14:paraId="082A56E0" w14:textId="77777777" w:rsidR="00F72680" w:rsidRDefault="00B536E9">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B536E9">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4" w:name="_Toc243035823"/>
      <w:r>
        <w:t xml:space="preserve">Figure </w:t>
      </w:r>
      <w:fldSimple w:instr=" SEQ Figure \* ARABIC ">
        <w:r>
          <w:rPr>
            <w:noProof/>
          </w:rPr>
          <w:t>7</w:t>
        </w:r>
      </w:fldSimple>
      <w:r>
        <w:t>: Query 3</w:t>
      </w:r>
      <w:bookmarkEnd w:id="24"/>
    </w:p>
    <w:p w14:paraId="619D1C19" w14:textId="75B13588" w:rsidR="00FA3C34" w:rsidRDefault="00F741F6">
      <w:pPr>
        <w:spacing w:after="0" w:line="276" w:lineRule="auto"/>
        <w:rPr>
          <w:rFonts w:ascii="Arial" w:eastAsia="Arial" w:hAnsi="Arial" w:cs="Arial"/>
          <w:sz w:val="22"/>
          <w:szCs w:val="22"/>
        </w:rPr>
      </w:pPr>
      <w:r w:rsidRPr="00F741F6">
        <w:rPr>
          <w:rFonts w:ascii="Arial" w:eastAsia="Arial" w:hAnsi="Arial" w:cs="Arial"/>
          <w:noProof/>
          <w:sz w:val="22"/>
          <w:szCs w:val="22"/>
        </w:rPr>
        <w:drawing>
          <wp:inline distT="0" distB="0" distL="0" distR="0" wp14:anchorId="2AFB8E19" wp14:editId="14C9C114">
            <wp:extent cx="5456006" cy="1562100"/>
            <wp:effectExtent l="19050" t="19050" r="11430" b="19050"/>
            <wp:docPr id="7209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1908" name=""/>
                    <pic:cNvPicPr/>
                  </pic:nvPicPr>
                  <pic:blipFill>
                    <a:blip r:embed="rId18"/>
                    <a:stretch>
                      <a:fillRect/>
                    </a:stretch>
                  </pic:blipFill>
                  <pic:spPr>
                    <a:xfrm>
                      <a:off x="0" y="0"/>
                      <a:ext cx="5458777" cy="1562893"/>
                    </a:xfrm>
                    <a:prstGeom prst="rect">
                      <a:avLst/>
                    </a:prstGeom>
                    <a:ln>
                      <a:solidFill>
                        <a:schemeClr val="tx1"/>
                      </a:solidFill>
                    </a:ln>
                  </pic:spPr>
                </pic:pic>
              </a:graphicData>
            </a:graphic>
          </wp:inline>
        </w:drawing>
      </w:r>
    </w:p>
    <w:p w14:paraId="105F0A4F" w14:textId="4D9AE9C5" w:rsidR="00EE6E05"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8BC4B1" w14:textId="7E8A0BEA" w:rsidR="0041305E" w:rsidRDefault="0041305E" w:rsidP="0041305E">
      <w:pPr>
        <w:pStyle w:val="Caption"/>
        <w:keepNext/>
      </w:pPr>
      <w:bookmarkStart w:id="25" w:name="_Toc243035824"/>
      <w:r>
        <w:t xml:space="preserve">Figure </w:t>
      </w:r>
      <w:fldSimple w:instr=" SEQ Figure \* ARABIC ">
        <w:r>
          <w:rPr>
            <w:noProof/>
          </w:rPr>
          <w:t>8</w:t>
        </w:r>
      </w:fldSimple>
      <w:r>
        <w:t>: Output Query 3</w:t>
      </w:r>
      <w:bookmarkEnd w:id="25"/>
    </w:p>
    <w:p w14:paraId="0E4F5AAE" w14:textId="707BB8D6" w:rsidR="00FA3C34" w:rsidRPr="00FA3C34" w:rsidRDefault="00763133">
      <w:pPr>
        <w:spacing w:after="0" w:line="276" w:lineRule="auto"/>
        <w:rPr>
          <w:rFonts w:ascii="Arial" w:eastAsia="Arial" w:hAnsi="Arial" w:cs="Arial"/>
          <w:sz w:val="22"/>
          <w:szCs w:val="22"/>
        </w:rPr>
      </w:pPr>
      <w:r w:rsidRPr="00763133">
        <w:rPr>
          <w:rFonts w:ascii="Arial" w:eastAsia="Arial" w:hAnsi="Arial" w:cs="Arial"/>
          <w:noProof/>
          <w:sz w:val="22"/>
          <w:szCs w:val="22"/>
        </w:rPr>
        <w:drawing>
          <wp:inline distT="0" distB="0" distL="0" distR="0" wp14:anchorId="556ED231" wp14:editId="7F4FA45C">
            <wp:extent cx="4444337" cy="4114800"/>
            <wp:effectExtent l="19050" t="19050" r="13970" b="19050"/>
            <wp:docPr id="139929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91374" name=""/>
                    <pic:cNvPicPr/>
                  </pic:nvPicPr>
                  <pic:blipFill>
                    <a:blip r:embed="rId19"/>
                    <a:stretch>
                      <a:fillRect/>
                    </a:stretch>
                  </pic:blipFill>
                  <pic:spPr>
                    <a:xfrm>
                      <a:off x="0" y="0"/>
                      <a:ext cx="4444337" cy="4114800"/>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381D79F0" w14:textId="77777777" w:rsidR="00763133" w:rsidRDefault="00763133">
      <w:pPr>
        <w:spacing w:after="0" w:line="276" w:lineRule="auto"/>
        <w:rPr>
          <w:rFonts w:ascii="Arial" w:eastAsia="Arial" w:hAnsi="Arial" w:cs="Arial"/>
          <w:sz w:val="22"/>
          <w:szCs w:val="22"/>
        </w:rPr>
      </w:pPr>
    </w:p>
    <w:p w14:paraId="06424A87" w14:textId="5A6036A7"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B536E9">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26" w:name="_Toc243035825"/>
      <w:r>
        <w:t xml:space="preserve">Figure </w:t>
      </w:r>
      <w:fldSimple w:instr=" SEQ Figure \* ARABIC ">
        <w:r>
          <w:rPr>
            <w:noProof/>
          </w:rPr>
          <w:t>9</w:t>
        </w:r>
      </w:fldSimple>
      <w:r>
        <w:t>: Query 4</w:t>
      </w:r>
      <w:bookmarkEnd w:id="26"/>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6495339F" w14:textId="75171D4F" w:rsidR="00FA3C34" w:rsidRPr="00763133"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775A226D" w14:textId="1CE9B3C8" w:rsidR="0041305E" w:rsidRDefault="0041305E" w:rsidP="0041305E">
      <w:pPr>
        <w:pStyle w:val="Caption"/>
        <w:keepNext/>
      </w:pPr>
      <w:bookmarkStart w:id="27" w:name="_Toc243035826"/>
      <w:r>
        <w:t xml:space="preserve">Figure </w:t>
      </w:r>
      <w:fldSimple w:instr=" SEQ Figure \* ARABIC ">
        <w:r>
          <w:rPr>
            <w:noProof/>
          </w:rPr>
          <w:t>10</w:t>
        </w:r>
      </w:fldSimple>
      <w:r>
        <w:t>: Output Query 4</w:t>
      </w:r>
      <w:bookmarkEnd w:id="27"/>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37C98567">
            <wp:extent cx="2304415" cy="2200275"/>
            <wp:effectExtent l="19050" t="19050" r="19685" b="2857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5" cy="2200609"/>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14618702" w14:textId="2C5798A2" w:rsidR="00F72680" w:rsidRDefault="00B536E9">
      <w:pPr>
        <w:rPr>
          <w:i/>
          <w:iCs/>
        </w:rPr>
      </w:pPr>
      <w:r>
        <w:rPr>
          <w:b/>
          <w:bCs/>
        </w:rPr>
        <w:lastRenderedPageBreak/>
        <w:t xml:space="preserve">Q5: </w:t>
      </w:r>
      <w:r>
        <w:t>[Juan</w:t>
      </w:r>
      <w:r>
        <w:rPr>
          <w:i/>
          <w:iCs/>
        </w:rPr>
        <w:t>]</w:t>
      </w:r>
    </w:p>
    <w:p w14:paraId="669C8CB9" w14:textId="27AF8954" w:rsidR="0050387A" w:rsidRDefault="008A40FB" w:rsidP="008A40FB">
      <w:r>
        <w:t xml:space="preserve"> Find all ICU or CCU unit stays that lasted more than seven days. Display the</w:t>
      </w:r>
      <w:r>
        <w:t xml:space="preserve"> </w:t>
      </w:r>
      <w:proofErr w:type="gramStart"/>
      <w:r>
        <w:t>patient</w:t>
      </w:r>
      <w:proofErr w:type="gramEnd"/>
      <w:r>
        <w:t xml:space="preserve"> name, unit type, unit entry time, unit exit time, and calculated length of stay.</w:t>
      </w:r>
    </w:p>
    <w:p w14:paraId="0891C591" w14:textId="77777777" w:rsidR="00533283" w:rsidRDefault="00533283" w:rsidP="00533283">
      <w:pPr>
        <w:rPr>
          <w:b/>
          <w:bCs/>
        </w:rPr>
      </w:pPr>
      <w:r w:rsidRPr="00533283">
        <w:rPr>
          <w:b/>
          <w:bCs/>
        </w:rPr>
        <w:t>Query:</w:t>
      </w:r>
    </w:p>
    <w:p w14:paraId="752D9F8F" w14:textId="7AA79F98" w:rsidR="00AF03C4" w:rsidRPr="00533283" w:rsidRDefault="00AF03C4" w:rsidP="00533283">
      <w:pPr>
        <w:rPr>
          <w:b/>
          <w:bCs/>
        </w:rPr>
      </w:pPr>
      <w:r w:rsidRPr="00AF03C4">
        <w:rPr>
          <w:b/>
          <w:bCs/>
        </w:rPr>
        <w:drawing>
          <wp:inline distT="0" distB="0" distL="0" distR="0" wp14:anchorId="0BA27F2F" wp14:editId="3311BB30">
            <wp:extent cx="5666667" cy="2323809"/>
            <wp:effectExtent l="19050" t="19050" r="10795" b="19685"/>
            <wp:docPr id="210356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6388" name=""/>
                    <pic:cNvPicPr/>
                  </pic:nvPicPr>
                  <pic:blipFill>
                    <a:blip r:embed="rId22"/>
                    <a:stretch>
                      <a:fillRect/>
                    </a:stretch>
                  </pic:blipFill>
                  <pic:spPr>
                    <a:xfrm>
                      <a:off x="0" y="0"/>
                      <a:ext cx="5666667" cy="2323809"/>
                    </a:xfrm>
                    <a:prstGeom prst="rect">
                      <a:avLst/>
                    </a:prstGeom>
                    <a:ln>
                      <a:solidFill>
                        <a:schemeClr val="tx1"/>
                      </a:solidFill>
                    </a:ln>
                  </pic:spPr>
                </pic:pic>
              </a:graphicData>
            </a:graphic>
          </wp:inline>
        </w:drawing>
      </w:r>
    </w:p>
    <w:p w14:paraId="7C85014F" w14:textId="0A267CBD" w:rsidR="00F72680" w:rsidRPr="00533283" w:rsidRDefault="0074385B">
      <w:pPr>
        <w:rPr>
          <w:b/>
          <w:bCs/>
        </w:rPr>
      </w:pPr>
      <w:r w:rsidRPr="00533283">
        <w:rPr>
          <w:b/>
          <w:bCs/>
        </w:rPr>
        <w:t>Output:</w:t>
      </w:r>
    </w:p>
    <w:p w14:paraId="2D14FE9C" w14:textId="63255DC9" w:rsidR="00533283" w:rsidRPr="00533283" w:rsidRDefault="0074385B">
      <w:r w:rsidRPr="0074385B">
        <w:drawing>
          <wp:inline distT="0" distB="0" distL="0" distR="0" wp14:anchorId="1DA1D286" wp14:editId="56D2ACCA">
            <wp:extent cx="3934460" cy="3422650"/>
            <wp:effectExtent l="19050" t="19050" r="27940" b="25400"/>
            <wp:docPr id="89506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64842" name=""/>
                    <pic:cNvPicPr/>
                  </pic:nvPicPr>
                  <pic:blipFill>
                    <a:blip r:embed="rId23"/>
                    <a:stretch>
                      <a:fillRect/>
                    </a:stretch>
                  </pic:blipFill>
                  <pic:spPr>
                    <a:xfrm>
                      <a:off x="0" y="0"/>
                      <a:ext cx="3934460" cy="3422650"/>
                    </a:xfrm>
                    <a:prstGeom prst="rect">
                      <a:avLst/>
                    </a:prstGeom>
                    <a:ln>
                      <a:solidFill>
                        <a:schemeClr val="tx1"/>
                      </a:solidFill>
                    </a:ln>
                  </pic:spPr>
                </pic:pic>
              </a:graphicData>
            </a:graphic>
          </wp:inline>
        </w:drawing>
      </w:r>
    </w:p>
    <w:p w14:paraId="7AD84CD4" w14:textId="77777777" w:rsidR="00533283" w:rsidRDefault="00533283">
      <w:pPr>
        <w:rPr>
          <w:b/>
          <w:bCs/>
        </w:rPr>
      </w:pPr>
      <w:r>
        <w:rPr>
          <w:b/>
          <w:bCs/>
        </w:rPr>
        <w:t>Logic:</w:t>
      </w:r>
    </w:p>
    <w:p w14:paraId="77A8F189" w14:textId="77777777" w:rsidR="00533283" w:rsidRDefault="00533283">
      <w:pPr>
        <w:rPr>
          <w:b/>
          <w:bCs/>
        </w:rPr>
      </w:pPr>
      <w:r>
        <w:rPr>
          <w:b/>
          <w:bCs/>
        </w:rPr>
        <w:br w:type="page"/>
      </w:r>
    </w:p>
    <w:p w14:paraId="570D2348" w14:textId="5708621E" w:rsidR="00F72680" w:rsidRDefault="00B536E9">
      <w:pPr>
        <w:rPr>
          <w:i/>
          <w:iCs/>
        </w:rPr>
      </w:pPr>
      <w:r>
        <w:rPr>
          <w:b/>
          <w:bCs/>
        </w:rPr>
        <w:lastRenderedPageBreak/>
        <w:t xml:space="preserve">Q6: </w:t>
      </w:r>
      <w:r>
        <w:t>[JuanMa</w:t>
      </w:r>
      <w:r>
        <w:rPr>
          <w:i/>
          <w:iCs/>
        </w:rPr>
        <w:t>]</w:t>
      </w:r>
    </w:p>
    <w:p w14:paraId="58C97E12" w14:textId="3A641CAB" w:rsidR="00CB0E12" w:rsidRPr="00CB0E12" w:rsidRDefault="00CB0E12" w:rsidP="00CB0E12">
      <w:pPr>
        <w:rPr>
          <w:i/>
          <w:iCs/>
        </w:rPr>
      </w:pPr>
      <w:r w:rsidRPr="00CB0E12">
        <w:rPr>
          <w:i/>
          <w:iCs/>
        </w:rPr>
        <w:t xml:space="preserve">Count the total number of hospital admissions for each patient. </w:t>
      </w:r>
      <w:proofErr w:type="gramStart"/>
      <w:r w:rsidRPr="00CB0E12">
        <w:rPr>
          <w:i/>
          <w:iCs/>
        </w:rPr>
        <w:t>Include</w:t>
      </w:r>
      <w:proofErr w:type="gramEnd"/>
      <w:r w:rsidRPr="00CB0E12">
        <w:rPr>
          <w:i/>
          <w:iCs/>
        </w:rPr>
        <w:t xml:space="preserve"> patients</w:t>
      </w:r>
    </w:p>
    <w:p w14:paraId="407D232C" w14:textId="49B1B33C" w:rsidR="00B9312D" w:rsidRDefault="00CB0E12" w:rsidP="00CB0E12">
      <w:pPr>
        <w:rPr>
          <w:i/>
          <w:iCs/>
        </w:rPr>
      </w:pPr>
      <w:r w:rsidRPr="00CB0E12">
        <w:rPr>
          <w:i/>
          <w:iCs/>
        </w:rPr>
        <w:t>who have no recorded admissions.</w:t>
      </w:r>
    </w:p>
    <w:p w14:paraId="73203A98" w14:textId="3A3665F7" w:rsidR="00B9312D" w:rsidRPr="00CB0E12" w:rsidRDefault="00B9312D">
      <w:pPr>
        <w:rPr>
          <w:b/>
          <w:bCs/>
        </w:rPr>
      </w:pPr>
      <w:r w:rsidRPr="00CB0E12">
        <w:rPr>
          <w:b/>
          <w:bCs/>
        </w:rPr>
        <w:t>Query:</w:t>
      </w:r>
    </w:p>
    <w:p w14:paraId="1B3D49C0" w14:textId="5DBF4FBB" w:rsidR="00B9312D" w:rsidRDefault="00B9312D">
      <w:r w:rsidRPr="00B9312D">
        <w:drawing>
          <wp:inline distT="0" distB="0" distL="0" distR="0" wp14:anchorId="0F62A80E" wp14:editId="0F9FC30E">
            <wp:extent cx="4752381" cy="1495238"/>
            <wp:effectExtent l="19050" t="19050" r="10160" b="10160"/>
            <wp:docPr id="196380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03183" name=""/>
                    <pic:cNvPicPr/>
                  </pic:nvPicPr>
                  <pic:blipFill>
                    <a:blip r:embed="rId24"/>
                    <a:stretch>
                      <a:fillRect/>
                    </a:stretch>
                  </pic:blipFill>
                  <pic:spPr>
                    <a:xfrm>
                      <a:off x="0" y="0"/>
                      <a:ext cx="4752381" cy="1495238"/>
                    </a:xfrm>
                    <a:prstGeom prst="rect">
                      <a:avLst/>
                    </a:prstGeom>
                    <a:ln>
                      <a:solidFill>
                        <a:schemeClr val="tx1"/>
                      </a:solidFill>
                    </a:ln>
                  </pic:spPr>
                </pic:pic>
              </a:graphicData>
            </a:graphic>
          </wp:inline>
        </w:drawing>
      </w:r>
    </w:p>
    <w:p w14:paraId="4D206890" w14:textId="668C9DE6" w:rsidR="00CB0E12" w:rsidRPr="00553363" w:rsidRDefault="00CB0E12">
      <w:pPr>
        <w:rPr>
          <w:b/>
          <w:bCs/>
        </w:rPr>
      </w:pPr>
      <w:r w:rsidRPr="00553363">
        <w:rPr>
          <w:b/>
          <w:bCs/>
        </w:rPr>
        <w:t>Output:</w:t>
      </w:r>
    </w:p>
    <w:p w14:paraId="7B268964" w14:textId="08DE156B" w:rsidR="00CB0E12" w:rsidRPr="00B9312D" w:rsidRDefault="00553363">
      <w:r w:rsidRPr="00553363">
        <w:drawing>
          <wp:inline distT="0" distB="0" distL="0" distR="0" wp14:anchorId="4AE86656" wp14:editId="1E8E2476">
            <wp:extent cx="3907790" cy="2851150"/>
            <wp:effectExtent l="19050" t="19050" r="16510" b="25400"/>
            <wp:docPr id="5810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60969" name=""/>
                    <pic:cNvPicPr/>
                  </pic:nvPicPr>
                  <pic:blipFill>
                    <a:blip r:embed="rId25"/>
                    <a:stretch>
                      <a:fillRect/>
                    </a:stretch>
                  </pic:blipFill>
                  <pic:spPr>
                    <a:xfrm>
                      <a:off x="0" y="0"/>
                      <a:ext cx="3907790" cy="2851150"/>
                    </a:xfrm>
                    <a:prstGeom prst="rect">
                      <a:avLst/>
                    </a:prstGeom>
                    <a:ln>
                      <a:solidFill>
                        <a:schemeClr val="tx1"/>
                      </a:solidFill>
                    </a:ln>
                  </pic:spPr>
                </pic:pic>
              </a:graphicData>
            </a:graphic>
          </wp:inline>
        </w:drawing>
      </w:r>
    </w:p>
    <w:p w14:paraId="4FCDA689" w14:textId="3FB2FB96" w:rsidR="006E6929" w:rsidRPr="006E6929" w:rsidRDefault="006E6929">
      <w:pPr>
        <w:rPr>
          <w:b/>
          <w:bCs/>
          <w:lang w:val="fr-FR"/>
        </w:rPr>
      </w:pPr>
      <w:proofErr w:type="gramStart"/>
      <w:r w:rsidRPr="006E6929">
        <w:rPr>
          <w:b/>
          <w:bCs/>
          <w:lang w:val="fr-FR"/>
        </w:rPr>
        <w:t>Logic:</w:t>
      </w:r>
      <w:proofErr w:type="gramEnd"/>
    </w:p>
    <w:p w14:paraId="7541A40D" w14:textId="77777777" w:rsidR="006E6929" w:rsidRPr="006E6929" w:rsidRDefault="006E6929">
      <w:pPr>
        <w:rPr>
          <w:b/>
          <w:bCs/>
          <w:lang w:val="fr-FR"/>
        </w:rPr>
      </w:pPr>
      <w:r w:rsidRPr="006E6929">
        <w:rPr>
          <w:b/>
          <w:bCs/>
          <w:lang w:val="fr-FR"/>
        </w:rPr>
        <w:br w:type="page"/>
      </w:r>
    </w:p>
    <w:p w14:paraId="2E0F7898" w14:textId="4BBA5C21" w:rsidR="00F72680" w:rsidRDefault="00B536E9">
      <w:pPr>
        <w:rPr>
          <w:i/>
          <w:iCs/>
          <w:lang w:val="fr-FR"/>
        </w:rPr>
      </w:pPr>
      <w:r w:rsidRPr="006E6929">
        <w:rPr>
          <w:b/>
          <w:bCs/>
          <w:lang w:val="fr-FR"/>
        </w:rPr>
        <w:lastRenderedPageBreak/>
        <w:t>Q</w:t>
      </w:r>
      <w:r w:rsidR="00603272" w:rsidRPr="006E6929">
        <w:rPr>
          <w:b/>
          <w:bCs/>
          <w:lang w:val="fr-FR"/>
        </w:rPr>
        <w:t>7 :</w:t>
      </w:r>
      <w:r w:rsidRPr="006E6929">
        <w:rPr>
          <w:b/>
          <w:bCs/>
          <w:lang w:val="fr-FR"/>
        </w:rPr>
        <w:t xml:space="preserve"> </w:t>
      </w:r>
      <w:r w:rsidRPr="006E6929">
        <w:rPr>
          <w:lang w:val="fr-FR"/>
        </w:rPr>
        <w:t>[JuanMa</w:t>
      </w:r>
      <w:r w:rsidRPr="006E6929">
        <w:rPr>
          <w:i/>
          <w:iCs/>
          <w:lang w:val="fr-FR"/>
        </w:rPr>
        <w:t>]</w:t>
      </w:r>
    </w:p>
    <w:p w14:paraId="068E68A7" w14:textId="53175ABF" w:rsidR="00603272" w:rsidRDefault="00603272" w:rsidP="00603272">
      <w:pPr>
        <w:rPr>
          <w:lang w:val="en-US"/>
        </w:rPr>
      </w:pPr>
      <w:r w:rsidRPr="00603272">
        <w:rPr>
          <w:lang w:val="en-US"/>
        </w:rPr>
        <w:t xml:space="preserve">Q7: </w:t>
      </w:r>
      <w:proofErr w:type="gramStart"/>
      <w:r w:rsidRPr="00603272">
        <w:rPr>
          <w:lang w:val="en-US"/>
        </w:rPr>
        <w:t>List</w:t>
      </w:r>
      <w:proofErr w:type="gramEnd"/>
      <w:r w:rsidRPr="00603272">
        <w:rPr>
          <w:lang w:val="en-US"/>
        </w:rPr>
        <w:t xml:space="preserve"> all patients who entered the hospital through the Emergency Department and were later transferred to an ICU or CCU during the same admission.</w:t>
      </w:r>
    </w:p>
    <w:p w14:paraId="442BCFE1" w14:textId="62FBB9B9" w:rsidR="00603272" w:rsidRDefault="00603272" w:rsidP="00603272">
      <w:pPr>
        <w:rPr>
          <w:b/>
          <w:bCs/>
          <w:lang w:val="en-US"/>
        </w:rPr>
      </w:pPr>
      <w:r w:rsidRPr="00603272">
        <w:rPr>
          <w:b/>
          <w:bCs/>
          <w:lang w:val="en-US"/>
        </w:rPr>
        <w:t>Query:</w:t>
      </w:r>
    </w:p>
    <w:p w14:paraId="0B28E0F1" w14:textId="1557A234" w:rsidR="00603272" w:rsidRPr="00603272" w:rsidRDefault="00E30FA1" w:rsidP="00603272">
      <w:pPr>
        <w:rPr>
          <w:b/>
          <w:bCs/>
          <w:lang w:val="en-US"/>
        </w:rPr>
      </w:pPr>
      <w:r w:rsidRPr="00E30FA1">
        <w:rPr>
          <w:b/>
          <w:bCs/>
          <w:lang w:val="en-US"/>
        </w:rPr>
        <w:drawing>
          <wp:inline distT="0" distB="0" distL="0" distR="0" wp14:anchorId="5DF66E78" wp14:editId="3A651748">
            <wp:extent cx="5247619" cy="1514286"/>
            <wp:effectExtent l="19050" t="19050" r="10795" b="10160"/>
            <wp:docPr id="48663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36940" name=""/>
                    <pic:cNvPicPr/>
                  </pic:nvPicPr>
                  <pic:blipFill>
                    <a:blip r:embed="rId26"/>
                    <a:stretch>
                      <a:fillRect/>
                    </a:stretch>
                  </pic:blipFill>
                  <pic:spPr>
                    <a:xfrm>
                      <a:off x="0" y="0"/>
                      <a:ext cx="5247619" cy="1514286"/>
                    </a:xfrm>
                    <a:prstGeom prst="rect">
                      <a:avLst/>
                    </a:prstGeom>
                    <a:ln>
                      <a:solidFill>
                        <a:schemeClr val="tx1"/>
                      </a:solidFill>
                    </a:ln>
                  </pic:spPr>
                </pic:pic>
              </a:graphicData>
            </a:graphic>
          </wp:inline>
        </w:drawing>
      </w:r>
    </w:p>
    <w:p w14:paraId="152AA249" w14:textId="0D297C44" w:rsidR="00603272" w:rsidRDefault="00603272" w:rsidP="00603272">
      <w:pPr>
        <w:rPr>
          <w:b/>
          <w:bCs/>
          <w:lang w:val="en-US"/>
        </w:rPr>
      </w:pPr>
      <w:r w:rsidRPr="00603272">
        <w:rPr>
          <w:b/>
          <w:bCs/>
          <w:lang w:val="en-US"/>
        </w:rPr>
        <w:t>Output:</w:t>
      </w:r>
    </w:p>
    <w:p w14:paraId="41A2F1CE" w14:textId="770B8667" w:rsidR="00D85061" w:rsidRPr="00603272" w:rsidRDefault="00D85061" w:rsidP="00603272">
      <w:pPr>
        <w:rPr>
          <w:b/>
          <w:bCs/>
          <w:lang w:val="en-US"/>
        </w:rPr>
      </w:pPr>
      <w:r w:rsidRPr="00D85061">
        <w:rPr>
          <w:b/>
          <w:bCs/>
          <w:lang w:val="en-US"/>
        </w:rPr>
        <w:drawing>
          <wp:inline distT="0" distB="0" distL="0" distR="0" wp14:anchorId="10302329" wp14:editId="2485B9C2">
            <wp:extent cx="4075430" cy="3740150"/>
            <wp:effectExtent l="19050" t="19050" r="20320" b="12700"/>
            <wp:docPr id="31557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76006" name=""/>
                    <pic:cNvPicPr/>
                  </pic:nvPicPr>
                  <pic:blipFill>
                    <a:blip r:embed="rId27"/>
                    <a:stretch>
                      <a:fillRect/>
                    </a:stretch>
                  </pic:blipFill>
                  <pic:spPr>
                    <a:xfrm>
                      <a:off x="0" y="0"/>
                      <a:ext cx="4088087" cy="3751766"/>
                    </a:xfrm>
                    <a:prstGeom prst="rect">
                      <a:avLst/>
                    </a:prstGeom>
                    <a:ln>
                      <a:solidFill>
                        <a:schemeClr val="tx1"/>
                      </a:solidFill>
                    </a:ln>
                  </pic:spPr>
                </pic:pic>
              </a:graphicData>
            </a:graphic>
          </wp:inline>
        </w:drawing>
      </w:r>
    </w:p>
    <w:p w14:paraId="53B6B6BC" w14:textId="765DAEBE" w:rsidR="00603272" w:rsidRPr="00603272" w:rsidRDefault="00603272" w:rsidP="00603272">
      <w:pPr>
        <w:rPr>
          <w:b/>
          <w:bCs/>
          <w:lang w:val="en-US"/>
        </w:rPr>
      </w:pPr>
      <w:r w:rsidRPr="00603272">
        <w:rPr>
          <w:b/>
          <w:bCs/>
          <w:lang w:val="en-US"/>
        </w:rPr>
        <w:t>Logic:</w:t>
      </w:r>
    </w:p>
    <w:p w14:paraId="1C291D8E" w14:textId="77777777" w:rsidR="00E30FA1" w:rsidRDefault="00E30FA1">
      <w:pPr>
        <w:rPr>
          <w:b/>
          <w:bCs/>
        </w:rPr>
      </w:pPr>
      <w:r>
        <w:rPr>
          <w:b/>
          <w:bCs/>
        </w:rPr>
        <w:br w:type="page"/>
      </w:r>
    </w:p>
    <w:p w14:paraId="2292273A" w14:textId="39340824" w:rsidR="00F72680" w:rsidRDefault="00B536E9">
      <w:pPr>
        <w:rPr>
          <w:i/>
          <w:iCs/>
        </w:rPr>
      </w:pPr>
      <w:r>
        <w:rPr>
          <w:b/>
          <w:bCs/>
        </w:rPr>
        <w:lastRenderedPageBreak/>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B536E9">
      <w:pPr>
        <w:rPr>
          <w:b/>
          <w:bCs/>
        </w:rPr>
      </w:pPr>
      <w:r>
        <w:br w:type="page"/>
      </w:r>
    </w:p>
    <w:p w14:paraId="05F725F4" w14:textId="77777777" w:rsidR="00F72680" w:rsidRDefault="00B536E9">
      <w:pPr>
        <w:rPr>
          <w:i/>
          <w:iCs/>
        </w:rPr>
      </w:pPr>
      <w:r>
        <w:rPr>
          <w:b/>
          <w:bCs/>
        </w:rPr>
        <w:lastRenderedPageBreak/>
        <w:t xml:space="preserve">Q9: </w:t>
      </w:r>
      <w:r>
        <w:t>[</w:t>
      </w:r>
      <w:r>
        <w:rPr>
          <w:i/>
          <w:iCs/>
        </w:rPr>
        <w:t>Mohammad]</w:t>
      </w:r>
    </w:p>
    <w:p w14:paraId="7577B8EF"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08F646BB" w:rsidR="00F72680" w:rsidRDefault="0064753B">
      <w:pPr>
        <w:rPr>
          <w:b/>
          <w:bCs/>
        </w:rPr>
      </w:pPr>
      <w:r w:rsidRPr="0064753B">
        <w:rPr>
          <w:b/>
          <w:bCs/>
          <w:noProof/>
        </w:rPr>
        <w:drawing>
          <wp:inline distT="0" distB="0" distL="0" distR="0" wp14:anchorId="6B043C63" wp14:editId="669DA91B">
            <wp:extent cx="5943600" cy="1481455"/>
            <wp:effectExtent l="19050" t="19050" r="19050" b="23495"/>
            <wp:docPr id="206144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4504" name=""/>
                    <pic:cNvPicPr/>
                  </pic:nvPicPr>
                  <pic:blipFill>
                    <a:blip r:embed="rId28"/>
                    <a:stretch>
                      <a:fillRect/>
                    </a:stretch>
                  </pic:blipFill>
                  <pic:spPr>
                    <a:xfrm>
                      <a:off x="0" y="0"/>
                      <a:ext cx="5943600" cy="1481455"/>
                    </a:xfrm>
                    <a:prstGeom prst="rect">
                      <a:avLst/>
                    </a:prstGeom>
                    <a:ln>
                      <a:solidFill>
                        <a:schemeClr val="tx1"/>
                      </a:solidFill>
                    </a:ln>
                  </pic:spPr>
                </pic:pic>
              </a:graphicData>
            </a:graphic>
          </wp:inline>
        </w:drawing>
      </w:r>
    </w:p>
    <w:p w14:paraId="73FF8FE6" w14:textId="77777777" w:rsidR="00F72680" w:rsidRDefault="00B536E9">
      <w:pPr>
        <w:rPr>
          <w:b/>
          <w:bCs/>
        </w:rPr>
      </w:pPr>
      <w:r>
        <w:rPr>
          <w:b/>
          <w:bCs/>
        </w:rPr>
        <w:t>Output:</w:t>
      </w:r>
    </w:p>
    <w:p w14:paraId="2E404E49" w14:textId="4D6F31BA" w:rsidR="00F72680" w:rsidRDefault="00F0311E">
      <w:r w:rsidRPr="00F0311E">
        <w:rPr>
          <w:noProof/>
        </w:rPr>
        <w:drawing>
          <wp:inline distT="0" distB="0" distL="0" distR="0" wp14:anchorId="3DD38835" wp14:editId="7F546F31">
            <wp:extent cx="3580952" cy="2161905"/>
            <wp:effectExtent l="19050" t="19050" r="19685" b="10160"/>
            <wp:docPr id="95073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35697" name=""/>
                    <pic:cNvPicPr/>
                  </pic:nvPicPr>
                  <pic:blipFill>
                    <a:blip r:embed="rId29"/>
                    <a:stretch>
                      <a:fillRect/>
                    </a:stretch>
                  </pic:blipFill>
                  <pic:spPr>
                    <a:xfrm>
                      <a:off x="0" y="0"/>
                      <a:ext cx="3580952" cy="2161905"/>
                    </a:xfrm>
                    <a:prstGeom prst="rect">
                      <a:avLst/>
                    </a:prstGeom>
                    <a:ln>
                      <a:solidFill>
                        <a:schemeClr val="tx1"/>
                      </a:solidFill>
                    </a:ln>
                  </pic:spPr>
                </pic:pic>
              </a:graphicData>
            </a:graphic>
          </wp:inline>
        </w:drawing>
      </w:r>
    </w:p>
    <w:p w14:paraId="7408175D" w14:textId="227B89F2" w:rsidR="00F72680" w:rsidRDefault="00B536E9">
      <w:pPr>
        <w:rPr>
          <w:b/>
          <w:bCs/>
        </w:rPr>
      </w:pPr>
      <w:r>
        <w:rPr>
          <w:b/>
          <w:bCs/>
        </w:rPr>
        <w:t>Logic:</w:t>
      </w:r>
      <w:r w:rsidR="00DE4AC4">
        <w:rPr>
          <w:b/>
          <w:bCs/>
        </w:rPr>
        <w:t xml:space="preserve"> </w:t>
      </w:r>
      <w:r w:rsidR="00DE4AC4">
        <w:rPr>
          <w:color w:val="000000"/>
        </w:rPr>
        <w:t>The query calculates each completed critical care stay by subtracting the entry timestamp from the exit timestamp. It groups the stays by unit type and uses</w:t>
      </w:r>
      <w:r w:rsidR="00DE4AC4">
        <w:rPr>
          <w:rStyle w:val="apple-converted-space"/>
          <w:color w:val="000000"/>
        </w:rPr>
        <w:t> </w:t>
      </w:r>
      <w:r w:rsidR="00DE4AC4">
        <w:rPr>
          <w:rStyle w:val="HTMLCode"/>
          <w:rFonts w:eastAsia="Aptos"/>
          <w:color w:val="000000"/>
        </w:rPr>
        <w:t>AVG</w:t>
      </w:r>
      <w:r w:rsidR="00DE4AC4">
        <w:rPr>
          <w:rStyle w:val="apple-converted-space"/>
          <w:color w:val="000000"/>
        </w:rPr>
        <w:t> </w:t>
      </w:r>
      <w:r w:rsidR="00DE4AC4">
        <w:rPr>
          <w:color w:val="000000"/>
        </w:rPr>
        <w:t xml:space="preserve">to calculate the average length of stay for each unit. Stays without </w:t>
      </w:r>
      <w:proofErr w:type="gramStart"/>
      <w:r w:rsidR="00DE4AC4">
        <w:rPr>
          <w:color w:val="000000"/>
        </w:rPr>
        <w:t>an exit</w:t>
      </w:r>
      <w:proofErr w:type="gramEnd"/>
      <w:r w:rsidR="00DE4AC4">
        <w:rPr>
          <w:color w:val="000000"/>
        </w:rPr>
        <w:t xml:space="preserve"> time are excluded because they are not completed.</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32AB875D" w14:textId="77777777" w:rsidR="00F72680" w:rsidRDefault="00B536E9">
      <w:pPr>
        <w:rPr>
          <w:i/>
          <w:iCs/>
        </w:rPr>
      </w:pPr>
      <w:r>
        <w:rPr>
          <w:b/>
          <w:bCs/>
        </w:rPr>
        <w:t xml:space="preserve">Q10: </w:t>
      </w:r>
      <w:r>
        <w:t>[</w:t>
      </w:r>
      <w:r>
        <w:rPr>
          <w:i/>
          <w:iCs/>
        </w:rPr>
        <w:t>Mohammad]</w:t>
      </w:r>
    </w:p>
    <w:p w14:paraId="7974C9C2"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4DBF08B0" w14:textId="4BB8B8F3" w:rsidR="00245475" w:rsidRPr="00027133" w:rsidRDefault="00B536E9" w:rsidP="00245475">
      <w:pPr>
        <w:spacing w:after="0" w:line="240" w:lineRule="auto"/>
        <w:rPr>
          <w:rFonts w:eastAsia="LMRoman12-Regular" w:cs="LMRoman12-Regular"/>
          <w:b/>
          <w:bCs/>
        </w:rPr>
      </w:pPr>
      <w:r>
        <w:rPr>
          <w:rFonts w:ascii="LMRoman12-Regular" w:eastAsia="LMRoman12-Regular" w:hAnsi="LMRoman12-Regular" w:cs="LMRoman12-Regular"/>
          <w:b/>
          <w:bCs/>
        </w:rPr>
        <w:t>Logic:</w:t>
      </w:r>
      <w:r w:rsidR="00245475">
        <w:rPr>
          <w:rFonts w:ascii="LMRoman12-Regular" w:eastAsia="LMRoman12-Regular" w:hAnsi="LMRoman12-Regular" w:cs="LMRoman12-Regular"/>
          <w:b/>
          <w:bCs/>
        </w:rPr>
        <w:t xml:space="preserve"> </w:t>
      </w:r>
      <w:r w:rsidR="00245475" w:rsidRPr="00027133">
        <w:rPr>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0D77EBF3" w14:textId="34BD2F44" w:rsidR="00F72680" w:rsidRDefault="00F72680">
      <w:pPr>
        <w:spacing w:after="0" w:line="240" w:lineRule="auto"/>
        <w:rPr>
          <w:rFonts w:ascii="LMRoman12-Regular" w:eastAsia="LMRoman12-Regular" w:hAnsi="LMRoman12-Regular" w:cs="LMRoman12-Regular"/>
          <w:b/>
          <w:bCs/>
        </w:rPr>
      </w:pP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B536E9">
      <w:pPr>
        <w:rPr>
          <w:b/>
          <w:bCs/>
        </w:rPr>
      </w:pPr>
      <w:r>
        <w:br w:type="page"/>
      </w:r>
    </w:p>
    <w:p w14:paraId="2967EABC" w14:textId="77777777" w:rsidR="00F72680" w:rsidRDefault="00B536E9">
      <w:pPr>
        <w:rPr>
          <w:i/>
          <w:iCs/>
        </w:rPr>
      </w:pPr>
      <w:r>
        <w:rPr>
          <w:b/>
          <w:bCs/>
        </w:rPr>
        <w:lastRenderedPageBreak/>
        <w:t xml:space="preserve">Q11: </w:t>
      </w:r>
      <w:r>
        <w:t>[</w:t>
      </w:r>
      <w:r>
        <w:rPr>
          <w:i/>
          <w:iCs/>
        </w:rPr>
        <w:t>Mohammad]</w:t>
      </w:r>
    </w:p>
    <w:p w14:paraId="12A4E4D9"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B536E9">
      <w:pPr>
        <w:rPr>
          <w:b/>
          <w:bCs/>
          <w:i/>
          <w:iCs/>
        </w:rPr>
      </w:pPr>
      <w:r>
        <w:rPr>
          <w:b/>
          <w:bCs/>
          <w:i/>
          <w:iCs/>
        </w:rPr>
        <w:t>Query:</w:t>
      </w:r>
    </w:p>
    <w:p w14:paraId="6B49C979" w14:textId="77777777" w:rsidR="00F72680" w:rsidRDefault="00B536E9">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B536E9">
      <w:pPr>
        <w:rPr>
          <w:b/>
          <w:bCs/>
          <w:i/>
          <w:iCs/>
        </w:rPr>
      </w:pPr>
      <w:r>
        <w:rPr>
          <w:b/>
          <w:bCs/>
          <w:i/>
          <w:iCs/>
        </w:rPr>
        <w:t>Output:</w:t>
      </w:r>
    </w:p>
    <w:p w14:paraId="3F8EBAFD" w14:textId="77777777" w:rsidR="00F72680" w:rsidRDefault="00B536E9">
      <w:pPr>
        <w:rPr>
          <w:b/>
          <w:bCs/>
          <w:i/>
          <w:iCs/>
        </w:rPr>
      </w:pPr>
      <w:r>
        <w:rPr>
          <w:b/>
          <w:bCs/>
          <w:i/>
          <w:iCs/>
          <w:noProof/>
        </w:rPr>
        <w:drawing>
          <wp:inline distT="0" distB="0" distL="0" distR="0" wp14:anchorId="00A48B81" wp14:editId="11050506">
            <wp:extent cx="4045994" cy="3331476"/>
            <wp:effectExtent l="19050" t="19050" r="12065" b="21590"/>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3"/>
                    <a:srcRect/>
                    <a:stretch>
                      <a:fillRect/>
                    </a:stretch>
                  </pic:blipFill>
                  <pic:spPr>
                    <a:xfrm>
                      <a:off x="0" y="0"/>
                      <a:ext cx="4054334" cy="3338343"/>
                    </a:xfrm>
                    <a:prstGeom prst="rect">
                      <a:avLst/>
                    </a:prstGeom>
                    <a:ln>
                      <a:solidFill>
                        <a:schemeClr val="tx1"/>
                      </a:solidFill>
                    </a:ln>
                  </pic:spPr>
                </pic:pic>
              </a:graphicData>
            </a:graphic>
          </wp:inline>
        </w:drawing>
      </w:r>
    </w:p>
    <w:p w14:paraId="61A85E5D" w14:textId="03C764E0" w:rsidR="00F72680" w:rsidRDefault="00B536E9">
      <w:pPr>
        <w:rPr>
          <w:b/>
          <w:bCs/>
          <w:i/>
          <w:iCs/>
        </w:rPr>
      </w:pPr>
      <w:r>
        <w:rPr>
          <w:b/>
          <w:bCs/>
          <w:i/>
          <w:iCs/>
        </w:rPr>
        <w:t>Logic</w:t>
      </w:r>
      <w:r w:rsidR="00A06F2C">
        <w:rPr>
          <w:b/>
          <w:bCs/>
          <w:i/>
          <w:iCs/>
        </w:rPr>
        <w:t xml:space="preserve">: </w:t>
      </w:r>
      <w:r w:rsidR="00A06F2C">
        <w:rPr>
          <w:color w:val="000000"/>
        </w:rPr>
        <w:t>The query starts with all patients and uses</w:t>
      </w:r>
      <w:r w:rsidR="00A06F2C">
        <w:rPr>
          <w:rStyle w:val="apple-converted-space"/>
          <w:color w:val="000000"/>
        </w:rPr>
        <w:t> </w:t>
      </w:r>
      <w:r w:rsidR="00A06F2C">
        <w:rPr>
          <w:rStyle w:val="HTMLCode"/>
          <w:rFonts w:eastAsia="Aptos"/>
          <w:color w:val="000000"/>
        </w:rPr>
        <w:t>LEFT JOIN</w:t>
      </w:r>
      <w:r w:rsidR="00A06F2C">
        <w:rPr>
          <w:rStyle w:val="apple-converted-space"/>
          <w:color w:val="000000"/>
        </w:rPr>
        <w:t> </w:t>
      </w:r>
      <w:r w:rsidR="00A06F2C">
        <w:rPr>
          <w:color w:val="000000"/>
        </w:rPr>
        <w:t xml:space="preserve">to connect them to their admissions, diagnostic orders, and radiology examinations. It groups the results by </w:t>
      </w:r>
      <w:r w:rsidR="00A9773E">
        <w:rPr>
          <w:color w:val="000000"/>
        </w:rPr>
        <w:t xml:space="preserve">patients </w:t>
      </w:r>
      <w:r w:rsidR="004F2349">
        <w:rPr>
          <w:color w:val="000000"/>
        </w:rPr>
        <w:t>and counts the examinations for each patient. The</w:t>
      </w:r>
      <w:r w:rsidR="004F2349">
        <w:rPr>
          <w:rStyle w:val="apple-converted-space"/>
          <w:color w:val="000000"/>
        </w:rPr>
        <w:t> </w:t>
      </w:r>
      <w:r w:rsidR="004F2349">
        <w:rPr>
          <w:rStyle w:val="HTMLCode"/>
          <w:rFonts w:eastAsia="Aptos"/>
          <w:color w:val="000000"/>
        </w:rPr>
        <w:t xml:space="preserve">LEFT JOIN </w:t>
      </w:r>
      <w:r w:rsidR="004F2349">
        <w:rPr>
          <w:color w:val="000000"/>
        </w:rPr>
        <w:t>ensures that patients with no radiology examinations are still included with a count of zero.</w:t>
      </w:r>
    </w:p>
    <w:p w14:paraId="0E30320E" w14:textId="77777777" w:rsidR="00F72680" w:rsidRDefault="00B536E9">
      <w:pPr>
        <w:rPr>
          <w:i/>
          <w:iCs/>
        </w:rPr>
      </w:pPr>
      <w:r>
        <w:rPr>
          <w:b/>
          <w:bCs/>
        </w:rPr>
        <w:lastRenderedPageBreak/>
        <w:t xml:space="preserve">Q12: </w:t>
      </w:r>
      <w:r>
        <w:t>[</w:t>
      </w:r>
      <w:r>
        <w:rPr>
          <w:i/>
          <w:iCs/>
        </w:rPr>
        <w:t>Mohammad]</w:t>
      </w:r>
    </w:p>
    <w:p w14:paraId="69FCEFAB"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4"/>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B536E9">
      <w:pPr>
        <w:rPr>
          <w:b/>
          <w:bCs/>
          <w:i/>
          <w:iCs/>
        </w:rPr>
      </w:pPr>
      <w:r>
        <w:rPr>
          <w:rFonts w:ascii="LMRoman12-Regular" w:eastAsia="LMRoman12-Regular" w:hAnsi="LMRoman12-Regular" w:cs="LMRoman12-Regular"/>
          <w:b/>
          <w:bCs/>
        </w:rPr>
        <w:t>Output:</w:t>
      </w:r>
    </w:p>
    <w:p w14:paraId="62BDECEC" w14:textId="77777777" w:rsidR="00F72680" w:rsidRDefault="00B536E9">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5"/>
                    <a:srcRect/>
                    <a:stretch>
                      <a:fillRect/>
                    </a:stretch>
                  </pic:blipFill>
                  <pic:spPr>
                    <a:xfrm>
                      <a:off x="0" y="0"/>
                      <a:ext cx="2362382" cy="2627942"/>
                    </a:xfrm>
                    <a:prstGeom prst="rect">
                      <a:avLst/>
                    </a:prstGeom>
                    <a:ln>
                      <a:solidFill>
                        <a:schemeClr val="tx1"/>
                      </a:solidFill>
                    </a:ln>
                  </pic:spPr>
                </pic:pic>
              </a:graphicData>
            </a:graphic>
          </wp:inline>
        </w:drawing>
      </w:r>
    </w:p>
    <w:p w14:paraId="63CF0310" w14:textId="29EECA72" w:rsidR="00585A17" w:rsidRPr="00027133" w:rsidRDefault="00B536E9" w:rsidP="00585A17">
      <w:pPr>
        <w:rPr>
          <w:b/>
          <w:bCs/>
        </w:rPr>
      </w:pPr>
      <w:r>
        <w:rPr>
          <w:b/>
          <w:bCs/>
        </w:rPr>
        <w:t>Logic:</w:t>
      </w:r>
      <w:r w:rsidR="00585A17">
        <w:rPr>
          <w:b/>
          <w:bCs/>
        </w:rPr>
        <w:t xml:space="preserve"> </w:t>
      </w:r>
      <w:r w:rsidR="00585A17" w:rsidRPr="00027133">
        <w:rPr>
          <w:color w:val="000000"/>
        </w:rPr>
        <w:t>The query joins patients with their admissions and clinical notes, then keeps only discharge summary notes.</w:t>
      </w:r>
      <w:r w:rsidR="00585A17" w:rsidRPr="00027133">
        <w:rPr>
          <w:rStyle w:val="apple-converted-space"/>
          <w:color w:val="000000"/>
        </w:rPr>
        <w:t> </w:t>
      </w:r>
      <w:r w:rsidR="00585A17" w:rsidRPr="00027133">
        <w:rPr>
          <w:rStyle w:val="HTMLCode"/>
          <w:rFonts w:ascii="Aptos" w:eastAsia="Aptos" w:hAnsi="Aptos"/>
          <w:color w:val="000000"/>
          <w:sz w:val="24"/>
          <w:szCs w:val="24"/>
        </w:rPr>
        <w:t>LOWER</w:t>
      </w:r>
      <w:r w:rsidR="00585A17" w:rsidRPr="00027133">
        <w:rPr>
          <w:rStyle w:val="apple-converted-space"/>
          <w:color w:val="000000"/>
        </w:rPr>
        <w:t> </w:t>
      </w:r>
      <w:r w:rsidR="00585A17" w:rsidRPr="00027133">
        <w:rPr>
          <w:color w:val="000000"/>
        </w:rPr>
        <w:t>converts the note contents to lowercase and</w:t>
      </w:r>
      <w:r w:rsidR="00585A17" w:rsidRPr="00027133">
        <w:rPr>
          <w:rStyle w:val="apple-converted-space"/>
          <w:color w:val="000000"/>
        </w:rPr>
        <w:t> </w:t>
      </w:r>
      <w:r w:rsidR="00585A17" w:rsidRPr="00027133">
        <w:rPr>
          <w:rStyle w:val="HTMLCode"/>
          <w:rFonts w:ascii="Aptos" w:eastAsia="Aptos" w:hAnsi="Aptos"/>
          <w:color w:val="000000"/>
          <w:sz w:val="24"/>
          <w:szCs w:val="24"/>
        </w:rPr>
        <w:t>LIKE '%recovery%'</w:t>
      </w:r>
      <w:r w:rsidR="00585A17" w:rsidRPr="00027133">
        <w:rPr>
          <w:rStyle w:val="apple-converted-space"/>
          <w:color w:val="000000"/>
        </w:rPr>
        <w:t> </w:t>
      </w:r>
      <w:r w:rsidR="00585A17" w:rsidRPr="00027133">
        <w:rPr>
          <w:color w:val="000000"/>
        </w:rPr>
        <w:t>searches for the word “recovery” regardless of capitalization.</w:t>
      </w:r>
      <w:r w:rsidR="00585A17" w:rsidRPr="00027133">
        <w:rPr>
          <w:rStyle w:val="apple-converted-space"/>
          <w:color w:val="000000"/>
        </w:rPr>
        <w:t> </w:t>
      </w:r>
      <w:r w:rsidR="00585A17" w:rsidRPr="00027133">
        <w:rPr>
          <w:rStyle w:val="HTMLCode"/>
          <w:rFonts w:ascii="Aptos" w:eastAsia="Aptos" w:hAnsi="Aptos"/>
          <w:color w:val="000000"/>
          <w:sz w:val="24"/>
          <w:szCs w:val="24"/>
        </w:rPr>
        <w:t>DISTINCT</w:t>
      </w:r>
      <w:r w:rsidR="00585A17" w:rsidRPr="00027133">
        <w:rPr>
          <w:rStyle w:val="apple-converted-space"/>
          <w:color w:val="000000"/>
        </w:rPr>
        <w:t> </w:t>
      </w:r>
      <w:r w:rsidR="00585A17" w:rsidRPr="00027133">
        <w:rPr>
          <w:color w:val="000000"/>
        </w:rPr>
        <w:t>ensures that each patient appears only once in the result.</w:t>
      </w:r>
    </w:p>
    <w:p w14:paraId="2B370E19" w14:textId="17B5657D" w:rsidR="00F72680" w:rsidRDefault="00F72680">
      <w:pPr>
        <w:rPr>
          <w:b/>
          <w:bCs/>
        </w:rPr>
      </w:pPr>
    </w:p>
    <w:p w14:paraId="6CD8BF96" w14:textId="77777777" w:rsidR="00F72680" w:rsidRDefault="00B536E9">
      <w:r>
        <w:rPr>
          <w:b/>
          <w:bCs/>
        </w:rPr>
        <w:lastRenderedPageBreak/>
        <w:t xml:space="preserve">Q13: </w:t>
      </w:r>
      <w:r>
        <w:t>[Laurent]</w:t>
      </w:r>
    </w:p>
    <w:p w14:paraId="523ABD53" w14:textId="77777777" w:rsidR="00F72680" w:rsidRDefault="00B536E9">
      <w:r>
        <w:t>List all admissions in which the patient had at least one radiology examination but</w:t>
      </w:r>
    </w:p>
    <w:p w14:paraId="327DFF48" w14:textId="77777777" w:rsidR="00F72680" w:rsidRDefault="00B536E9">
      <w:pPr>
        <w:spacing w:after="0" w:line="276" w:lineRule="auto"/>
      </w:pPr>
      <w:r>
        <w:t>had no recorded ICU or CCU stay.</w:t>
      </w:r>
    </w:p>
    <w:p w14:paraId="26B736BD" w14:textId="77777777" w:rsidR="00F72680" w:rsidRDefault="00B536E9">
      <w:pPr>
        <w:rPr>
          <w:b/>
          <w:bCs/>
        </w:rPr>
      </w:pPr>
      <w:r>
        <w:rPr>
          <w:b/>
          <w:bCs/>
        </w:rPr>
        <w:t>Query:</w:t>
      </w:r>
    </w:p>
    <w:p w14:paraId="5DBBB25F" w14:textId="77777777" w:rsidR="00F72680" w:rsidRDefault="00B536E9">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6"/>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B536E9">
      <w:pPr>
        <w:rPr>
          <w:b/>
          <w:bCs/>
        </w:rPr>
      </w:pPr>
      <w:r>
        <w:rPr>
          <w:b/>
          <w:bCs/>
        </w:rPr>
        <w:t>Output</w:t>
      </w:r>
    </w:p>
    <w:p w14:paraId="73B5DA94" w14:textId="77777777" w:rsidR="00F72680" w:rsidRDefault="00B536E9">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7"/>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B536E9">
      <w:r>
        <w:t xml:space="preserve">Explanation: </w:t>
      </w:r>
      <w:r>
        <w:rPr>
          <w:i/>
          <w:iCs/>
        </w:rPr>
        <w:t>Logic explanation in the query comments</w:t>
      </w:r>
    </w:p>
    <w:p w14:paraId="6ECF3C87" w14:textId="77777777" w:rsidR="00F72680" w:rsidRDefault="00B536E9">
      <w:pPr>
        <w:rPr>
          <w:b/>
          <w:bCs/>
        </w:rPr>
      </w:pPr>
      <w:r>
        <w:br w:type="page"/>
      </w:r>
    </w:p>
    <w:p w14:paraId="1F520560" w14:textId="77777777" w:rsidR="00F72680" w:rsidRDefault="00B536E9">
      <w:r>
        <w:rPr>
          <w:b/>
          <w:bCs/>
        </w:rPr>
        <w:lastRenderedPageBreak/>
        <w:t xml:space="preserve">Q14: </w:t>
      </w:r>
      <w:r>
        <w:t>[Laurent]</w:t>
      </w:r>
    </w:p>
    <w:p w14:paraId="28A4F0F1" w14:textId="77777777" w:rsidR="00F72680" w:rsidRDefault="00B536E9">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B536E9">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B536E9">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B536E9">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8"/>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B536E9">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B536E9">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9"/>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B536E9">
      <w:r>
        <w:t xml:space="preserve">Explanation: </w:t>
      </w:r>
      <w:r>
        <w:rPr>
          <w:i/>
          <w:iCs/>
        </w:rPr>
        <w:t>Logic explanation in the query comments</w:t>
      </w:r>
    </w:p>
    <w:p w14:paraId="363A7685" w14:textId="77777777" w:rsidR="00F72680" w:rsidRDefault="00B536E9">
      <w:pPr>
        <w:rPr>
          <w:b/>
          <w:bCs/>
        </w:rPr>
      </w:pPr>
      <w:r>
        <w:br w:type="page"/>
      </w:r>
    </w:p>
    <w:p w14:paraId="7BE19093" w14:textId="77777777" w:rsidR="00F72680" w:rsidRDefault="00B536E9">
      <w:r>
        <w:rPr>
          <w:b/>
          <w:bCs/>
        </w:rPr>
        <w:lastRenderedPageBreak/>
        <w:t xml:space="preserve">Q15: </w:t>
      </w:r>
      <w:r>
        <w:t>[Laurent]</w:t>
      </w:r>
    </w:p>
    <w:p w14:paraId="17744374" w14:textId="77777777" w:rsidR="00F72680" w:rsidRDefault="00B536E9">
      <w:pPr>
        <w:spacing w:after="0" w:line="276" w:lineRule="auto"/>
      </w:pPr>
      <w:r>
        <w:t>Count the total number of transfers between hospital units for each patient. The</w:t>
      </w:r>
    </w:p>
    <w:p w14:paraId="624C69EB" w14:textId="77777777" w:rsidR="00F72680" w:rsidRDefault="00B536E9">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B536E9">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B536E9">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B536E9">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0"/>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B536E9">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B536E9">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B536E9">
      <w:r>
        <w:t xml:space="preserve">Explanation: </w:t>
      </w:r>
      <w:r>
        <w:rPr>
          <w:i/>
          <w:iCs/>
        </w:rPr>
        <w:t>Logic explanation in the query comments</w:t>
      </w:r>
    </w:p>
    <w:p w14:paraId="06540F73" w14:textId="77777777" w:rsidR="00F72680" w:rsidRDefault="00B536E9">
      <w:r>
        <w:rPr>
          <w:b/>
          <w:bCs/>
        </w:rPr>
        <w:lastRenderedPageBreak/>
        <w:t xml:space="preserve">Q16: </w:t>
      </w:r>
      <w:r>
        <w:t>[Laurent]</w:t>
      </w:r>
    </w:p>
    <w:p w14:paraId="61E16DCA" w14:textId="77777777" w:rsidR="00F72680" w:rsidRDefault="00B536E9">
      <w:pPr>
        <w:spacing w:after="0" w:line="276" w:lineRule="auto"/>
      </w:pPr>
      <w:r>
        <w:t>List all patients who stayed in more than one type of critical care unit during</w:t>
      </w:r>
    </w:p>
    <w:p w14:paraId="203DD55F" w14:textId="77777777" w:rsidR="00F72680" w:rsidRDefault="00B536E9">
      <w:pPr>
        <w:spacing w:after="0" w:line="276" w:lineRule="auto"/>
      </w:pPr>
      <w:r>
        <w:t>the same admission. For example, a patient may have been transferred from an ICU</w:t>
      </w:r>
    </w:p>
    <w:p w14:paraId="7F2F6211" w14:textId="77777777" w:rsidR="00F72680" w:rsidRDefault="00B536E9">
      <w:pPr>
        <w:spacing w:after="0" w:line="276" w:lineRule="auto"/>
      </w:pPr>
      <w:r>
        <w:t>to a CCU.</w:t>
      </w:r>
    </w:p>
    <w:p w14:paraId="57D22E18" w14:textId="77777777" w:rsidR="00F72680" w:rsidRDefault="00B536E9">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B536E9">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2"/>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B536E9">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B536E9">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3"/>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B536E9">
      <w:r>
        <w:t xml:space="preserve">Explanation: </w:t>
      </w:r>
      <w:r>
        <w:rPr>
          <w:i/>
          <w:iCs/>
        </w:rPr>
        <w:t>Logic explanation in the query comments</w:t>
      </w:r>
    </w:p>
    <w:p w14:paraId="0A3B8449" w14:textId="77777777" w:rsidR="00F72680" w:rsidRDefault="00B536E9">
      <w:r>
        <w:br w:type="page"/>
      </w:r>
    </w:p>
    <w:p w14:paraId="284E8C02" w14:textId="77777777" w:rsidR="00F72680" w:rsidRDefault="00B536E9">
      <w:r>
        <w:lastRenderedPageBreak/>
        <w:t>Q17: [Freddy Mvemba]</w:t>
      </w:r>
    </w:p>
    <w:p w14:paraId="685DF800" w14:textId="77777777" w:rsidR="00F72680" w:rsidRDefault="00B536E9">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B536E9">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B536E9">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B536E9">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4"/>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B536E9">
      <w:pPr>
        <w:rPr>
          <w:b/>
          <w:bCs/>
        </w:rPr>
      </w:pPr>
      <w:r>
        <w:rPr>
          <w:b/>
          <w:bCs/>
        </w:rPr>
        <w:t>Output</w:t>
      </w:r>
    </w:p>
    <w:p w14:paraId="55FE42A0" w14:textId="77777777" w:rsidR="00F72680" w:rsidRDefault="00B536E9">
      <w:r>
        <w:rPr>
          <w:noProof/>
        </w:rPr>
        <w:drawing>
          <wp:inline distT="0" distB="0" distL="0" distR="0" wp14:anchorId="05B47954" wp14:editId="64647B29">
            <wp:extent cx="5956331" cy="2969809"/>
            <wp:effectExtent l="19050" t="19050" r="25400" b="21590"/>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5"/>
                    <a:srcRect l="-495" r="5930"/>
                    <a:stretch>
                      <a:fillRect/>
                    </a:stretch>
                  </pic:blipFill>
                  <pic:spPr>
                    <a:xfrm>
                      <a:off x="0" y="0"/>
                      <a:ext cx="5966403" cy="2974831"/>
                    </a:xfrm>
                    <a:prstGeom prst="rect">
                      <a:avLst/>
                    </a:prstGeom>
                    <a:ln>
                      <a:solidFill>
                        <a:schemeClr val="tx1"/>
                      </a:solidFill>
                    </a:ln>
                  </pic:spPr>
                </pic:pic>
              </a:graphicData>
            </a:graphic>
          </wp:inline>
        </w:drawing>
      </w:r>
    </w:p>
    <w:p w14:paraId="164EE425" w14:textId="77777777" w:rsidR="00F72680" w:rsidRDefault="00B536E9">
      <w:r>
        <w:t>Logic: Group every admission's diagnoses together, count how many distinct ICD-9 codes appear, and keep only the admissions where that count exceeds 1.</w:t>
      </w:r>
    </w:p>
    <w:p w14:paraId="6B93281F" w14:textId="77777777" w:rsidR="00F72680" w:rsidRDefault="00B536E9">
      <w:r>
        <w:br w:type="page"/>
      </w:r>
    </w:p>
    <w:p w14:paraId="07770E73" w14:textId="77777777" w:rsidR="00F72680" w:rsidRDefault="00B536E9">
      <w:r>
        <w:lastRenderedPageBreak/>
        <w:t>Q18 – [Freddy Mvemba]</w:t>
      </w:r>
    </w:p>
    <w:p w14:paraId="7D71F584"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3CF7CCDF" w14:textId="73A4C193" w:rsidR="00F72680" w:rsidRDefault="00B536E9">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097B534B" w14:textId="77777777" w:rsidR="00F72680" w:rsidRDefault="00B536E9">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5EA78629" w:rsidR="00F72680" w:rsidRDefault="00725A82">
      <w:r w:rsidRPr="00725A82">
        <w:rPr>
          <w:noProof/>
        </w:rPr>
        <w:drawing>
          <wp:inline distT="0" distB="0" distL="0" distR="0" wp14:anchorId="5BD2C9F4" wp14:editId="29A184FE">
            <wp:extent cx="5542857" cy="1257143"/>
            <wp:effectExtent l="19050" t="19050" r="20320" b="19685"/>
            <wp:docPr id="6948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17156" name=""/>
                    <pic:cNvPicPr/>
                  </pic:nvPicPr>
                  <pic:blipFill>
                    <a:blip r:embed="rId46"/>
                    <a:stretch>
                      <a:fillRect/>
                    </a:stretch>
                  </pic:blipFill>
                  <pic:spPr>
                    <a:xfrm>
                      <a:off x="0" y="0"/>
                      <a:ext cx="5542857" cy="1257143"/>
                    </a:xfrm>
                    <a:prstGeom prst="rect">
                      <a:avLst/>
                    </a:prstGeom>
                    <a:ln>
                      <a:solidFill>
                        <a:schemeClr val="tx1"/>
                      </a:solidFill>
                    </a:ln>
                  </pic:spPr>
                </pic:pic>
              </a:graphicData>
            </a:graphic>
          </wp:inline>
        </w:drawing>
      </w:r>
    </w:p>
    <w:p w14:paraId="6B11ABD3" w14:textId="77777777" w:rsidR="00F72680" w:rsidRDefault="00B536E9">
      <w:pPr>
        <w:rPr>
          <w:b/>
          <w:bCs/>
        </w:rPr>
      </w:pPr>
      <w:r>
        <w:rPr>
          <w:b/>
          <w:bCs/>
        </w:rPr>
        <w:t>Output:</w:t>
      </w:r>
    </w:p>
    <w:p w14:paraId="1FF9BB29" w14:textId="4E5F77DB" w:rsidR="00F72680" w:rsidRDefault="003C06D6">
      <w:r w:rsidRPr="003C06D6">
        <w:rPr>
          <w:noProof/>
        </w:rPr>
        <w:drawing>
          <wp:inline distT="0" distB="0" distL="0" distR="0" wp14:anchorId="3F85DF5B" wp14:editId="28870ED6">
            <wp:extent cx="5943600" cy="2661920"/>
            <wp:effectExtent l="19050" t="19050" r="19050" b="24130"/>
            <wp:docPr id="5830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33044" name=""/>
                    <pic:cNvPicPr/>
                  </pic:nvPicPr>
                  <pic:blipFill>
                    <a:blip r:embed="rId47"/>
                    <a:stretch>
                      <a:fillRect/>
                    </a:stretch>
                  </pic:blipFill>
                  <pic:spPr>
                    <a:xfrm>
                      <a:off x="0" y="0"/>
                      <a:ext cx="5943600" cy="2661920"/>
                    </a:xfrm>
                    <a:prstGeom prst="rect">
                      <a:avLst/>
                    </a:prstGeom>
                    <a:ln>
                      <a:solidFill>
                        <a:schemeClr val="tx1"/>
                      </a:solidFill>
                    </a:ln>
                  </pic:spPr>
                </pic:pic>
              </a:graphicData>
            </a:graphic>
          </wp:inline>
        </w:drawing>
      </w:r>
    </w:p>
    <w:p w14:paraId="4A8DD0F6" w14:textId="507AC103" w:rsidR="00F72680" w:rsidRDefault="00B536E9">
      <w:r>
        <w:t xml:space="preserve">Main logic: </w:t>
      </w:r>
      <w:r w:rsidR="00C80A83">
        <w:t>A patient can have different notes across multiple hospital stays</w:t>
      </w:r>
      <w:r w:rsidR="006C2E46">
        <w:t xml:space="preserve">. To pull the latest </w:t>
      </w:r>
      <w:r w:rsidR="00D65018">
        <w:t>notes, we</w:t>
      </w:r>
      <w:r w:rsidR="006C2E46">
        <w:t xml:space="preserve"> link </w:t>
      </w:r>
      <w:r w:rsidR="00D65018">
        <w:t>patient, admission</w:t>
      </w:r>
      <w:r w:rsidR="009903D1">
        <w:t xml:space="preserve"> and clinical_note together. We used DISTINCT on (</w:t>
      </w:r>
      <w:r w:rsidR="00D65018">
        <w:t>patient_id</w:t>
      </w:r>
      <w:r w:rsidR="00324DE6">
        <w:t xml:space="preserve">) and ORDER BY statement sorting the creation dates is </w:t>
      </w:r>
      <w:proofErr w:type="gramStart"/>
      <w:r w:rsidR="00324DE6">
        <w:t>descending</w:t>
      </w:r>
      <w:r w:rsidR="00D65018">
        <w:t>(</w:t>
      </w:r>
      <w:proofErr w:type="gramEnd"/>
      <w:r w:rsidR="00D65018">
        <w:t>DESC) order.</w:t>
      </w:r>
    </w:p>
    <w:p w14:paraId="3D9648A1" w14:textId="77777777" w:rsidR="00F72680" w:rsidRDefault="00B536E9">
      <w:pPr>
        <w:rPr>
          <w:rFonts w:ascii="Quattrocento Sans" w:eastAsia="Quattrocento Sans" w:hAnsi="Quattrocento Sans" w:cs="Quattrocento Sans"/>
          <w:color w:val="0F1115"/>
          <w:highlight w:val="white"/>
        </w:rPr>
      </w:pPr>
      <w:r>
        <w:br w:type="page"/>
      </w:r>
    </w:p>
    <w:p w14:paraId="496D2B78"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5D16FB7D" w14:textId="580BBB9D"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5BAC00D"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8"/>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B536E9">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9"/>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68AD2812" w:rsidR="00F72680" w:rsidRDefault="00B536E9">
      <w:r>
        <w:t>Main logic</w:t>
      </w:r>
      <w:r w:rsidR="00A27181">
        <w:t>: we</w:t>
      </w:r>
      <w:r w:rsidR="00A057E6">
        <w:t xml:space="preserve"> listed any hospital admissions where the discharge records show that the patient passed </w:t>
      </w:r>
      <w:r w:rsidR="00A27181">
        <w:t>away. Where</w:t>
      </w:r>
      <w:r w:rsidR="00B55E67">
        <w:t xml:space="preserve"> statement is used to filter data matching the ‘deceased </w:t>
      </w:r>
      <w:r w:rsidR="00A27181">
        <w:t>‘</w:t>
      </w:r>
      <w:r w:rsidR="006118A6">
        <w:t>condition. We</w:t>
      </w:r>
      <w:r w:rsidR="00A27156">
        <w:t xml:space="preserve"> used normal joint to link patient details to their discharge data and left join for the diagnosis table</w:t>
      </w:r>
      <w:r w:rsidR="006118A6">
        <w:t xml:space="preserve"> so that ICD9_code can be attached.</w:t>
      </w:r>
    </w:p>
    <w:p w14:paraId="4AB098CB" w14:textId="77777777" w:rsidR="00F72680" w:rsidRDefault="00B536E9">
      <w:pPr>
        <w:rPr>
          <w:rFonts w:ascii="Quattrocento Sans" w:eastAsia="Quattrocento Sans" w:hAnsi="Quattrocento Sans" w:cs="Quattrocento Sans"/>
          <w:color w:val="0F1115"/>
          <w:highlight w:val="white"/>
        </w:rPr>
      </w:pPr>
      <w:r>
        <w:br w:type="page"/>
      </w:r>
    </w:p>
    <w:p w14:paraId="73E27DA9" w14:textId="77777777" w:rsidR="00F72680" w:rsidRDefault="00B536E9">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1A9C7814" w14:textId="79A0523A" w:rsidR="00F72680" w:rsidRDefault="00B536E9">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7FB757B3" w14:textId="77777777" w:rsidR="00F72680" w:rsidRDefault="00B536E9">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63E035F2">
            <wp:extent cx="5884001" cy="2294245"/>
            <wp:effectExtent l="19050" t="19050" r="21590" b="11430"/>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50"/>
                    <a:stretch>
                      <a:fillRect/>
                    </a:stretch>
                  </pic:blipFill>
                  <pic:spPr>
                    <a:xfrm>
                      <a:off x="0" y="0"/>
                      <a:ext cx="5899439" cy="2300265"/>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13C2BAB2" w14:textId="1F85A39E" w:rsidR="00F72680" w:rsidRDefault="00B536E9">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3DDF63E6">
            <wp:extent cx="5943600" cy="1332079"/>
            <wp:effectExtent l="19050" t="19050" r="19050" b="2095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51"/>
                    <a:stretch>
                      <a:fillRect/>
                    </a:stretch>
                  </pic:blipFill>
                  <pic:spPr>
                    <a:xfrm>
                      <a:off x="0" y="0"/>
                      <a:ext cx="5957281" cy="133514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B536E9">
      <w:pPr>
        <w:pBdr>
          <w:top w:val="nil"/>
          <w:left w:val="nil"/>
          <w:bottom w:val="nil"/>
          <w:right w:val="nil"/>
          <w:between w:val="nil"/>
        </w:pBdr>
        <w:shd w:val="clear" w:color="auto" w:fill="FFFFFF"/>
        <w:spacing w:after="0" w:line="240" w:lineRule="auto"/>
        <w:rPr>
          <w:rFonts w:ascii="Cardo" w:eastAsia="Cardo" w:hAnsi="Cardo" w:cs="Cardo"/>
          <w:b/>
          <w:bCs/>
          <w:color w:val="000000"/>
        </w:rPr>
      </w:pPr>
      <w:r>
        <w:rPr>
          <w:rFonts w:ascii="Cardo" w:eastAsia="Cardo" w:hAnsi="Cardo" w:cs="Cardo"/>
          <w:b/>
          <w:bCs/>
          <w:color w:val="000000"/>
        </w:rPr>
        <w:t xml:space="preserve">Logic: </w:t>
      </w:r>
    </w:p>
    <w:p w14:paraId="06D72ABA" w14:textId="44C42307" w:rsidR="00E35852" w:rsidRDefault="00E35852">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t xml:space="preserve">So, we </w:t>
      </w:r>
      <w:proofErr w:type="gramStart"/>
      <w:r>
        <w:t>have to</w:t>
      </w:r>
      <w:proofErr w:type="gramEnd"/>
      <w:r>
        <w:t xml:space="preserve"> chain our </w:t>
      </w:r>
      <w:r w:rsidR="00BE1105">
        <w:t>joints</w:t>
      </w:r>
      <w:r>
        <w:t xml:space="preserve"> from </w:t>
      </w:r>
      <w:r>
        <w:rPr>
          <w:rStyle w:val="HTMLCode"/>
          <w:rFonts w:eastAsia="Aptos"/>
          <w:sz w:val="21"/>
          <w:szCs w:val="21"/>
        </w:rPr>
        <w:t>patient</w:t>
      </w:r>
      <w:r>
        <w:t xml:space="preserve"> to </w:t>
      </w:r>
      <w:r>
        <w:rPr>
          <w:rStyle w:val="HTMLCode"/>
          <w:rFonts w:eastAsia="Aptos"/>
          <w:sz w:val="21"/>
          <w:szCs w:val="21"/>
        </w:rPr>
        <w:t>admission</w:t>
      </w:r>
      <w:r>
        <w:t xml:space="preserve">, down to </w:t>
      </w:r>
      <w:r w:rsidRPr="00BE1105">
        <w:t>surgical_procedure, and then out to diagnostic_order and radiology_examination.</w:t>
      </w:r>
      <w:r>
        <w:t xml:space="preserve"> To find procedures happening on the exact same day, we wrapped the timestamps in a </w:t>
      </w:r>
      <w:proofErr w:type="gramStart"/>
      <w:r w:rsidR="00BE1105">
        <w:rPr>
          <w:rStyle w:val="HTMLCode"/>
          <w:rFonts w:eastAsia="Aptos"/>
          <w:sz w:val="21"/>
          <w:szCs w:val="21"/>
        </w:rPr>
        <w:t>DATE(</w:t>
      </w:r>
      <w:proofErr w:type="gramEnd"/>
      <w:r>
        <w:rPr>
          <w:rStyle w:val="HTMLCode"/>
          <w:rFonts w:eastAsia="Aptos"/>
          <w:sz w:val="21"/>
          <w:szCs w:val="21"/>
        </w:rPr>
        <w:t>)</w:t>
      </w:r>
      <w:r>
        <w:t xml:space="preserve"> function inside our </w:t>
      </w:r>
      <w:r>
        <w:rPr>
          <w:rStyle w:val="HTMLCode"/>
          <w:rFonts w:eastAsia="Aptos"/>
          <w:sz w:val="21"/>
          <w:szCs w:val="21"/>
        </w:rPr>
        <w:t>WHERE</w:t>
      </w:r>
      <w:r>
        <w:t xml:space="preserve"> clause. This strips away the hours and minutes so we can check if the calendar days match up perfectly.</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08F306F8" w14:textId="0437FFF9" w:rsidR="00BF485B" w:rsidRDefault="00B536E9" w:rsidP="00BF485B">
      <w:pPr>
        <w:pStyle w:val="Heading1"/>
      </w:pPr>
      <w:bookmarkStart w:id="28" w:name="_Toc242913049"/>
      <w:bookmarkStart w:id="29" w:name="_Toc243036275"/>
      <w:r>
        <w:lastRenderedPageBreak/>
        <w:t>Table of Figures</w:t>
      </w:r>
      <w:bookmarkStart w:id="30" w:name="_Toc242913050"/>
      <w:bookmarkEnd w:id="28"/>
      <w:bookmarkEnd w:id="29"/>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B536E9">
      <w:pPr>
        <w:pStyle w:val="Heading1"/>
      </w:pPr>
      <w:bookmarkStart w:id="31" w:name="_Toc243036276"/>
      <w:r>
        <w:t>Bibliography</w:t>
      </w:r>
      <w:bookmarkEnd w:id="30"/>
      <w:bookmarkEnd w:id="31"/>
    </w:p>
    <w:p w14:paraId="2D2F77F1" w14:textId="77777777" w:rsidR="00F72680" w:rsidRDefault="00B536E9">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B536E9">
      <w:pPr>
        <w:rPr>
          <w:rFonts w:ascii="Play" w:eastAsia="Play" w:hAnsi="Play" w:cs="Play"/>
          <w:color w:val="0F4761"/>
          <w:sz w:val="40"/>
          <w:szCs w:val="40"/>
        </w:rPr>
      </w:pPr>
      <w:r>
        <w:br w:type="page"/>
      </w:r>
    </w:p>
    <w:sectPr w:rsidR="00F72680" w:rsidSect="0041305E">
      <w:footerReference w:type="default" r:id="rId52"/>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C4ECE" w14:textId="77777777" w:rsidR="00DA5710" w:rsidRDefault="00DA5710">
      <w:pPr>
        <w:spacing w:after="0" w:line="240" w:lineRule="auto"/>
      </w:pPr>
      <w:r>
        <w:separator/>
      </w:r>
    </w:p>
  </w:endnote>
  <w:endnote w:type="continuationSeparator" w:id="0">
    <w:p w14:paraId="49450361" w14:textId="77777777" w:rsidR="00DA5710" w:rsidRDefault="00DA57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A60D0F4F-73A1-4B87-BA2F-DE7B5AFB04D2}"/>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40A29470-06D0-4797-8714-C69D6D221817}"/>
    <w:embedBold r:id="rId3" w:fontKey="{09118BD2-0A2B-4080-AA1B-542E69D5349D}"/>
    <w:embedItalic r:id="rId4" w:fontKey="{D224FDA5-85EE-4318-A7D5-C5F6E016667E}"/>
    <w:embedBoldItalic r:id="rId5" w:fontKey="{2EF1DD87-99B7-4F03-AAA3-75B9E09005B7}"/>
  </w:font>
  <w:font w:name="Play">
    <w:altName w:val="Calibri"/>
    <w:charset w:val="00"/>
    <w:family w:val="auto"/>
    <w:pitch w:val="default"/>
    <w:embedRegular r:id="rId6" w:fontKey="{111F2B18-3C1D-4CDF-8E20-80BF940D0DF9}"/>
  </w:font>
  <w:font w:name="Aptos Display">
    <w:charset w:val="00"/>
    <w:family w:val="swiss"/>
    <w:pitch w:val="variable"/>
    <w:sig w:usb0="20000287" w:usb1="00000003" w:usb2="00000000" w:usb3="00000000" w:csb0="0000019F" w:csb1="00000000"/>
    <w:embedRegular r:id="rId7" w:fontKey="{F17C9BBB-7FC1-4B33-820F-D823C4A37BA6}"/>
  </w:font>
  <w:font w:name="Segoe UI">
    <w:panose1 w:val="020B0502040204020203"/>
    <w:charset w:val="00"/>
    <w:family w:val="swiss"/>
    <w:pitch w:val="variable"/>
    <w:sig w:usb0="E4002EFF" w:usb1="C000E47F" w:usb2="00000009" w:usb3="00000000" w:csb0="000001FF" w:csb1="00000000"/>
    <w:embedRegular r:id="rId8" w:fontKey="{86F21C9C-8FE3-4C1D-9A25-0997C130D94A}"/>
  </w:font>
  <w:font w:name="Arial">
    <w:panose1 w:val="020B0604020202020204"/>
    <w:charset w:val="00"/>
    <w:family w:val="swiss"/>
    <w:pitch w:val="variable"/>
    <w:sig w:usb0="E0002EFF" w:usb1="C000785B" w:usb2="00000009" w:usb3="00000000" w:csb0="000001FF" w:csb1="00000000"/>
  </w:font>
  <w:font w:name="LMRoman12-Regular">
    <w:altName w:val="Klee One"/>
    <w:charset w:val="00"/>
    <w:family w:val="auto"/>
    <w:pitch w:val="default"/>
  </w:font>
  <w:font w:name="LMRoman12-Bold">
    <w:altName w:val="Klee One"/>
    <w:charset w:val="00"/>
    <w:family w:val="auto"/>
    <w:pitch w:val="default"/>
  </w:font>
  <w:font w:name="Quattrocento Sans">
    <w:charset w:val="00"/>
    <w:family w:val="swiss"/>
    <w:pitch w:val="variable"/>
    <w:sig w:usb0="800000BF" w:usb1="4000005B" w:usb2="00000000" w:usb3="00000000" w:csb0="00000001" w:csb1="00000000"/>
    <w:embedRegular r:id="rId9" w:fontKey="{57F733AB-CCA1-4294-87D2-068577B9C444}"/>
  </w:font>
  <w:font w:name="Cardo">
    <w:altName w:val="Calibri"/>
    <w:charset w:val="00"/>
    <w:family w:val="auto"/>
    <w:pitch w:val="default"/>
    <w:embedBold r:id="rId10" w:fontKey="{A28B11F4-13F1-4D79-8E27-4B93622465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B536E9">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C5146" w14:textId="77777777" w:rsidR="00DA5710" w:rsidRDefault="00DA5710">
      <w:pPr>
        <w:spacing w:after="0" w:line="240" w:lineRule="auto"/>
      </w:pPr>
      <w:r>
        <w:separator/>
      </w:r>
    </w:p>
  </w:footnote>
  <w:footnote w:type="continuationSeparator" w:id="0">
    <w:p w14:paraId="5EA4A334" w14:textId="77777777" w:rsidR="00DA5710" w:rsidRDefault="00DA57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7A8425F"/>
    <w:multiLevelType w:val="multilevel"/>
    <w:tmpl w:val="E77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4"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4"/>
  </w:num>
  <w:num w:numId="2" w16cid:durableId="1688478610">
    <w:abstractNumId w:val="3"/>
  </w:num>
  <w:num w:numId="3" w16cid:durableId="934287460">
    <w:abstractNumId w:val="5"/>
  </w:num>
  <w:num w:numId="4" w16cid:durableId="876355833">
    <w:abstractNumId w:val="0"/>
  </w:num>
  <w:num w:numId="5" w16cid:durableId="436172637">
    <w:abstractNumId w:val="6"/>
  </w:num>
  <w:num w:numId="6" w16cid:durableId="507407930">
    <w:abstractNumId w:val="2"/>
  </w:num>
  <w:num w:numId="7" w16cid:durableId="13582346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35A0C"/>
    <w:rsid w:val="00035E76"/>
    <w:rsid w:val="00070D40"/>
    <w:rsid w:val="000852ED"/>
    <w:rsid w:val="0009088B"/>
    <w:rsid w:val="000B3606"/>
    <w:rsid w:val="000B7695"/>
    <w:rsid w:val="000D0B35"/>
    <w:rsid w:val="00162911"/>
    <w:rsid w:val="00164941"/>
    <w:rsid w:val="0017136A"/>
    <w:rsid w:val="0018680B"/>
    <w:rsid w:val="00193564"/>
    <w:rsid w:val="001A4ADC"/>
    <w:rsid w:val="001A5FB9"/>
    <w:rsid w:val="001C470D"/>
    <w:rsid w:val="001F4006"/>
    <w:rsid w:val="002300E4"/>
    <w:rsid w:val="00245475"/>
    <w:rsid w:val="00245BE1"/>
    <w:rsid w:val="002A24E2"/>
    <w:rsid w:val="002A259F"/>
    <w:rsid w:val="003033F7"/>
    <w:rsid w:val="00324DE6"/>
    <w:rsid w:val="00347C02"/>
    <w:rsid w:val="00356AAD"/>
    <w:rsid w:val="00363CF5"/>
    <w:rsid w:val="003C06D6"/>
    <w:rsid w:val="003D34B0"/>
    <w:rsid w:val="003E7524"/>
    <w:rsid w:val="003F2D6D"/>
    <w:rsid w:val="0041305E"/>
    <w:rsid w:val="00420CB5"/>
    <w:rsid w:val="004265C1"/>
    <w:rsid w:val="00465432"/>
    <w:rsid w:val="00472AB8"/>
    <w:rsid w:val="00472ECC"/>
    <w:rsid w:val="004749B0"/>
    <w:rsid w:val="00474A4A"/>
    <w:rsid w:val="004B07EE"/>
    <w:rsid w:val="004B17D9"/>
    <w:rsid w:val="004F2349"/>
    <w:rsid w:val="004F5B01"/>
    <w:rsid w:val="0050387A"/>
    <w:rsid w:val="00533283"/>
    <w:rsid w:val="00535964"/>
    <w:rsid w:val="00551961"/>
    <w:rsid w:val="00553363"/>
    <w:rsid w:val="005709E0"/>
    <w:rsid w:val="0058395D"/>
    <w:rsid w:val="00583A9A"/>
    <w:rsid w:val="00585A17"/>
    <w:rsid w:val="005B2AE5"/>
    <w:rsid w:val="005D0386"/>
    <w:rsid w:val="005D435A"/>
    <w:rsid w:val="005D7A93"/>
    <w:rsid w:val="00603272"/>
    <w:rsid w:val="00603F18"/>
    <w:rsid w:val="006118A6"/>
    <w:rsid w:val="0061581F"/>
    <w:rsid w:val="00643930"/>
    <w:rsid w:val="0064753B"/>
    <w:rsid w:val="006549B9"/>
    <w:rsid w:val="00656AC8"/>
    <w:rsid w:val="006676C6"/>
    <w:rsid w:val="006B7F5D"/>
    <w:rsid w:val="006C2E46"/>
    <w:rsid w:val="006E3133"/>
    <w:rsid w:val="006E6929"/>
    <w:rsid w:val="006E76D9"/>
    <w:rsid w:val="006F0DE3"/>
    <w:rsid w:val="00710355"/>
    <w:rsid w:val="00725A82"/>
    <w:rsid w:val="0074385B"/>
    <w:rsid w:val="00763133"/>
    <w:rsid w:val="00764CD9"/>
    <w:rsid w:val="00774037"/>
    <w:rsid w:val="007863A8"/>
    <w:rsid w:val="00791FC6"/>
    <w:rsid w:val="007A26AB"/>
    <w:rsid w:val="007B3BD9"/>
    <w:rsid w:val="007E5688"/>
    <w:rsid w:val="0081216A"/>
    <w:rsid w:val="008136A7"/>
    <w:rsid w:val="0081417A"/>
    <w:rsid w:val="00836337"/>
    <w:rsid w:val="00846437"/>
    <w:rsid w:val="008534A9"/>
    <w:rsid w:val="00855C44"/>
    <w:rsid w:val="0087701E"/>
    <w:rsid w:val="00890A43"/>
    <w:rsid w:val="00891851"/>
    <w:rsid w:val="00895995"/>
    <w:rsid w:val="008A40FB"/>
    <w:rsid w:val="008B2294"/>
    <w:rsid w:val="008B7A85"/>
    <w:rsid w:val="008C1280"/>
    <w:rsid w:val="008E1606"/>
    <w:rsid w:val="008E1F8C"/>
    <w:rsid w:val="008E419B"/>
    <w:rsid w:val="008E62C7"/>
    <w:rsid w:val="0090638D"/>
    <w:rsid w:val="00912BD4"/>
    <w:rsid w:val="00923999"/>
    <w:rsid w:val="00940948"/>
    <w:rsid w:val="009529B6"/>
    <w:rsid w:val="009903D1"/>
    <w:rsid w:val="009A110E"/>
    <w:rsid w:val="009B49D1"/>
    <w:rsid w:val="009B54BC"/>
    <w:rsid w:val="009D61E5"/>
    <w:rsid w:val="009D7F4C"/>
    <w:rsid w:val="009E020F"/>
    <w:rsid w:val="009F2FB5"/>
    <w:rsid w:val="009F4189"/>
    <w:rsid w:val="009F5227"/>
    <w:rsid w:val="00A01D24"/>
    <w:rsid w:val="00A057E6"/>
    <w:rsid w:val="00A06F2C"/>
    <w:rsid w:val="00A27156"/>
    <w:rsid w:val="00A27181"/>
    <w:rsid w:val="00A30FC1"/>
    <w:rsid w:val="00A3429D"/>
    <w:rsid w:val="00A463CF"/>
    <w:rsid w:val="00A6477E"/>
    <w:rsid w:val="00A80016"/>
    <w:rsid w:val="00A9773E"/>
    <w:rsid w:val="00AA421E"/>
    <w:rsid w:val="00AC1E60"/>
    <w:rsid w:val="00AF03C4"/>
    <w:rsid w:val="00AF426C"/>
    <w:rsid w:val="00B36725"/>
    <w:rsid w:val="00B536E9"/>
    <w:rsid w:val="00B55E67"/>
    <w:rsid w:val="00B84AD2"/>
    <w:rsid w:val="00B9312D"/>
    <w:rsid w:val="00BD78E2"/>
    <w:rsid w:val="00BE1105"/>
    <w:rsid w:val="00BF485B"/>
    <w:rsid w:val="00BF5368"/>
    <w:rsid w:val="00C16292"/>
    <w:rsid w:val="00C80A83"/>
    <w:rsid w:val="00CB0E12"/>
    <w:rsid w:val="00CC4236"/>
    <w:rsid w:val="00CD2218"/>
    <w:rsid w:val="00CF5C1E"/>
    <w:rsid w:val="00D04C32"/>
    <w:rsid w:val="00D12BAB"/>
    <w:rsid w:val="00D220EE"/>
    <w:rsid w:val="00D64F70"/>
    <w:rsid w:val="00D65018"/>
    <w:rsid w:val="00D651A8"/>
    <w:rsid w:val="00D67C63"/>
    <w:rsid w:val="00D805AC"/>
    <w:rsid w:val="00D81348"/>
    <w:rsid w:val="00D85061"/>
    <w:rsid w:val="00D940AD"/>
    <w:rsid w:val="00DA5710"/>
    <w:rsid w:val="00DB1FD0"/>
    <w:rsid w:val="00DE3933"/>
    <w:rsid w:val="00DE4AC4"/>
    <w:rsid w:val="00E30FA1"/>
    <w:rsid w:val="00E357AF"/>
    <w:rsid w:val="00E35852"/>
    <w:rsid w:val="00E43760"/>
    <w:rsid w:val="00E45EF1"/>
    <w:rsid w:val="00E50CFC"/>
    <w:rsid w:val="00E763C7"/>
    <w:rsid w:val="00EC2F30"/>
    <w:rsid w:val="00ED2C6F"/>
    <w:rsid w:val="00EE6E05"/>
    <w:rsid w:val="00EF7756"/>
    <w:rsid w:val="00F0311E"/>
    <w:rsid w:val="00F178C3"/>
    <w:rsid w:val="00F1796A"/>
    <w:rsid w:val="00F66DF4"/>
    <w:rsid w:val="00F72680"/>
    <w:rsid w:val="00F741F6"/>
    <w:rsid w:val="00F97DF8"/>
    <w:rsid w:val="00FA2DE9"/>
    <w:rsid w:val="00FA3C34"/>
    <w:rsid w:val="00FC2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 w:type="character" w:customStyle="1" w:styleId="apple-converted-space">
    <w:name w:val="apple-converted-space"/>
    <w:basedOn w:val="DefaultParagraphFont"/>
    <w:rsid w:val="00DE4AC4"/>
  </w:style>
  <w:style w:type="paragraph" w:styleId="NormalWeb">
    <w:name w:val="Normal (Web)"/>
    <w:basedOn w:val="Normal"/>
    <w:uiPriority w:val="99"/>
    <w:unhideWhenUsed/>
    <w:rsid w:val="00A6477E"/>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footnotes" Target="footnote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29</Pages>
  <Words>2968</Words>
  <Characters>16923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94</cp:revision>
  <dcterms:created xsi:type="dcterms:W3CDTF">2026-10-18T22:15:00Z</dcterms:created>
  <dcterms:modified xsi:type="dcterms:W3CDTF">2026-10-20T03:57:00Z</dcterms:modified>
  <cp:category>Database Systems</cp:category>
</cp:coreProperties>
</file>