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8DE75" w14:textId="77777777" w:rsidR="0085674C" w:rsidRPr="00555BBB" w:rsidRDefault="0085674C" w:rsidP="0085674C">
      <w:r w:rsidRPr="00555BBB">
        <w:t>A:</w:t>
      </w:r>
      <w:r w:rsidRPr="00555BBB">
        <w:br/>
        <w:t>El contraste entre el azul #0D6EFD y el blanco #FFFFFF da aproximadamente 4.5:1.</w:t>
      </w:r>
    </w:p>
    <w:p w14:paraId="645B0CB0" w14:textId="77777777" w:rsidR="0085674C" w:rsidRPr="00555BBB" w:rsidRDefault="0085674C" w:rsidP="0085674C">
      <w:r w:rsidRPr="00555BBB">
        <w:t>B:</w:t>
      </w:r>
      <w:r w:rsidRPr="00555BBB">
        <w:br/>
        <w:t>Para texto normal sí cumple AA, porque el mínimo es 4.5:1. No cumple AAA, porque pide 7:1.</w:t>
      </w:r>
    </w:p>
    <w:p w14:paraId="1402B925" w14:textId="77777777" w:rsidR="0085674C" w:rsidRPr="00555BBB" w:rsidRDefault="0085674C" w:rsidP="0085674C">
      <w:r w:rsidRPr="00555BBB">
        <w:t>C:</w:t>
      </w:r>
      <w:r w:rsidRPr="00555BBB">
        <w:br/>
        <w:t>Como el botón mide 16px normal, cuenta como texto normal. Entonces el nivel que alcanza es AA, pero no AAA.</w:t>
      </w:r>
    </w:p>
    <w:p w14:paraId="192F6D6E" w14:textId="77777777" w:rsidR="00C469AA" w:rsidRDefault="00C469AA"/>
    <w:p w14:paraId="03D19DEB" w14:textId="77777777" w:rsidR="004A3296" w:rsidRDefault="004A3296"/>
    <w:p w14:paraId="7A47AF17" w14:textId="6D952FE5" w:rsidR="004A3296" w:rsidRDefault="00D86715" w:rsidP="00D86715">
      <w:pPr>
        <w:jc w:val="center"/>
      </w:pPr>
      <w:r w:rsidRPr="00D86715">
        <w:drawing>
          <wp:inline distT="0" distB="0" distL="0" distR="0" wp14:anchorId="0F5B6479" wp14:editId="6CC3F22C">
            <wp:extent cx="2679700" cy="2270932"/>
            <wp:effectExtent l="0" t="0" r="6350" b="0"/>
            <wp:docPr id="2018495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954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86475" cy="227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2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9AA"/>
    <w:rsid w:val="004A3296"/>
    <w:rsid w:val="00555BBB"/>
    <w:rsid w:val="0075053E"/>
    <w:rsid w:val="0085674C"/>
    <w:rsid w:val="00C469AA"/>
    <w:rsid w:val="00D86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9C580"/>
  <w15:chartTrackingRefBased/>
  <w15:docId w15:val="{BE860D55-B699-4E31-ACF8-F1C13BC33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6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6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69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6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69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6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6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6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6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69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69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69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69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69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69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69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69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69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6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6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6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6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6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69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69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69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6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69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69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45</Words>
  <Characters>248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Byron Bolaños Zamora</dc:creator>
  <cp:keywords/>
  <dc:description/>
  <cp:lastModifiedBy>Byron Bolaños Zamora</cp:lastModifiedBy>
  <cp:revision>7</cp:revision>
  <dcterms:created xsi:type="dcterms:W3CDTF">2026-06-04T15:55:00Z</dcterms:created>
  <dcterms:modified xsi:type="dcterms:W3CDTF">2026-06-04T16:02:00Z</dcterms:modified>
</cp:coreProperties>
</file>