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19103" w14:textId="77777777" w:rsidR="00844CD8" w:rsidRPr="00844CD8" w:rsidRDefault="00844CD8" w:rsidP="00844CD8">
      <w:pPr>
        <w:numPr>
          <w:ilvl w:val="0"/>
          <w:numId w:val="1"/>
        </w:numPr>
      </w:pPr>
      <w:r w:rsidRPr="00844CD8">
        <w:t xml:space="preserve">Para que el mapa de Google funcione en el </w:t>
      </w:r>
      <w:proofErr w:type="spellStart"/>
      <w:r w:rsidRPr="00844CD8">
        <w:t>iframe</w:t>
      </w:r>
      <w:proofErr w:type="spellEnd"/>
      <w:r w:rsidRPr="00844CD8">
        <w:t xml:space="preserve"> con </w:t>
      </w:r>
      <w:proofErr w:type="spellStart"/>
      <w:r w:rsidRPr="00844CD8">
        <w:t>sandbox</w:t>
      </w:r>
      <w:proofErr w:type="spellEnd"/>
      <w:r w:rsidRPr="00844CD8">
        <w:t xml:space="preserve">, se necesitan permisos como </w:t>
      </w:r>
      <w:proofErr w:type="spellStart"/>
      <w:r w:rsidRPr="00844CD8">
        <w:t>allow</w:t>
      </w:r>
      <w:proofErr w:type="spellEnd"/>
      <w:r w:rsidRPr="00844CD8">
        <w:t xml:space="preserve">-scripts, </w:t>
      </w:r>
      <w:proofErr w:type="spellStart"/>
      <w:r w:rsidRPr="00844CD8">
        <w:t>allow-same-origin</w:t>
      </w:r>
      <w:proofErr w:type="spellEnd"/>
      <w:r w:rsidRPr="00844CD8">
        <w:t xml:space="preserve">, </w:t>
      </w:r>
      <w:proofErr w:type="spellStart"/>
      <w:r w:rsidRPr="00844CD8">
        <w:t>allow-popups</w:t>
      </w:r>
      <w:proofErr w:type="spellEnd"/>
      <w:r w:rsidRPr="00844CD8">
        <w:t xml:space="preserve"> y </w:t>
      </w:r>
      <w:proofErr w:type="spellStart"/>
      <w:r w:rsidRPr="00844CD8">
        <w:t>allow</w:t>
      </w:r>
      <w:proofErr w:type="spellEnd"/>
      <w:r w:rsidRPr="00844CD8">
        <w:t>-</w:t>
      </w:r>
      <w:proofErr w:type="spellStart"/>
      <w:r w:rsidRPr="00844CD8">
        <w:t>popups</w:t>
      </w:r>
      <w:proofErr w:type="spellEnd"/>
      <w:r w:rsidRPr="00844CD8">
        <w:t>-</w:t>
      </w:r>
      <w:proofErr w:type="spellStart"/>
      <w:r w:rsidRPr="00844CD8">
        <w:t>to</w:t>
      </w:r>
      <w:proofErr w:type="spellEnd"/>
      <w:r w:rsidRPr="00844CD8">
        <w:t>-escape-</w:t>
      </w:r>
      <w:proofErr w:type="spellStart"/>
      <w:r w:rsidRPr="00844CD8">
        <w:t>sandbox</w:t>
      </w:r>
      <w:proofErr w:type="spellEnd"/>
      <w:r w:rsidRPr="00844CD8">
        <w:t xml:space="preserve">. Esto es porque Google </w:t>
      </w:r>
      <w:proofErr w:type="spellStart"/>
      <w:r w:rsidRPr="00844CD8">
        <w:t>Maps</w:t>
      </w:r>
      <w:proofErr w:type="spellEnd"/>
      <w:r w:rsidRPr="00844CD8">
        <w:t xml:space="preserve"> ocupa scripts y también puede abrir enlaces externos.</w:t>
      </w:r>
    </w:p>
    <w:p w14:paraId="0CE4F403" w14:textId="77777777" w:rsidR="00844CD8" w:rsidRPr="00844CD8" w:rsidRDefault="00844CD8" w:rsidP="00844CD8">
      <w:pPr>
        <w:numPr>
          <w:ilvl w:val="0"/>
          <w:numId w:val="1"/>
        </w:numPr>
      </w:pPr>
      <w:r w:rsidRPr="00844CD8">
        <w:t xml:space="preserve">El video tiene 2 etiquetas </w:t>
      </w:r>
      <w:proofErr w:type="spellStart"/>
      <w:r w:rsidRPr="00844CD8">
        <w:t>source</w:t>
      </w:r>
      <w:proofErr w:type="spellEnd"/>
      <w:r w:rsidRPr="00844CD8">
        <w:t xml:space="preserve"> porque no todos los navegadores aceptan el mismo formato. Entonces se pone, por ejemplo, un video en </w:t>
      </w:r>
      <w:proofErr w:type="spellStart"/>
      <w:r w:rsidRPr="00844CD8">
        <w:t>webm</w:t>
      </w:r>
      <w:proofErr w:type="spellEnd"/>
      <w:r w:rsidRPr="00844CD8">
        <w:t xml:space="preserve"> y otro en mp4, y el navegador usa el que sí pueda reproducir.</w:t>
      </w:r>
    </w:p>
    <w:p w14:paraId="4671DB59" w14:textId="77777777" w:rsidR="00844CD8" w:rsidRPr="00844CD8" w:rsidRDefault="00844CD8" w:rsidP="00844CD8">
      <w:pPr>
        <w:numPr>
          <w:ilvl w:val="0"/>
          <w:numId w:val="1"/>
        </w:numPr>
      </w:pPr>
      <w:r w:rsidRPr="00844CD8">
        <w:t xml:space="preserve">Si se omite el </w:t>
      </w:r>
      <w:proofErr w:type="spellStart"/>
      <w:r w:rsidRPr="00844CD8">
        <w:t>alt</w:t>
      </w:r>
      <w:proofErr w:type="spellEnd"/>
      <w:r w:rsidRPr="00844CD8">
        <w:t xml:space="preserve"> en la imagen, la página pierde accesibilidad. Las personas que usan lectores de pantalla no sabrían qué hay en la imagen. Además, si la imagen no carga, no aparecería una descripción de lo que debería verse.</w:t>
      </w:r>
    </w:p>
    <w:p w14:paraId="05BFE36D" w14:textId="77777777" w:rsidR="00B6133C" w:rsidRDefault="00B6133C"/>
    <w:sectPr w:rsidR="00B613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A305A"/>
    <w:multiLevelType w:val="multilevel"/>
    <w:tmpl w:val="2D72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96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3C"/>
    <w:rsid w:val="00844CD8"/>
    <w:rsid w:val="00B6133C"/>
    <w:rsid w:val="00EE77D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FAB8C8-7954-436B-AE01-D7566350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1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1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13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13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13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13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13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13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13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13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13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13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13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13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13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13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13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133C"/>
    <w:rPr>
      <w:rFonts w:eastAsiaTheme="majorEastAsia" w:cstheme="majorBidi"/>
      <w:color w:val="272727" w:themeColor="text1" w:themeTint="D8"/>
    </w:rPr>
  </w:style>
  <w:style w:type="paragraph" w:styleId="Ttulo">
    <w:name w:val="Title"/>
    <w:basedOn w:val="Normal"/>
    <w:next w:val="Normal"/>
    <w:link w:val="TtuloCar"/>
    <w:uiPriority w:val="10"/>
    <w:qFormat/>
    <w:rsid w:val="00B6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13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13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13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133C"/>
    <w:pPr>
      <w:spacing w:before="160"/>
      <w:jc w:val="center"/>
    </w:pPr>
    <w:rPr>
      <w:i/>
      <w:iCs/>
      <w:color w:val="404040" w:themeColor="text1" w:themeTint="BF"/>
    </w:rPr>
  </w:style>
  <w:style w:type="character" w:customStyle="1" w:styleId="CitaCar">
    <w:name w:val="Cita Car"/>
    <w:basedOn w:val="Fuentedeprrafopredeter"/>
    <w:link w:val="Cita"/>
    <w:uiPriority w:val="29"/>
    <w:rsid w:val="00B6133C"/>
    <w:rPr>
      <w:i/>
      <w:iCs/>
      <w:color w:val="404040" w:themeColor="text1" w:themeTint="BF"/>
    </w:rPr>
  </w:style>
  <w:style w:type="paragraph" w:styleId="Prrafodelista">
    <w:name w:val="List Paragraph"/>
    <w:basedOn w:val="Normal"/>
    <w:uiPriority w:val="34"/>
    <w:qFormat/>
    <w:rsid w:val="00B6133C"/>
    <w:pPr>
      <w:ind w:left="720"/>
      <w:contextualSpacing/>
    </w:pPr>
  </w:style>
  <w:style w:type="character" w:styleId="nfasisintenso">
    <w:name w:val="Intense Emphasis"/>
    <w:basedOn w:val="Fuentedeprrafopredeter"/>
    <w:uiPriority w:val="21"/>
    <w:qFormat/>
    <w:rsid w:val="00B6133C"/>
    <w:rPr>
      <w:i/>
      <w:iCs/>
      <w:color w:val="0F4761" w:themeColor="accent1" w:themeShade="BF"/>
    </w:rPr>
  </w:style>
  <w:style w:type="paragraph" w:styleId="Citadestacada">
    <w:name w:val="Intense Quote"/>
    <w:basedOn w:val="Normal"/>
    <w:next w:val="Normal"/>
    <w:link w:val="CitadestacadaCar"/>
    <w:uiPriority w:val="30"/>
    <w:qFormat/>
    <w:rsid w:val="00B61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133C"/>
    <w:rPr>
      <w:i/>
      <w:iCs/>
      <w:color w:val="0F4761" w:themeColor="accent1" w:themeShade="BF"/>
    </w:rPr>
  </w:style>
  <w:style w:type="character" w:styleId="Referenciaintensa">
    <w:name w:val="Intense Reference"/>
    <w:basedOn w:val="Fuentedeprrafopredeter"/>
    <w:uiPriority w:val="32"/>
    <w:qFormat/>
    <w:rsid w:val="00B61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Words>
  <Characters>577</Characters>
  <Application>Microsoft Office Word</Application>
  <DocSecurity>0</DocSecurity>
  <Lines>4</Lines>
  <Paragraphs>1</Paragraphs>
  <ScaleCrop>false</ScaleCrop>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Bolaños Zamora</dc:creator>
  <cp:keywords/>
  <dc:description/>
  <cp:lastModifiedBy>Byron Bolaños Zamora</cp:lastModifiedBy>
  <cp:revision>2</cp:revision>
  <dcterms:created xsi:type="dcterms:W3CDTF">2026-06-02T16:34:00Z</dcterms:created>
  <dcterms:modified xsi:type="dcterms:W3CDTF">2026-06-02T16:35:00Z</dcterms:modified>
</cp:coreProperties>
</file>