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sz w:val="24"/>
          <w:szCs w:val="24"/>
        </w:rPr>
      </w:pPr>
      <w:r w:rsidDel="00000000" w:rsidR="00000000" w:rsidRPr="00000000">
        <w:rPr>
          <w:sz w:val="24"/>
          <w:szCs w:val="24"/>
          <w:rtl w:val="0"/>
        </w:rPr>
        <w:t xml:space="preserve">1) Login to GCP management console at:</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sz w:val="24"/>
          <w:szCs w:val="24"/>
        </w:rPr>
      </w:pPr>
      <w:hyperlink r:id="rId7">
        <w:r w:rsidDel="00000000" w:rsidR="00000000" w:rsidRPr="00000000">
          <w:rPr>
            <w:b w:val="1"/>
            <w:color w:val="1155cc"/>
            <w:sz w:val="24"/>
            <w:szCs w:val="24"/>
            <w:u w:val="single"/>
            <w:rtl w:val="0"/>
          </w:rPr>
          <w:t xml:space="preserve">https://console.cloud.google.com</w:t>
        </w:r>
      </w:hyperlink>
      <w:r w:rsidDel="00000000" w:rsidR="00000000" w:rsidRPr="00000000">
        <w:rPr>
          <w:rtl w:val="0"/>
        </w:rPr>
      </w:r>
    </w:p>
    <w:p w:rsidR="00000000" w:rsidDel="00000000" w:rsidP="00000000" w:rsidRDefault="00000000" w:rsidRPr="00000000" w14:paraId="00000004">
      <w:pPr>
        <w:ind w:left="0" w:firstLine="0"/>
        <w:rPr>
          <w:sz w:val="24"/>
          <w:szCs w:val="24"/>
        </w:rPr>
      </w:pPr>
      <w:r w:rsidDel="00000000" w:rsidR="00000000" w:rsidRPr="00000000">
        <w:rPr>
          <w:rtl w:val="0"/>
        </w:rPr>
      </w:r>
    </w:p>
    <w:p w:rsidR="00000000" w:rsidDel="00000000" w:rsidP="00000000" w:rsidRDefault="00000000" w:rsidRPr="00000000" w14:paraId="00000005">
      <w:pPr>
        <w:ind w:left="0" w:firstLine="0"/>
        <w:rPr>
          <w:sz w:val="24"/>
          <w:szCs w:val="24"/>
        </w:rPr>
      </w:pPr>
      <w:r w:rsidDel="00000000" w:rsidR="00000000" w:rsidRPr="00000000">
        <w:rPr>
          <w:rtl w:val="0"/>
        </w:rPr>
      </w:r>
    </w:p>
    <w:p w:rsidR="00000000" w:rsidDel="00000000" w:rsidP="00000000" w:rsidRDefault="00000000" w:rsidRPr="00000000" w14:paraId="00000006">
      <w:pPr>
        <w:ind w:left="0" w:firstLine="0"/>
        <w:rPr>
          <w:sz w:val="24"/>
          <w:szCs w:val="24"/>
        </w:rPr>
      </w:pPr>
      <w:r w:rsidDel="00000000" w:rsidR="00000000" w:rsidRPr="00000000">
        <w:rPr>
          <w:sz w:val="24"/>
          <w:szCs w:val="24"/>
          <w:rtl w:val="0"/>
        </w:rPr>
        <w:t xml:space="preserve">2) Use the search box to locate and select your project by searching for the Project ID. In DiscountMate project 2022T3, the project ID is:</w:t>
      </w:r>
    </w:p>
    <w:p w:rsidR="00000000" w:rsidDel="00000000" w:rsidP="00000000" w:rsidRDefault="00000000" w:rsidRPr="00000000" w14:paraId="00000007">
      <w:pPr>
        <w:ind w:left="0" w:firstLine="0"/>
        <w:rPr>
          <w:sz w:val="24"/>
          <w:szCs w:val="24"/>
        </w:rPr>
      </w:pPr>
      <w:r w:rsidDel="00000000" w:rsidR="00000000" w:rsidRPr="00000000">
        <w:rPr>
          <w:rtl w:val="0"/>
        </w:rPr>
      </w:r>
    </w:p>
    <w:p w:rsidR="00000000" w:rsidDel="00000000" w:rsidP="00000000" w:rsidRDefault="00000000" w:rsidRPr="00000000" w14:paraId="00000008">
      <w:pPr>
        <w:ind w:left="0" w:firstLine="0"/>
        <w:rPr>
          <w:b w:val="1"/>
          <w:sz w:val="24"/>
          <w:szCs w:val="24"/>
        </w:rPr>
      </w:pPr>
      <w:r w:rsidDel="00000000" w:rsidR="00000000" w:rsidRPr="00000000">
        <w:rPr>
          <w:b w:val="1"/>
          <w:sz w:val="24"/>
          <w:szCs w:val="24"/>
          <w:rtl w:val="0"/>
        </w:rPr>
        <w:t xml:space="preserve">sit-22t3-discountmate-46bf512</w:t>
      </w:r>
    </w:p>
    <w:p w:rsidR="00000000" w:rsidDel="00000000" w:rsidP="00000000" w:rsidRDefault="00000000" w:rsidRPr="00000000" w14:paraId="00000009">
      <w:pPr>
        <w:ind w:left="0" w:firstLine="0"/>
        <w:rPr>
          <w:sz w:val="24"/>
          <w:szCs w:val="24"/>
        </w:rPr>
      </w:pPr>
      <w:r w:rsidDel="00000000" w:rsidR="00000000" w:rsidRPr="00000000">
        <w:rPr>
          <w:rtl w:val="0"/>
        </w:rPr>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ind w:left="0" w:firstLine="0"/>
        <w:rPr>
          <w:sz w:val="24"/>
          <w:szCs w:val="24"/>
        </w:rPr>
      </w:pPr>
      <w:r w:rsidDel="00000000" w:rsidR="00000000" w:rsidRPr="00000000">
        <w:rPr>
          <w:sz w:val="24"/>
          <w:szCs w:val="24"/>
          <w:rtl w:val="0"/>
        </w:rPr>
        <w:t xml:space="preserve">3) Click “Go to the SQL dashboard”.</w:t>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0" w:firstLine="0"/>
        <w:rPr>
          <w:sz w:val="24"/>
          <w:szCs w:val="24"/>
        </w:rPr>
      </w:pPr>
      <w:r w:rsidDel="00000000" w:rsidR="00000000" w:rsidRPr="00000000">
        <w:rPr>
          <w:sz w:val="24"/>
          <w:szCs w:val="24"/>
        </w:rPr>
        <w:drawing>
          <wp:inline distB="114300" distT="114300" distL="114300" distR="114300">
            <wp:extent cx="3552616" cy="3128423"/>
            <wp:effectExtent b="12700" l="12700" r="12700" t="1270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52616" cy="31284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sz w:val="24"/>
          <w:szCs w:val="24"/>
        </w:rPr>
      </w:pPr>
      <w:r w:rsidDel="00000000" w:rsidR="00000000" w:rsidRPr="00000000">
        <w:rPr>
          <w:rtl w:val="0"/>
        </w:rPr>
      </w:r>
    </w:p>
    <w:p w:rsidR="00000000" w:rsidDel="00000000" w:rsidP="00000000" w:rsidRDefault="00000000" w:rsidRPr="00000000" w14:paraId="0000000F">
      <w:pPr>
        <w:ind w:left="0" w:firstLine="0"/>
        <w:rPr>
          <w:sz w:val="24"/>
          <w:szCs w:val="24"/>
        </w:rPr>
      </w:pPr>
      <w:r w:rsidDel="00000000" w:rsidR="00000000" w:rsidRPr="00000000">
        <w:rPr>
          <w:sz w:val="24"/>
          <w:szCs w:val="24"/>
          <w:rtl w:val="0"/>
        </w:rPr>
        <w:t xml:space="preserve">4) Click your created database instance.</w:t>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sz w:val="24"/>
          <w:szCs w:val="24"/>
        </w:rPr>
        <w:drawing>
          <wp:inline distB="114300" distT="114300" distL="114300" distR="114300">
            <wp:extent cx="5395913" cy="2343075"/>
            <wp:effectExtent b="12700" l="12700" r="12700" t="1270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5913" cy="2343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sz w:val="24"/>
          <w:szCs w:val="24"/>
          <w:rtl w:val="0"/>
        </w:rPr>
        <w:t xml:space="preserve">5) Mark down the public IP for your later access use. Click “Connections” from the left panel.</w:t>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sz w:val="24"/>
          <w:szCs w:val="24"/>
        </w:rPr>
        <w:drawing>
          <wp:inline distB="114300" distT="114300" distL="114300" distR="114300">
            <wp:extent cx="6767513" cy="4969153"/>
            <wp:effectExtent b="12700" l="12700" r="12700" t="1270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767513" cy="49691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6) Under Authorized networks, click “ADD NETWORK”.</w:t>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sz w:val="24"/>
          <w:szCs w:val="24"/>
        </w:rPr>
        <w:drawing>
          <wp:inline distB="114300" distT="114300" distL="114300" distR="114300">
            <wp:extent cx="5759730" cy="5710238"/>
            <wp:effectExtent b="12700" l="12700" r="12700" t="1270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59730" cy="5710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7) Open a new tab in browser, go to: </w:t>
      </w:r>
      <w:hyperlink r:id="rId12">
        <w:r w:rsidDel="00000000" w:rsidR="00000000" w:rsidRPr="00000000">
          <w:rPr>
            <w:color w:val="1155cc"/>
            <w:sz w:val="24"/>
            <w:szCs w:val="24"/>
            <w:u w:val="single"/>
            <w:rtl w:val="0"/>
          </w:rPr>
          <w:t xml:space="preserve">https://whatismyipaddress.com/</w:t>
        </w:r>
      </w:hyperlink>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Mark down the IPv4 of your local computer.</w:t>
      </w:r>
    </w:p>
    <w:p w:rsidR="00000000" w:rsidDel="00000000" w:rsidP="00000000" w:rsidRDefault="00000000" w:rsidRPr="00000000" w14:paraId="00000020">
      <w:pPr>
        <w:ind w:left="0" w:firstLine="0"/>
        <w:rPr>
          <w:sz w:val="24"/>
          <w:szCs w:val="24"/>
        </w:rPr>
      </w:pPr>
      <w:r w:rsidDel="00000000" w:rsidR="00000000" w:rsidRPr="00000000">
        <w:rPr>
          <w:sz w:val="24"/>
          <w:szCs w:val="24"/>
        </w:rPr>
        <w:drawing>
          <wp:inline distB="114300" distT="114300" distL="114300" distR="114300">
            <wp:extent cx="6529388" cy="3967947"/>
            <wp:effectExtent b="12700" l="12700" r="12700" t="1270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529388" cy="39679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left="0" w:firstLine="0"/>
        <w:rPr>
          <w:sz w:val="24"/>
          <w:szCs w:val="24"/>
        </w:rPr>
      </w:pP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sz w:val="24"/>
          <w:szCs w:val="24"/>
          <w:rtl w:val="0"/>
        </w:rPr>
        <w:t xml:space="preserve">8) Back to the GCP page, in the ADD NETWORK area, fill in your name and the IP you mark down for your local computer to the field “Network”. Click Done, then click Save. </w:t>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rPr>
        <w:drawing>
          <wp:inline distB="114300" distT="114300" distL="114300" distR="114300">
            <wp:extent cx="5798916" cy="5624513"/>
            <wp:effectExtent b="12700" l="12700" r="12700" t="1270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98916" cy="56245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9) Now you have added your local machine IP into the authorized network of this MySQL cloud DB instance. You could now try to access the database from your local computer by follow below steps:</w:t>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10) Run MySQL Workbench from your local computer. Click “+” to add a new MySQL Connection. On the connection creation screen, input below detail:</w:t>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ind w:left="0" w:firstLine="0"/>
        <w:rPr>
          <w:sz w:val="24"/>
          <w:szCs w:val="24"/>
        </w:rPr>
      </w:pPr>
      <w:r w:rsidDel="00000000" w:rsidR="00000000" w:rsidRPr="00000000">
        <w:rPr>
          <w:sz w:val="24"/>
          <w:szCs w:val="24"/>
          <w:rtl w:val="0"/>
        </w:rPr>
        <w:t xml:space="preserve">Connection Name: </w:t>
        <w:tab/>
        <w:tab/>
        <w:t xml:space="preserve">(Your own decided name)</w:t>
      </w:r>
    </w:p>
    <w:p w:rsidR="00000000" w:rsidDel="00000000" w:rsidP="00000000" w:rsidRDefault="00000000" w:rsidRPr="00000000" w14:paraId="0000002C">
      <w:pPr>
        <w:spacing w:line="276" w:lineRule="auto"/>
        <w:rPr>
          <w:sz w:val="24"/>
          <w:szCs w:val="24"/>
        </w:rPr>
      </w:pPr>
      <w:r w:rsidDel="00000000" w:rsidR="00000000" w:rsidRPr="00000000">
        <w:rPr>
          <w:sz w:val="24"/>
          <w:szCs w:val="24"/>
          <w:rtl w:val="0"/>
        </w:rPr>
        <w:t xml:space="preserve">Hostname: </w:t>
        <w:tab/>
        <w:tab/>
        <w:tab/>
      </w:r>
      <w:r w:rsidDel="00000000" w:rsidR="00000000" w:rsidRPr="00000000">
        <w:rPr>
          <w:b w:val="1"/>
          <w:sz w:val="24"/>
          <w:szCs w:val="24"/>
          <w:rtl w:val="0"/>
        </w:rPr>
        <w:t xml:space="preserve">34.129.54.95</w:t>
        <w:tab/>
        <w:tab/>
      </w:r>
      <w:r w:rsidDel="00000000" w:rsidR="00000000" w:rsidRPr="00000000">
        <w:rPr>
          <w:sz w:val="24"/>
          <w:szCs w:val="24"/>
          <w:rtl w:val="0"/>
        </w:rPr>
        <w:t xml:space="preserve"> </w:t>
        <w:tab/>
        <w:tab/>
        <w:t xml:space="preserve">(The public ip of the DB instance you mark down from the GCP page)</w:t>
      </w:r>
    </w:p>
    <w:p w:rsidR="00000000" w:rsidDel="00000000" w:rsidP="00000000" w:rsidRDefault="00000000" w:rsidRPr="00000000" w14:paraId="0000002D">
      <w:pPr>
        <w:spacing w:line="276" w:lineRule="auto"/>
        <w:rPr>
          <w:sz w:val="24"/>
          <w:szCs w:val="24"/>
        </w:rPr>
      </w:pPr>
      <w:r w:rsidDel="00000000" w:rsidR="00000000" w:rsidRPr="00000000">
        <w:rPr>
          <w:sz w:val="24"/>
          <w:szCs w:val="24"/>
          <w:rtl w:val="0"/>
        </w:rPr>
        <w:t xml:space="preserve">Username: </w:t>
        <w:tab/>
        <w:tab/>
        <w:tab/>
      </w:r>
      <w:r w:rsidDel="00000000" w:rsidR="00000000" w:rsidRPr="00000000">
        <w:rPr>
          <w:b w:val="1"/>
          <w:sz w:val="24"/>
          <w:szCs w:val="24"/>
          <w:rtl w:val="0"/>
        </w:rPr>
        <w:t xml:space="preserve">[your given login]</w:t>
      </w:r>
      <w:r w:rsidDel="00000000" w:rsidR="00000000" w:rsidRPr="00000000">
        <w:rPr>
          <w:sz w:val="24"/>
          <w:szCs w:val="24"/>
          <w:rtl w:val="0"/>
        </w:rPr>
        <w:t xml:space="preserve"> </w:t>
        <w:tab/>
        <w:tab/>
        <w:tab/>
        <w:t xml:space="preserve">(system account created for this project use)</w:t>
      </w:r>
    </w:p>
    <w:p w:rsidR="00000000" w:rsidDel="00000000" w:rsidP="00000000" w:rsidRDefault="00000000" w:rsidRPr="00000000" w14:paraId="0000002E">
      <w:pPr>
        <w:spacing w:line="276" w:lineRule="auto"/>
        <w:rPr>
          <w:sz w:val="24"/>
          <w:szCs w:val="24"/>
        </w:rPr>
      </w:pPr>
      <w:r w:rsidDel="00000000" w:rsidR="00000000" w:rsidRPr="00000000">
        <w:rPr>
          <w:sz w:val="24"/>
          <w:szCs w:val="24"/>
          <w:rtl w:val="0"/>
        </w:rPr>
        <w:t xml:space="preserve">Password:</w:t>
        <w:tab/>
        <w:tab/>
        <w:tab/>
      </w:r>
      <w:r w:rsidDel="00000000" w:rsidR="00000000" w:rsidRPr="00000000">
        <w:rPr>
          <w:b w:val="1"/>
          <w:sz w:val="24"/>
          <w:szCs w:val="24"/>
          <w:rtl w:val="0"/>
        </w:rPr>
        <w:t xml:space="preserve">[your given password]</w:t>
      </w:r>
      <w:r w:rsidDel="00000000" w:rsidR="00000000" w:rsidRPr="00000000">
        <w:rPr>
          <w:sz w:val="24"/>
          <w:szCs w:val="24"/>
          <w:rtl w:val="0"/>
        </w:rPr>
        <w:t xml:space="preserve"> </w:t>
        <w:tab/>
        <w:tab/>
        <w:t xml:space="preserve">(system account created for this project use)</w:t>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sz w:val="24"/>
          <w:szCs w:val="24"/>
          <w:rtl w:val="0"/>
        </w:rPr>
        <w:t xml:space="preserve">11) Click “Test Connection” to make sure the connection is working. When it is working, click Save and then connect to the database.</w:t>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ind w:left="0" w:firstLine="0"/>
        <w:rPr>
          <w:sz w:val="24"/>
          <w:szCs w:val="24"/>
        </w:rPr>
      </w:pPr>
      <w:r w:rsidDel="00000000" w:rsidR="00000000" w:rsidRPr="00000000">
        <w:rPr>
          <w:sz w:val="24"/>
          <w:szCs w:val="24"/>
        </w:rPr>
        <w:drawing>
          <wp:inline distB="114300" distT="114300" distL="114300" distR="114300">
            <wp:extent cx="5672138" cy="4699771"/>
            <wp:effectExtent b="12700" l="12700" r="12700" t="1270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72138" cy="46997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12)  In the SQL editor, execute below command to access to the created DB: dcmdb</w:t>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use dcmdb;</w:t>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Then now you could execute your own query for your work in this cloud database.</w:t>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sz w:val="24"/>
          <w:szCs w:val="24"/>
        </w:rPr>
        <w:drawing>
          <wp:inline distB="114300" distT="114300" distL="114300" distR="114300">
            <wp:extent cx="8863200" cy="3886200"/>
            <wp:effectExtent b="12700" l="12700" r="12700" t="1270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8863200" cy="388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rtl w:val="0"/>
        </w:rPr>
      </w:r>
    </w:p>
    <w:sectPr>
      <w:pgSz w:h="23811" w:w="16838"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hyperlink" Target="https://whatismyipaddres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onsole.cloud.google.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WxHdgy9SVJ/FgOB+Pc709mv5sQ==">CgMxLjA4AHIhMWJKS19mWFVnQkVmSGpKbFcySnAtQTd4TEpsWk1ONlgy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