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49B5DB" w14:textId="00E2460A" w:rsidR="00685117" w:rsidRDefault="00685117" w:rsidP="00E47672">
      <w:pPr>
        <w:spacing w:before="0" w:after="240"/>
      </w:pPr>
    </w:p>
    <w:tbl>
      <w:tblPr>
        <w:tblW w:w="0" w:type="auto"/>
        <w:tblLayout w:type="fixed"/>
        <w:tblLook w:val="0600" w:firstRow="0" w:lastRow="0" w:firstColumn="0" w:lastColumn="0" w:noHBand="1" w:noVBand="1"/>
      </w:tblPr>
      <w:tblGrid>
        <w:gridCol w:w="10800"/>
      </w:tblGrid>
      <w:tr w:rsidR="00E47672" w14:paraId="4395823D" w14:textId="77777777" w:rsidTr="65CB1CED">
        <w:trPr>
          <w:trHeight w:val="726"/>
        </w:trPr>
        <w:tc>
          <w:tcPr>
            <w:tcW w:w="10800" w:type="dxa"/>
          </w:tcPr>
          <w:bookmarkStart w:id="0" w:name="_Toc321147011"/>
          <w:bookmarkStart w:id="1" w:name="_Toc318189312"/>
          <w:bookmarkStart w:id="2" w:name="_Toc318188327"/>
          <w:bookmarkStart w:id="3" w:name="_Toc318188227"/>
          <w:bookmarkStart w:id="4" w:name="_Toc321147149"/>
          <w:p w14:paraId="15D265BB" w14:textId="6A79DBE2" w:rsidR="00E47672" w:rsidRPr="00E47672" w:rsidRDefault="00000000" w:rsidP="00E47672">
            <w:pPr>
              <w:pStyle w:val="Title"/>
            </w:pPr>
            <w:sdt>
              <w:sdtPr>
                <w:id w:val="720020519"/>
                <w:placeholder>
                  <w:docPart w:val="8C56964C87F54229B753214E3057C2AF"/>
                </w:placeholder>
                <w15:appearance w15:val="hidden"/>
              </w:sdtPr>
              <w:sdtEndPr>
                <w:rPr>
                  <w:rStyle w:val="TitleChar"/>
                  <w:b w:val="0"/>
                  <w:caps w:val="0"/>
                </w:rPr>
              </w:sdtEndPr>
              <w:sdtContent>
                <w:r w:rsidR="001D7960">
                  <w:t>Flower Federated Learning experiment</w:t>
                </w:r>
              </w:sdtContent>
            </w:sdt>
          </w:p>
        </w:tc>
      </w:tr>
      <w:tr w:rsidR="00E47672" w14:paraId="2283278C" w14:textId="77777777" w:rsidTr="65CB1CED">
        <w:trPr>
          <w:trHeight w:val="726"/>
        </w:trPr>
        <w:tc>
          <w:tcPr>
            <w:tcW w:w="10800" w:type="dxa"/>
          </w:tcPr>
          <w:sdt>
            <w:sdtPr>
              <w:id w:val="-1640336837"/>
              <w:placeholder>
                <w:docPart w:val="B321559B32D54ACD86A7D19A8712FAE7"/>
              </w:placeholder>
              <w15:appearance w15:val="hidden"/>
            </w:sdtPr>
            <w:sdtContent>
              <w:p w14:paraId="6A5C1E98" w14:textId="77777777" w:rsidR="00187714" w:rsidRPr="00187714" w:rsidRDefault="00187714" w:rsidP="00187714">
                <w:pPr>
                  <w:pStyle w:val="Subtitle"/>
                  <w:rPr>
                    <w:lang w:val="en-AU"/>
                  </w:rPr>
                </w:pPr>
                <w:r w:rsidRPr="00187714">
                  <w:rPr>
                    <w:lang w:val="en-AU"/>
                  </w:rPr>
                  <w:t>PRIVACY TECHNOLOGIES FOR FINANCIAL INTELLIGENCE:  A Data Bytes Company Project</w:t>
                </w:r>
              </w:p>
              <w:p w14:paraId="59B226B1" w14:textId="6B0EAD1E" w:rsidR="00E47672" w:rsidRPr="00206B7B" w:rsidRDefault="00000000" w:rsidP="00E47672">
                <w:pPr>
                  <w:pStyle w:val="Subtitle"/>
                </w:pPr>
              </w:p>
            </w:sdtContent>
          </w:sdt>
        </w:tc>
      </w:tr>
      <w:tr w:rsidR="00FE1397" w14:paraId="04336D9F" w14:textId="77777777" w:rsidTr="65CB1CED">
        <w:trPr>
          <w:trHeight w:val="1260"/>
        </w:trPr>
        <w:tc>
          <w:tcPr>
            <w:tcW w:w="10800" w:type="dxa"/>
            <w:vAlign w:val="bottom"/>
          </w:tcPr>
          <w:p w14:paraId="1439B076" w14:textId="51329568" w:rsidR="00FE1397" w:rsidRPr="00E47672" w:rsidRDefault="00000000" w:rsidP="65CB1CED">
            <w:pPr>
              <w:pStyle w:val="ContactInfo"/>
              <w:ind w:left="720"/>
            </w:pPr>
            <w:sdt>
              <w:sdtPr>
                <w:id w:val="1824773452"/>
                <w:placeholder>
                  <w:docPart w:val="A8A32F2C062B4E59B69C5F66304A5981"/>
                </w:placeholder>
                <w15:appearance w15:val="hidden"/>
              </w:sdtPr>
              <w:sdtContent>
                <w:r w:rsidR="2EDCBBC1">
                  <w:t>PTFI AI (Artificial Intelligence) team</w:t>
                </w:r>
              </w:sdtContent>
            </w:sdt>
            <w:r w:rsidR="471E758F">
              <w:t xml:space="preserve"> </w:t>
            </w:r>
            <w:r w:rsidR="2453D0E3">
              <w:t xml:space="preserve">| </w:t>
            </w:r>
            <w:sdt>
              <w:sdtPr>
                <w:id w:val="2094198138"/>
                <w:placeholder>
                  <w:docPart w:val="7BCFB4D41FD748B7A83CD18D48FE77C3"/>
                </w:placeholder>
                <w15:appearance w15:val="hidden"/>
              </w:sdtPr>
              <w:sdtContent>
                <w:r w:rsidR="0635248C">
                  <w:t>DEAKIN UNIVERSITY</w:t>
                </w:r>
              </w:sdtContent>
            </w:sdt>
            <w:r w:rsidR="471E758F">
              <w:t xml:space="preserve"> </w:t>
            </w:r>
            <w:r w:rsidR="2453D0E3">
              <w:t xml:space="preserve">| </w:t>
            </w:r>
            <w:sdt>
              <w:sdtPr>
                <w:id w:val="-594012797"/>
                <w:placeholder>
                  <w:docPart w:val="1D5DC75666A9414FA47FAA55F3E9A564"/>
                </w:placeholder>
                <w15:appearance w15:val="hidden"/>
              </w:sdtPr>
              <w:sdtContent>
                <w:r w:rsidR="0635248C">
                  <w:t>April 7, 2024</w:t>
                </w:r>
              </w:sdtContent>
            </w:sdt>
          </w:p>
        </w:tc>
      </w:tr>
    </w:tbl>
    <w:p w14:paraId="7B6AF850" w14:textId="06560783" w:rsidR="0074501E" w:rsidRDefault="0074501E" w:rsidP="00154D3B">
      <w:pPr>
        <w:pStyle w:val="Heading1"/>
        <w:spacing w:before="0" w:after="0"/>
        <w:sectPr w:rsidR="0074501E" w:rsidSect="00F342D2">
          <w:headerReference w:type="default" r:id="rId11"/>
          <w:footerReference w:type="default" r:id="rId12"/>
          <w:headerReference w:type="first" r:id="rId13"/>
          <w:footerReference w:type="first" r:id="rId14"/>
          <w:pgSz w:w="12240" w:h="15840"/>
          <w:pgMar w:top="720" w:right="720" w:bottom="360" w:left="720" w:header="720" w:footer="720" w:gutter="0"/>
          <w:pgNumType w:start="0"/>
          <w:cols w:space="720"/>
          <w:titlePg/>
          <w:docGrid w:linePitch="360"/>
        </w:sectPr>
      </w:pPr>
    </w:p>
    <w:p w14:paraId="3964AF37" w14:textId="77777777" w:rsidR="00723879" w:rsidRDefault="00000000" w:rsidP="00187714">
      <w:pPr>
        <w:pStyle w:val="Heading1"/>
        <w:rPr>
          <w:sz w:val="32"/>
        </w:rPr>
      </w:pPr>
      <w:sdt>
        <w:sdtPr>
          <w:rPr>
            <w:sz w:val="32"/>
          </w:rPr>
          <w:id w:val="-1497877332"/>
          <w:placeholder>
            <w:docPart w:val="8711F9F8FDB945AC898B78A8130DEE08"/>
          </w:placeholder>
          <w15:appearance w15:val="hidden"/>
        </w:sdtPr>
        <w:sdtContent>
          <w:r w:rsidR="007B7B73">
            <w:rPr>
              <w:sz w:val="32"/>
            </w:rPr>
            <w:t>Introduction</w:t>
          </w:r>
        </w:sdtContent>
      </w:sdt>
      <w:r w:rsidR="0074501E" w:rsidRPr="00187714">
        <w:rPr>
          <w:sz w:val="32"/>
        </w:rPr>
        <w:t xml:space="preserve"> </w:t>
      </w:r>
    </w:p>
    <w:p w14:paraId="6C49491E" w14:textId="0530BA38" w:rsidR="00187714" w:rsidRPr="00723879" w:rsidRDefault="007B7B73" w:rsidP="00187714">
      <w:pPr>
        <w:pStyle w:val="Heading1"/>
        <w:rPr>
          <w:sz w:val="32"/>
        </w:rPr>
      </w:pPr>
      <w:r>
        <w:rPr>
          <w:rFonts w:eastAsiaTheme="minorEastAsia" w:cstheme="minorBidi"/>
          <w:b w:val="0"/>
          <w:caps w:val="0"/>
          <w:color w:val="767171" w:themeColor="background2" w:themeShade="80"/>
          <w:sz w:val="24"/>
          <w:szCs w:val="24"/>
        </w:rPr>
        <w:t>The classical approach to machine learning is that all the data will be collected on a central server where the model resides. This approach does not allow for collaboration among parties due to the sen</w:t>
      </w:r>
      <w:r w:rsidR="00C764C8">
        <w:rPr>
          <w:rFonts w:eastAsiaTheme="minorEastAsia" w:cstheme="minorBidi"/>
          <w:b w:val="0"/>
          <w:caps w:val="0"/>
          <w:color w:val="767171" w:themeColor="background2" w:themeShade="80"/>
          <w:sz w:val="24"/>
          <w:szCs w:val="24"/>
        </w:rPr>
        <w:t xml:space="preserve">sitive nature of data. The Privacy Technologies for Financial Intelligence project aims to assist with preventing and understanding financial crime through </w:t>
      </w:r>
      <w:proofErr w:type="spellStart"/>
      <w:r w:rsidR="00C764C8">
        <w:rPr>
          <w:rFonts w:eastAsiaTheme="minorEastAsia" w:cstheme="minorBidi"/>
          <w:b w:val="0"/>
          <w:caps w:val="0"/>
          <w:color w:val="767171" w:themeColor="background2" w:themeShade="80"/>
          <w:sz w:val="24"/>
          <w:szCs w:val="24"/>
        </w:rPr>
        <w:t>utili</w:t>
      </w:r>
      <w:r w:rsidR="00BB6141">
        <w:rPr>
          <w:rFonts w:eastAsiaTheme="minorEastAsia" w:cstheme="minorBidi"/>
          <w:b w:val="0"/>
          <w:caps w:val="0"/>
          <w:color w:val="767171" w:themeColor="background2" w:themeShade="80"/>
          <w:sz w:val="24"/>
          <w:szCs w:val="24"/>
        </w:rPr>
        <w:t>s</w:t>
      </w:r>
      <w:r w:rsidR="00C764C8">
        <w:rPr>
          <w:rFonts w:eastAsiaTheme="minorEastAsia" w:cstheme="minorBidi"/>
          <w:b w:val="0"/>
          <w:caps w:val="0"/>
          <w:color w:val="767171" w:themeColor="background2" w:themeShade="80"/>
          <w:sz w:val="24"/>
          <w:szCs w:val="24"/>
        </w:rPr>
        <w:t>ing</w:t>
      </w:r>
      <w:proofErr w:type="spellEnd"/>
      <w:r w:rsidR="00C764C8">
        <w:rPr>
          <w:rFonts w:eastAsiaTheme="minorEastAsia" w:cstheme="minorBidi"/>
          <w:b w:val="0"/>
          <w:caps w:val="0"/>
          <w:color w:val="767171" w:themeColor="background2" w:themeShade="80"/>
          <w:sz w:val="24"/>
          <w:szCs w:val="24"/>
        </w:rPr>
        <w:t xml:space="preserve"> financial technology</w:t>
      </w:r>
      <w:r w:rsidR="00BB6141">
        <w:rPr>
          <w:rFonts w:eastAsiaTheme="minorEastAsia" w:cstheme="minorBidi"/>
          <w:b w:val="0"/>
          <w:caps w:val="0"/>
          <w:color w:val="767171" w:themeColor="background2" w:themeShade="80"/>
          <w:sz w:val="24"/>
          <w:szCs w:val="24"/>
        </w:rPr>
        <w:t xml:space="preserve"> and explor</w:t>
      </w:r>
      <w:r w:rsidR="00E34623">
        <w:rPr>
          <w:rFonts w:eastAsiaTheme="minorEastAsia" w:cstheme="minorBidi"/>
          <w:b w:val="0"/>
          <w:caps w:val="0"/>
          <w:color w:val="767171" w:themeColor="background2" w:themeShade="80"/>
          <w:sz w:val="24"/>
          <w:szCs w:val="24"/>
        </w:rPr>
        <w:t>ing</w:t>
      </w:r>
      <w:r w:rsidR="00BB6141">
        <w:rPr>
          <w:rFonts w:eastAsiaTheme="minorEastAsia" w:cstheme="minorBidi"/>
          <w:b w:val="0"/>
          <w:caps w:val="0"/>
          <w:color w:val="767171" w:themeColor="background2" w:themeShade="80"/>
          <w:sz w:val="24"/>
          <w:szCs w:val="24"/>
        </w:rPr>
        <w:t xml:space="preserve"> prominent privacy technologies</w:t>
      </w:r>
      <w:r w:rsidR="00C764C8">
        <w:rPr>
          <w:rStyle w:val="FootnoteReference"/>
          <w:rFonts w:eastAsiaTheme="minorEastAsia" w:cstheme="minorBidi"/>
          <w:b w:val="0"/>
          <w:caps w:val="0"/>
          <w:color w:val="767171" w:themeColor="background2" w:themeShade="80"/>
          <w:sz w:val="24"/>
          <w:szCs w:val="24"/>
        </w:rPr>
        <w:footnoteReference w:id="1"/>
      </w:r>
      <w:r w:rsidR="00C764C8">
        <w:rPr>
          <w:rFonts w:eastAsiaTheme="minorEastAsia" w:cstheme="minorBidi"/>
          <w:b w:val="0"/>
          <w:caps w:val="0"/>
          <w:color w:val="767171" w:themeColor="background2" w:themeShade="80"/>
          <w:sz w:val="24"/>
          <w:szCs w:val="24"/>
        </w:rPr>
        <w:t xml:space="preserve">. </w:t>
      </w:r>
      <w:r w:rsidR="00BB6141">
        <w:rPr>
          <w:rFonts w:eastAsiaTheme="minorEastAsia" w:cstheme="minorBidi"/>
          <w:b w:val="0"/>
          <w:caps w:val="0"/>
          <w:color w:val="767171" w:themeColor="background2" w:themeShade="80"/>
          <w:sz w:val="24"/>
          <w:szCs w:val="24"/>
        </w:rPr>
        <w:t>The classical</w:t>
      </w:r>
      <w:r w:rsidR="00C764C8">
        <w:rPr>
          <w:rFonts w:eastAsiaTheme="minorEastAsia" w:cstheme="minorBidi"/>
          <w:b w:val="0"/>
          <w:caps w:val="0"/>
          <w:color w:val="767171" w:themeColor="background2" w:themeShade="80"/>
          <w:sz w:val="24"/>
          <w:szCs w:val="24"/>
        </w:rPr>
        <w:t xml:space="preserve"> approach does not work for real world financial cases.</w:t>
      </w:r>
    </w:p>
    <w:p w14:paraId="026F90AB" w14:textId="77777777" w:rsidR="00E34623" w:rsidRPr="00E34623" w:rsidRDefault="00E34623" w:rsidP="00E34623"/>
    <w:p w14:paraId="69FA429D" w14:textId="0D0DA985" w:rsidR="00277D6E" w:rsidRPr="00E34623" w:rsidRDefault="00BB6141" w:rsidP="00BB6141">
      <w:pPr>
        <w:rPr>
          <w:rStyle w:val="normaltextrun"/>
          <w:sz w:val="24"/>
          <w:szCs w:val="24"/>
        </w:rPr>
      </w:pPr>
      <w:r w:rsidRPr="00FB3AD0">
        <w:rPr>
          <w:sz w:val="24"/>
          <w:szCs w:val="24"/>
        </w:rPr>
        <w:t>Federated Learning will reverse the classical machine learning approach</w:t>
      </w:r>
      <w:r w:rsidR="00277D6E" w:rsidRPr="00E34623">
        <w:rPr>
          <w:sz w:val="24"/>
          <w:szCs w:val="24"/>
          <w:vertAlign w:val="superscript"/>
        </w:rPr>
        <w:footnoteReference w:id="2"/>
      </w:r>
      <w:r w:rsidRPr="00FB3AD0">
        <w:rPr>
          <w:sz w:val="24"/>
          <w:szCs w:val="24"/>
        </w:rPr>
        <w:t xml:space="preserve">. It allows for model training across multiple </w:t>
      </w:r>
      <w:r w:rsidR="00E34623" w:rsidRPr="00FB3AD0">
        <w:rPr>
          <w:sz w:val="24"/>
          <w:szCs w:val="24"/>
        </w:rPr>
        <w:t>decentralized</w:t>
      </w:r>
      <w:r w:rsidRPr="00FB3AD0">
        <w:rPr>
          <w:sz w:val="24"/>
          <w:szCs w:val="24"/>
        </w:rPr>
        <w:t xml:space="preserve"> devices without sharing sensitive data. Instead of sending all the data to a central server for training a global model, the model will be sent to each </w:t>
      </w:r>
      <w:r w:rsidR="00277D6E" w:rsidRPr="00FB3AD0">
        <w:rPr>
          <w:sz w:val="24"/>
          <w:szCs w:val="24"/>
        </w:rPr>
        <w:t xml:space="preserve">device server. The devices will train the model in their own server on their own data and share only model parameters with </w:t>
      </w:r>
      <w:r w:rsidR="0507BC02" w:rsidRPr="00FB3AD0">
        <w:rPr>
          <w:sz w:val="24"/>
          <w:szCs w:val="24"/>
        </w:rPr>
        <w:t>the central</w:t>
      </w:r>
      <w:r w:rsidR="00277D6E" w:rsidRPr="00FB3AD0">
        <w:rPr>
          <w:sz w:val="24"/>
          <w:szCs w:val="24"/>
        </w:rPr>
        <w:t xml:space="preserve"> server or other devices.</w:t>
      </w:r>
    </w:p>
    <w:p w14:paraId="6EB2B14C" w14:textId="77777777" w:rsidR="00FB3AD0" w:rsidRDefault="00FB3AD0" w:rsidP="00277D6E">
      <w:pPr>
        <w:rPr>
          <w:rFonts w:eastAsiaTheme="majorEastAsia" w:cs="Times New Roman (Headings CS)"/>
          <w:b/>
          <w:bCs/>
          <w:caps/>
          <w:color w:val="44546A" w:themeColor="text2"/>
          <w:sz w:val="32"/>
          <w:szCs w:val="32"/>
        </w:rPr>
      </w:pPr>
    </w:p>
    <w:p w14:paraId="25C5E741" w14:textId="6FC18906" w:rsidR="001D7960" w:rsidRDefault="001D7960" w:rsidP="00277D6E">
      <w:pPr>
        <w:rPr>
          <w:rFonts w:eastAsiaTheme="majorEastAsia" w:cs="Times New Roman (Headings CS)"/>
          <w:b/>
          <w:bCs/>
          <w:caps/>
          <w:color w:val="44546A" w:themeColor="text2"/>
          <w:sz w:val="32"/>
          <w:szCs w:val="32"/>
        </w:rPr>
      </w:pPr>
      <w:r>
        <w:rPr>
          <w:rFonts w:eastAsiaTheme="majorEastAsia" w:cs="Times New Roman (Headings CS)"/>
          <w:b/>
          <w:bCs/>
          <w:caps/>
          <w:color w:val="44546A" w:themeColor="text2"/>
          <w:sz w:val="32"/>
          <w:szCs w:val="32"/>
        </w:rPr>
        <w:t>Use-Case</w:t>
      </w:r>
      <w:r w:rsidRPr="36B2BE48">
        <w:rPr>
          <w:rFonts w:eastAsiaTheme="majorEastAsia" w:cs="Times New Roman (Headings CS)"/>
          <w:b/>
          <w:bCs/>
          <w:caps/>
          <w:color w:val="44546A" w:themeColor="text2"/>
          <w:sz w:val="32"/>
          <w:szCs w:val="32"/>
        </w:rPr>
        <w:t xml:space="preserve">: </w:t>
      </w:r>
      <w:r>
        <w:rPr>
          <w:rFonts w:eastAsiaTheme="majorEastAsia" w:cs="Times New Roman (Headings CS)"/>
          <w:b/>
          <w:bCs/>
          <w:caps/>
          <w:color w:val="44546A" w:themeColor="text2"/>
          <w:sz w:val="32"/>
          <w:szCs w:val="32"/>
        </w:rPr>
        <w:t>Federated Learning</w:t>
      </w:r>
    </w:p>
    <w:p w14:paraId="0DCA2BAD" w14:textId="646D1D59" w:rsidR="00E34623" w:rsidRDefault="00E34623" w:rsidP="00FB3AD0">
      <w:pPr>
        <w:rPr>
          <w:sz w:val="24"/>
          <w:szCs w:val="24"/>
        </w:rPr>
      </w:pPr>
      <w:r>
        <w:rPr>
          <w:sz w:val="24"/>
          <w:szCs w:val="24"/>
        </w:rPr>
        <w:t xml:space="preserve">A common scenario which financial institutions (FI) face is attempting to identify fraudulent transactions within their transaction datasets. Generally, the data used for modelling is limited to an individual FI’s data which can </w:t>
      </w:r>
      <w:r w:rsidR="007A26DF">
        <w:rPr>
          <w:sz w:val="24"/>
          <w:szCs w:val="24"/>
        </w:rPr>
        <w:t xml:space="preserve">lead to lower accuracy models and problems with generalization to real world data. Federated learning offers a solution to this scenario where FI’s can collaborate without the concerns or privacy issues, improve model performance through training on much more data and by leveraging adaptive learning to tackle fraudulent transactions more swiftly and efficiently. </w:t>
      </w:r>
    </w:p>
    <w:p w14:paraId="0374D7EB" w14:textId="0F973536" w:rsidR="00CF381C" w:rsidRDefault="00E34623" w:rsidP="00FB3AD0">
      <w:pPr>
        <w:rPr>
          <w:sz w:val="24"/>
          <w:szCs w:val="24"/>
        </w:rPr>
      </w:pPr>
      <w:r>
        <w:rPr>
          <w:sz w:val="24"/>
          <w:szCs w:val="24"/>
        </w:rPr>
        <w:t>I</w:t>
      </w:r>
      <w:r w:rsidR="00FB3AD0" w:rsidRPr="00C4702F">
        <w:rPr>
          <w:sz w:val="24"/>
          <w:szCs w:val="24"/>
        </w:rPr>
        <w:t>n this ex</w:t>
      </w:r>
      <w:r w:rsidR="00FB3AD0">
        <w:rPr>
          <w:sz w:val="24"/>
          <w:szCs w:val="24"/>
        </w:rPr>
        <w:t>periment, we will aim to apply a federated learning algorithm to multiple synthetic bank transaction datasets. The purpose will be to attempt to train the data from local nodes</w:t>
      </w:r>
      <w:r w:rsidR="007A26DF">
        <w:rPr>
          <w:sz w:val="24"/>
          <w:szCs w:val="24"/>
        </w:rPr>
        <w:t xml:space="preserve"> (datasets)</w:t>
      </w:r>
      <w:r w:rsidR="00FB3AD0">
        <w:rPr>
          <w:sz w:val="24"/>
          <w:szCs w:val="24"/>
        </w:rPr>
        <w:t xml:space="preserve"> and to generate global model parameters which will then be applied to new datasets to create predictions. </w:t>
      </w:r>
    </w:p>
    <w:p w14:paraId="0DFFE01B" w14:textId="7F3DD737" w:rsidR="00FB3AD0" w:rsidRDefault="00FB3AD0" w:rsidP="00FB3AD0">
      <w:pPr>
        <w:rPr>
          <w:sz w:val="24"/>
          <w:szCs w:val="24"/>
        </w:rPr>
      </w:pPr>
      <w:r>
        <w:rPr>
          <w:sz w:val="24"/>
          <w:szCs w:val="24"/>
        </w:rPr>
        <w:t xml:space="preserve">The </w:t>
      </w:r>
      <w:r w:rsidR="007A26DF">
        <w:rPr>
          <w:sz w:val="24"/>
          <w:szCs w:val="24"/>
        </w:rPr>
        <w:t>aim is</w:t>
      </w:r>
      <w:r>
        <w:rPr>
          <w:sz w:val="24"/>
          <w:szCs w:val="24"/>
        </w:rPr>
        <w:t xml:space="preserve"> to </w:t>
      </w:r>
      <w:r w:rsidR="007A26DF">
        <w:rPr>
          <w:sz w:val="24"/>
          <w:szCs w:val="24"/>
        </w:rPr>
        <w:t>create</w:t>
      </w:r>
      <w:r>
        <w:rPr>
          <w:sz w:val="24"/>
          <w:szCs w:val="24"/>
        </w:rPr>
        <w:t xml:space="preserve"> an iterative learning approach which utilizes data from a range of data </w:t>
      </w:r>
      <w:proofErr w:type="gramStart"/>
      <w:r>
        <w:rPr>
          <w:sz w:val="24"/>
          <w:szCs w:val="24"/>
        </w:rPr>
        <w:t>sources</w:t>
      </w:r>
      <w:proofErr w:type="gramEnd"/>
      <w:r>
        <w:rPr>
          <w:sz w:val="24"/>
          <w:szCs w:val="24"/>
        </w:rPr>
        <w:t xml:space="preserve"> i.e. banks instead of a single bank. The focus will be on flagging suspicious transactions which might be fraudulent so that they can be investigated further.</w:t>
      </w:r>
    </w:p>
    <w:p w14:paraId="7BE2DAD4" w14:textId="77777777" w:rsidR="00CF381C" w:rsidRDefault="00CF381C" w:rsidP="00FB3AD0">
      <w:pPr>
        <w:rPr>
          <w:sz w:val="24"/>
          <w:szCs w:val="24"/>
        </w:rPr>
      </w:pPr>
    </w:p>
    <w:p w14:paraId="35226221" w14:textId="77777777" w:rsidR="00FB3AD0" w:rsidRDefault="00FB3AD0" w:rsidP="00FB3AD0">
      <w:pPr>
        <w:rPr>
          <w:sz w:val="24"/>
          <w:szCs w:val="24"/>
        </w:rPr>
      </w:pPr>
    </w:p>
    <w:p w14:paraId="562157CF" w14:textId="77777777" w:rsidR="00FB3AD0" w:rsidRDefault="00FB3AD0" w:rsidP="00277D6E">
      <w:pPr>
        <w:rPr>
          <w:rFonts w:eastAsiaTheme="majorEastAsia" w:cs="Times New Roman (Headings CS)"/>
          <w:b/>
          <w:bCs/>
          <w:caps/>
          <w:color w:val="44546A" w:themeColor="text2"/>
          <w:sz w:val="32"/>
          <w:szCs w:val="32"/>
        </w:rPr>
      </w:pPr>
    </w:p>
    <w:p w14:paraId="7756844F" w14:textId="4A5AD1E4" w:rsidR="00277D6E" w:rsidRDefault="00277D6E" w:rsidP="00277D6E">
      <w:pPr>
        <w:rPr>
          <w:rFonts w:eastAsiaTheme="majorEastAsia" w:cs="Times New Roman (Headings CS)"/>
          <w:b/>
          <w:bCs/>
          <w:caps/>
          <w:color w:val="44546A" w:themeColor="text2"/>
          <w:sz w:val="32"/>
          <w:szCs w:val="32"/>
        </w:rPr>
      </w:pPr>
      <w:r w:rsidRPr="36B2BE48">
        <w:rPr>
          <w:rFonts w:eastAsiaTheme="majorEastAsia" w:cs="Times New Roman (Headings CS)"/>
          <w:b/>
          <w:bCs/>
          <w:caps/>
          <w:color w:val="44546A" w:themeColor="text2"/>
          <w:sz w:val="32"/>
          <w:szCs w:val="32"/>
        </w:rPr>
        <w:lastRenderedPageBreak/>
        <w:t xml:space="preserve">Method: </w:t>
      </w:r>
      <w:r>
        <w:rPr>
          <w:rFonts w:eastAsiaTheme="majorEastAsia" w:cs="Times New Roman (Headings CS)"/>
          <w:b/>
          <w:bCs/>
          <w:caps/>
          <w:color w:val="44546A" w:themeColor="text2"/>
          <w:sz w:val="32"/>
          <w:szCs w:val="32"/>
        </w:rPr>
        <w:t>Federated Learning</w:t>
      </w:r>
    </w:p>
    <w:p w14:paraId="18D67BC2" w14:textId="2874C78D" w:rsidR="00277D6E" w:rsidRDefault="00FB3AD0" w:rsidP="00BB6141">
      <w:pPr>
        <w:rPr>
          <w:rStyle w:val="normaltextrun"/>
          <w:color w:val="767171"/>
          <w:sz w:val="24"/>
          <w:szCs w:val="24"/>
          <w:shd w:val="clear" w:color="auto" w:fill="FFFFFF"/>
        </w:rPr>
      </w:pPr>
      <w:r w:rsidRPr="00FB3AD0">
        <w:rPr>
          <w:rStyle w:val="normaltextrun"/>
          <w:color w:val="767171"/>
          <w:sz w:val="24"/>
          <w:szCs w:val="24"/>
          <w:shd w:val="clear" w:color="auto" w:fill="FFFFFF"/>
        </w:rPr>
        <w:t>There are man</w:t>
      </w:r>
      <w:r>
        <w:rPr>
          <w:rStyle w:val="normaltextrun"/>
          <w:color w:val="767171"/>
          <w:sz w:val="24"/>
          <w:szCs w:val="24"/>
          <w:shd w:val="clear" w:color="auto" w:fill="FFFFFF"/>
        </w:rPr>
        <w:t xml:space="preserve">y ways to apply federated learning, however, the experiment will focus on using Flower Federated Learning Framework in python. The main reasons for </w:t>
      </w:r>
      <w:r w:rsidR="00CF765C">
        <w:rPr>
          <w:rStyle w:val="normaltextrun"/>
          <w:color w:val="767171"/>
          <w:sz w:val="24"/>
          <w:szCs w:val="24"/>
          <w:shd w:val="clear" w:color="auto" w:fill="FFFFFF"/>
        </w:rPr>
        <w:t xml:space="preserve">choosing </w:t>
      </w:r>
      <w:r w:rsidR="00865223">
        <w:rPr>
          <w:rStyle w:val="normaltextrun"/>
          <w:color w:val="767171"/>
          <w:sz w:val="24"/>
          <w:szCs w:val="24"/>
          <w:shd w:val="clear" w:color="auto" w:fill="FFFFFF"/>
        </w:rPr>
        <w:t>Flower</w:t>
      </w:r>
      <w:r w:rsidR="00CF765C">
        <w:rPr>
          <w:rStyle w:val="normaltextrun"/>
          <w:color w:val="767171"/>
          <w:sz w:val="24"/>
          <w:szCs w:val="24"/>
          <w:shd w:val="clear" w:color="auto" w:fill="FFFFFF"/>
        </w:rPr>
        <w:t xml:space="preserve"> are ease of use, code flexibility, technical resources</w:t>
      </w:r>
      <w:r w:rsidR="00865223">
        <w:rPr>
          <w:rStyle w:val="normaltextrun"/>
          <w:color w:val="767171"/>
          <w:sz w:val="24"/>
          <w:szCs w:val="24"/>
          <w:shd w:val="clear" w:color="auto" w:fill="FFFFFF"/>
        </w:rPr>
        <w:t>/</w:t>
      </w:r>
      <w:proofErr w:type="gramStart"/>
      <w:r w:rsidR="00CF765C">
        <w:rPr>
          <w:rStyle w:val="normaltextrun"/>
          <w:color w:val="767171"/>
          <w:sz w:val="24"/>
          <w:szCs w:val="24"/>
          <w:shd w:val="clear" w:color="auto" w:fill="FFFFFF"/>
        </w:rPr>
        <w:t>documentation</w:t>
      </w:r>
      <w:proofErr w:type="gramEnd"/>
      <w:r w:rsidR="00CF765C">
        <w:rPr>
          <w:rStyle w:val="normaltextrun"/>
          <w:color w:val="767171"/>
          <w:sz w:val="24"/>
          <w:szCs w:val="24"/>
          <w:shd w:val="clear" w:color="auto" w:fill="FFFFFF"/>
        </w:rPr>
        <w:t xml:space="preserve"> and efficient performance profile.  </w:t>
      </w:r>
    </w:p>
    <w:p w14:paraId="2368F6BE" w14:textId="08B9B4E3" w:rsidR="00CF765C" w:rsidRDefault="00CF765C" w:rsidP="00BB6141">
      <w:pPr>
        <w:rPr>
          <w:rStyle w:val="normaltextrun"/>
          <w:color w:val="767171"/>
          <w:sz w:val="24"/>
          <w:szCs w:val="24"/>
          <w:shd w:val="clear" w:color="auto" w:fill="FFFFFF"/>
        </w:rPr>
      </w:pPr>
      <w:r>
        <w:rPr>
          <w:rStyle w:val="normaltextrun"/>
          <w:color w:val="767171"/>
          <w:sz w:val="24"/>
          <w:szCs w:val="24"/>
          <w:shd w:val="clear" w:color="auto" w:fill="FFFFFF"/>
        </w:rPr>
        <w:t xml:space="preserve">The experiment notebook was adapted from an existing Flower Federated Learning simulation example which can be located via </w:t>
      </w:r>
      <w:hyperlink r:id="rId15" w:tgtFrame="_blank" w:history="1">
        <w:r>
          <w:rPr>
            <w:rStyle w:val="Hyperlink"/>
            <w:rFonts w:ascii="Roboto" w:hAnsi="Roboto"/>
            <w:shd w:val="clear" w:color="auto" w:fill="FFFFFF"/>
          </w:rPr>
          <w:t>https://colab.research.google.com/github/adap/flower/blob/main/examples/simulation-tensorflow/sim.ipynb</w:t>
        </w:r>
      </w:hyperlink>
      <w:r w:rsidR="00723879" w:rsidRPr="00723879">
        <w:rPr>
          <w:vertAlign w:val="superscript"/>
        </w:rPr>
        <w:t>3</w:t>
      </w:r>
    </w:p>
    <w:p w14:paraId="3F77FB96" w14:textId="3F3DF614" w:rsidR="00CF765C" w:rsidRDefault="00CF765C" w:rsidP="00BB6141">
      <w:pPr>
        <w:rPr>
          <w:rStyle w:val="normaltextrun"/>
          <w:color w:val="767171"/>
          <w:sz w:val="24"/>
          <w:szCs w:val="24"/>
          <w:shd w:val="clear" w:color="auto" w:fill="FFFFFF"/>
        </w:rPr>
      </w:pPr>
      <w:r>
        <w:rPr>
          <w:rStyle w:val="normaltextrun"/>
          <w:color w:val="767171"/>
          <w:sz w:val="24"/>
          <w:szCs w:val="24"/>
          <w:shd w:val="clear" w:color="auto" w:fill="FFFFFF"/>
        </w:rPr>
        <w:t xml:space="preserve">The main reasons for choosing Google </w:t>
      </w:r>
      <w:proofErr w:type="spellStart"/>
      <w:r>
        <w:rPr>
          <w:rStyle w:val="normaltextrun"/>
          <w:color w:val="767171"/>
          <w:sz w:val="24"/>
          <w:szCs w:val="24"/>
          <w:shd w:val="clear" w:color="auto" w:fill="FFFFFF"/>
        </w:rPr>
        <w:t>Colab</w:t>
      </w:r>
      <w:proofErr w:type="spellEnd"/>
      <w:r>
        <w:rPr>
          <w:rStyle w:val="normaltextrun"/>
          <w:color w:val="767171"/>
          <w:sz w:val="24"/>
          <w:szCs w:val="24"/>
          <w:shd w:val="clear" w:color="auto" w:fill="FFFFFF"/>
        </w:rPr>
        <w:t xml:space="preserve"> to run the simulation were </w:t>
      </w:r>
      <w:r w:rsidRPr="00CF765C">
        <w:rPr>
          <w:rStyle w:val="normaltextrun"/>
          <w:color w:val="767171"/>
          <w:sz w:val="24"/>
          <w:szCs w:val="24"/>
          <w:shd w:val="clear" w:color="auto" w:fill="FFFFFF"/>
        </w:rPr>
        <w:t>accessibility making it easy to get started, GPU support and integration with flower frameworks.</w:t>
      </w:r>
    </w:p>
    <w:p w14:paraId="443ABA2E" w14:textId="6C963A6F" w:rsidR="00CF765C" w:rsidRDefault="00CF765C" w:rsidP="00BB6141">
      <w:pPr>
        <w:rPr>
          <w:rStyle w:val="normaltextrun"/>
          <w:color w:val="767171"/>
          <w:sz w:val="24"/>
          <w:szCs w:val="24"/>
          <w:shd w:val="clear" w:color="auto" w:fill="FFFFFF"/>
        </w:rPr>
      </w:pPr>
      <w:r>
        <w:rPr>
          <w:rStyle w:val="normaltextrun"/>
          <w:color w:val="767171"/>
          <w:sz w:val="24"/>
          <w:szCs w:val="24"/>
          <w:shd w:val="clear" w:color="auto" w:fill="FFFFFF"/>
        </w:rPr>
        <w:t xml:space="preserve">The </w:t>
      </w:r>
      <w:r w:rsidR="00084277">
        <w:rPr>
          <w:rStyle w:val="normaltextrun"/>
          <w:color w:val="767171"/>
          <w:sz w:val="24"/>
          <w:szCs w:val="24"/>
          <w:shd w:val="clear" w:color="auto" w:fill="FFFFFF"/>
        </w:rPr>
        <w:t>notebook</w:t>
      </w:r>
      <w:r w:rsidR="00B852FB">
        <w:rPr>
          <w:rStyle w:val="normaltextrun"/>
          <w:color w:val="767171"/>
          <w:sz w:val="24"/>
          <w:szCs w:val="24"/>
          <w:shd w:val="clear" w:color="auto" w:fill="FFFFFF"/>
        </w:rPr>
        <w:t xml:space="preserve"> contains the following sections:</w:t>
      </w:r>
    </w:p>
    <w:p w14:paraId="55756832" w14:textId="682839E9" w:rsidR="00B852FB" w:rsidRDefault="00B852FB" w:rsidP="00B852FB">
      <w:pPr>
        <w:pStyle w:val="ListParagraph"/>
        <w:numPr>
          <w:ilvl w:val="0"/>
          <w:numId w:val="26"/>
        </w:numPr>
        <w:rPr>
          <w:rStyle w:val="normaltextrun"/>
          <w:b/>
          <w:bCs/>
          <w:color w:val="767171"/>
          <w:sz w:val="24"/>
          <w:szCs w:val="24"/>
          <w:shd w:val="clear" w:color="auto" w:fill="FFFFFF"/>
        </w:rPr>
      </w:pPr>
      <w:r w:rsidRPr="00865223">
        <w:rPr>
          <w:rStyle w:val="normaltextrun"/>
          <w:b/>
          <w:bCs/>
          <w:color w:val="767171"/>
          <w:sz w:val="24"/>
          <w:szCs w:val="24"/>
          <w:shd w:val="clear" w:color="auto" w:fill="FFFFFF"/>
        </w:rPr>
        <w:t xml:space="preserve">Install and import necessary </w:t>
      </w:r>
      <w:proofErr w:type="gramStart"/>
      <w:r w:rsidRPr="00865223">
        <w:rPr>
          <w:rStyle w:val="normaltextrun"/>
          <w:b/>
          <w:bCs/>
          <w:color w:val="767171"/>
          <w:sz w:val="24"/>
          <w:szCs w:val="24"/>
          <w:shd w:val="clear" w:color="auto" w:fill="FFFFFF"/>
        </w:rPr>
        <w:t>libraries</w:t>
      </w:r>
      <w:proofErr w:type="gramEnd"/>
    </w:p>
    <w:p w14:paraId="13C55584" w14:textId="0C0AEA25" w:rsidR="00B852FB" w:rsidRDefault="00B852FB" w:rsidP="00B852FB">
      <w:pPr>
        <w:pStyle w:val="ListParagraph"/>
        <w:numPr>
          <w:ilvl w:val="0"/>
          <w:numId w:val="26"/>
        </w:numPr>
        <w:rPr>
          <w:rStyle w:val="normaltextrun"/>
          <w:color w:val="767171"/>
          <w:sz w:val="24"/>
          <w:szCs w:val="24"/>
          <w:shd w:val="clear" w:color="auto" w:fill="FFFFFF"/>
        </w:rPr>
      </w:pPr>
      <w:r w:rsidRPr="00865223">
        <w:rPr>
          <w:rStyle w:val="normaltextrun"/>
          <w:b/>
          <w:bCs/>
          <w:color w:val="767171"/>
          <w:sz w:val="24"/>
          <w:szCs w:val="24"/>
          <w:shd w:val="clear" w:color="auto" w:fill="FFFFFF"/>
        </w:rPr>
        <w:t>Data pre-processing:</w:t>
      </w:r>
      <w:r>
        <w:rPr>
          <w:rStyle w:val="normaltextrun"/>
          <w:color w:val="767171"/>
          <w:sz w:val="24"/>
          <w:szCs w:val="24"/>
          <w:shd w:val="clear" w:color="auto" w:fill="FFFFFF"/>
        </w:rPr>
        <w:t xml:space="preserve"> in this experiment, the </w:t>
      </w:r>
      <w:r w:rsidRPr="00B852FB">
        <w:rPr>
          <w:rStyle w:val="normaltextrun"/>
          <w:color w:val="767171"/>
          <w:sz w:val="24"/>
          <w:szCs w:val="24"/>
          <w:shd w:val="clear" w:color="auto" w:fill="FFFFFF"/>
        </w:rPr>
        <w:t>Anti Money Laundering Transaction Data (SAML-D)</w:t>
      </w:r>
      <w:r>
        <w:rPr>
          <w:rStyle w:val="normaltextrun"/>
          <w:color w:val="767171"/>
          <w:sz w:val="24"/>
          <w:szCs w:val="24"/>
          <w:shd w:val="clear" w:color="auto" w:fill="FFFFFF"/>
        </w:rPr>
        <w:t xml:space="preserve"> located in Kaggle was used. This dataset was also used for synthetic data generation </w:t>
      </w:r>
      <w:proofErr w:type="gramStart"/>
      <w:r>
        <w:rPr>
          <w:rStyle w:val="normaltextrun"/>
          <w:color w:val="767171"/>
          <w:sz w:val="24"/>
          <w:szCs w:val="24"/>
          <w:shd w:val="clear" w:color="auto" w:fill="FFFFFF"/>
        </w:rPr>
        <w:t>task</w:t>
      </w:r>
      <w:proofErr w:type="gramEnd"/>
      <w:r w:rsidR="00084277">
        <w:rPr>
          <w:rStyle w:val="normaltextrun"/>
          <w:color w:val="767171"/>
          <w:sz w:val="24"/>
          <w:szCs w:val="24"/>
          <w:shd w:val="clear" w:color="auto" w:fill="FFFFFF"/>
        </w:rPr>
        <w:t>.</w:t>
      </w:r>
      <w:r w:rsidR="00567092">
        <w:rPr>
          <w:rStyle w:val="normaltextrun"/>
          <w:color w:val="767171"/>
          <w:sz w:val="24"/>
          <w:szCs w:val="24"/>
          <w:shd w:val="clear" w:color="auto" w:fill="FFFFFF"/>
        </w:rPr>
        <w:t xml:space="preserve"> The dataset was rebalanced due to a large class imbalance where fraud transactions only represented 0.1% of all transactions. The majority class i.e. non-fraudulent transactions were down sampled with a ratio of 3 non-fraudulent transactions to 1 fraudulent transaction. Not all features were used due to lack of variability and lack of modelling value i.e. date, time, bank location. Data was scaled but not transformed (this was considered after the experiment was completed).</w:t>
      </w:r>
    </w:p>
    <w:p w14:paraId="18158DE5" w14:textId="03680353" w:rsidR="00B852FB" w:rsidRDefault="00B852FB" w:rsidP="00B852FB">
      <w:pPr>
        <w:pStyle w:val="ListParagraph"/>
        <w:numPr>
          <w:ilvl w:val="0"/>
          <w:numId w:val="26"/>
        </w:numPr>
        <w:rPr>
          <w:rStyle w:val="normaltextrun"/>
          <w:color w:val="767171"/>
          <w:sz w:val="24"/>
          <w:szCs w:val="24"/>
          <w:shd w:val="clear" w:color="auto" w:fill="FFFFFF"/>
        </w:rPr>
      </w:pPr>
      <w:r w:rsidRPr="00865223">
        <w:rPr>
          <w:rStyle w:val="normaltextrun"/>
          <w:b/>
          <w:bCs/>
          <w:color w:val="767171"/>
          <w:sz w:val="24"/>
          <w:szCs w:val="24"/>
          <w:shd w:val="clear" w:color="auto" w:fill="FFFFFF"/>
        </w:rPr>
        <w:t>Flower Simulation:</w:t>
      </w:r>
      <w:r>
        <w:rPr>
          <w:rStyle w:val="normaltextrun"/>
          <w:color w:val="767171"/>
          <w:sz w:val="24"/>
          <w:szCs w:val="24"/>
          <w:shd w:val="clear" w:color="auto" w:fill="FFFFFF"/>
        </w:rPr>
        <w:t xml:space="preserve"> applied federated learning on partitions of the training dataset.</w:t>
      </w:r>
      <w:r w:rsidR="00567092">
        <w:rPr>
          <w:rStyle w:val="normaltextrun"/>
          <w:color w:val="767171"/>
          <w:sz w:val="24"/>
          <w:szCs w:val="24"/>
          <w:shd w:val="clear" w:color="auto" w:fill="FFFFFF"/>
        </w:rPr>
        <w:t xml:space="preserve"> A simple sequential deep learning model was used across 10 clients (partitions) </w:t>
      </w:r>
      <w:r w:rsidR="00A04522">
        <w:rPr>
          <w:rStyle w:val="normaltextrun"/>
          <w:color w:val="767171"/>
          <w:sz w:val="24"/>
          <w:szCs w:val="24"/>
          <w:shd w:val="clear" w:color="auto" w:fill="FFFFFF"/>
        </w:rPr>
        <w:t>and enabled with GPU. The plots show the model improved with the first few clients then stabilized around the 78% accuracy mark,</w:t>
      </w:r>
    </w:p>
    <w:p w14:paraId="5188C575" w14:textId="47F54F17" w:rsidR="00B852FB" w:rsidRDefault="00B852FB" w:rsidP="00B852FB">
      <w:pPr>
        <w:pStyle w:val="ListParagraph"/>
        <w:numPr>
          <w:ilvl w:val="0"/>
          <w:numId w:val="26"/>
        </w:numPr>
        <w:rPr>
          <w:rStyle w:val="normaltextrun"/>
          <w:color w:val="767171"/>
          <w:sz w:val="24"/>
          <w:szCs w:val="24"/>
          <w:shd w:val="clear" w:color="auto" w:fill="FFFFFF"/>
        </w:rPr>
      </w:pPr>
      <w:r w:rsidRPr="00865223">
        <w:rPr>
          <w:rStyle w:val="normaltextrun"/>
          <w:b/>
          <w:bCs/>
          <w:color w:val="767171"/>
          <w:sz w:val="24"/>
          <w:szCs w:val="24"/>
          <w:shd w:val="clear" w:color="auto" w:fill="FFFFFF"/>
        </w:rPr>
        <w:t>Training without federated learning:</w:t>
      </w:r>
      <w:r>
        <w:rPr>
          <w:rStyle w:val="normaltextrun"/>
          <w:color w:val="767171"/>
          <w:sz w:val="24"/>
          <w:szCs w:val="24"/>
          <w:shd w:val="clear" w:color="auto" w:fill="FFFFFF"/>
        </w:rPr>
        <w:t xml:space="preserve"> a subset of the training data </w:t>
      </w:r>
      <w:r w:rsidR="00A04522">
        <w:rPr>
          <w:rStyle w:val="normaltextrun"/>
          <w:color w:val="767171"/>
          <w:sz w:val="24"/>
          <w:szCs w:val="24"/>
          <w:shd w:val="clear" w:color="auto" w:fill="FFFFFF"/>
        </w:rPr>
        <w:t xml:space="preserve">(20%) </w:t>
      </w:r>
      <w:r>
        <w:rPr>
          <w:rStyle w:val="normaltextrun"/>
          <w:color w:val="767171"/>
          <w:sz w:val="24"/>
          <w:szCs w:val="24"/>
          <w:shd w:val="clear" w:color="auto" w:fill="FFFFFF"/>
        </w:rPr>
        <w:t>was trained without federated learning to determine if there was a difference in accuracy between the two approaches.</w:t>
      </w:r>
    </w:p>
    <w:p w14:paraId="2DF7EE55" w14:textId="6D6089A4" w:rsidR="00B852FB" w:rsidRDefault="00B852FB" w:rsidP="00B852FB">
      <w:pPr>
        <w:pStyle w:val="ListParagraph"/>
        <w:numPr>
          <w:ilvl w:val="0"/>
          <w:numId w:val="26"/>
        </w:numPr>
        <w:rPr>
          <w:rStyle w:val="normaltextrun"/>
          <w:color w:val="767171"/>
          <w:sz w:val="24"/>
          <w:szCs w:val="24"/>
          <w:shd w:val="clear" w:color="auto" w:fill="FFFFFF"/>
        </w:rPr>
      </w:pPr>
      <w:r w:rsidRPr="00865223">
        <w:rPr>
          <w:rStyle w:val="normaltextrun"/>
          <w:b/>
          <w:bCs/>
          <w:color w:val="767171"/>
          <w:sz w:val="24"/>
          <w:szCs w:val="24"/>
          <w:shd w:val="clear" w:color="auto" w:fill="FFFFFF"/>
        </w:rPr>
        <w:t>Evaluation of results:</w:t>
      </w:r>
      <w:r>
        <w:rPr>
          <w:rStyle w:val="normaltextrun"/>
          <w:color w:val="767171"/>
          <w:sz w:val="24"/>
          <w:szCs w:val="24"/>
          <w:shd w:val="clear" w:color="auto" w:fill="FFFFFF"/>
        </w:rPr>
        <w:t xml:space="preserve"> also covered further in this report.</w:t>
      </w:r>
    </w:p>
    <w:p w14:paraId="67F0CA6D" w14:textId="77777777" w:rsidR="00A04522" w:rsidRDefault="00A04522" w:rsidP="00B852FB">
      <w:pPr>
        <w:rPr>
          <w:rStyle w:val="normaltextrun"/>
          <w:color w:val="767171"/>
          <w:sz w:val="24"/>
          <w:szCs w:val="24"/>
          <w:shd w:val="clear" w:color="auto" w:fill="FFFFFF"/>
        </w:rPr>
      </w:pPr>
    </w:p>
    <w:p w14:paraId="65E7A12E" w14:textId="28E80411" w:rsidR="00B852FB" w:rsidRDefault="00B852FB" w:rsidP="00B852FB">
      <w:pPr>
        <w:rPr>
          <w:rStyle w:val="normaltextrun"/>
          <w:color w:val="767171"/>
          <w:sz w:val="24"/>
          <w:szCs w:val="24"/>
          <w:shd w:val="clear" w:color="auto" w:fill="FFFFFF"/>
        </w:rPr>
      </w:pPr>
      <w:r>
        <w:rPr>
          <w:rStyle w:val="normaltextrun"/>
          <w:color w:val="767171"/>
          <w:sz w:val="24"/>
          <w:szCs w:val="24"/>
          <w:shd w:val="clear" w:color="auto" w:fill="FFFFFF"/>
        </w:rPr>
        <w:t xml:space="preserve">As shown, the method deviates from the original proposed structure of the experiment. The notebook does not generate synthetic data or apply the model parameters to unseen datasets (although the test dataset could be considered a small example of this). The reasons for the alterations in approach were due to time constraints and </w:t>
      </w:r>
      <w:r w:rsidR="00865223">
        <w:rPr>
          <w:rStyle w:val="normaltextrun"/>
          <w:color w:val="767171"/>
          <w:sz w:val="24"/>
          <w:szCs w:val="24"/>
          <w:shd w:val="clear" w:color="auto" w:fill="FFFFFF"/>
        </w:rPr>
        <w:t>more research required for adapting the code for this specific use case (fraud detection).</w:t>
      </w:r>
    </w:p>
    <w:p w14:paraId="47FFB94A" w14:textId="77777777" w:rsidR="001D7960" w:rsidRDefault="001D7960" w:rsidP="00BB6141">
      <w:pPr>
        <w:rPr>
          <w:rStyle w:val="normaltextrun"/>
          <w:color w:val="767171"/>
          <w:shd w:val="clear" w:color="auto" w:fill="FFFFFF"/>
        </w:rPr>
      </w:pPr>
    </w:p>
    <w:bookmarkEnd w:id="0"/>
    <w:bookmarkEnd w:id="1"/>
    <w:bookmarkEnd w:id="2"/>
    <w:bookmarkEnd w:id="3"/>
    <w:bookmarkEnd w:id="4"/>
    <w:p w14:paraId="66AAA4C1" w14:textId="77777777" w:rsidR="00A04522" w:rsidRDefault="00A04522" w:rsidP="5D0D8F2B">
      <w:pPr>
        <w:rPr>
          <w:rFonts w:eastAsiaTheme="majorEastAsia" w:cs="Times New Roman (Headings CS)"/>
          <w:b/>
          <w:bCs/>
          <w:caps/>
          <w:color w:val="44546A" w:themeColor="text2"/>
          <w:sz w:val="32"/>
          <w:szCs w:val="32"/>
        </w:rPr>
      </w:pPr>
    </w:p>
    <w:p w14:paraId="237EEB37" w14:textId="77777777" w:rsidR="00A04522" w:rsidRDefault="00A04522" w:rsidP="5D0D8F2B">
      <w:pPr>
        <w:rPr>
          <w:rFonts w:eastAsiaTheme="majorEastAsia" w:cs="Times New Roman (Headings CS)"/>
          <w:b/>
          <w:bCs/>
          <w:caps/>
          <w:color w:val="44546A" w:themeColor="text2"/>
          <w:sz w:val="32"/>
          <w:szCs w:val="32"/>
        </w:rPr>
      </w:pPr>
    </w:p>
    <w:p w14:paraId="76B37282" w14:textId="77777777" w:rsidR="00A04522" w:rsidRDefault="00A04522" w:rsidP="5D0D8F2B">
      <w:pPr>
        <w:rPr>
          <w:rFonts w:eastAsiaTheme="majorEastAsia" w:cs="Times New Roman (Headings CS)"/>
          <w:b/>
          <w:bCs/>
          <w:caps/>
          <w:color w:val="44546A" w:themeColor="text2"/>
          <w:sz w:val="32"/>
          <w:szCs w:val="32"/>
        </w:rPr>
      </w:pPr>
    </w:p>
    <w:p w14:paraId="00608AFF" w14:textId="77777777" w:rsidR="00A04522" w:rsidRDefault="00A04522" w:rsidP="5D0D8F2B">
      <w:pPr>
        <w:rPr>
          <w:rFonts w:eastAsiaTheme="majorEastAsia" w:cs="Times New Roman (Headings CS)"/>
          <w:b/>
          <w:bCs/>
          <w:caps/>
          <w:color w:val="44546A" w:themeColor="text2"/>
          <w:sz w:val="32"/>
          <w:szCs w:val="32"/>
        </w:rPr>
      </w:pPr>
    </w:p>
    <w:p w14:paraId="40BA269C" w14:textId="02764D93" w:rsidR="00827F58" w:rsidRDefault="001D7960" w:rsidP="5D0D8F2B">
      <w:pPr>
        <w:rPr>
          <w:rFonts w:eastAsiaTheme="majorEastAsia" w:cs="Times New Roman (Headings CS)"/>
          <w:b/>
          <w:bCs/>
          <w:caps/>
          <w:color w:val="44546A" w:themeColor="text2"/>
          <w:sz w:val="32"/>
          <w:szCs w:val="32"/>
        </w:rPr>
      </w:pPr>
      <w:r w:rsidRPr="5D0D8F2B">
        <w:rPr>
          <w:rFonts w:eastAsiaTheme="majorEastAsia" w:cs="Times New Roman (Headings CS)"/>
          <w:b/>
          <w:bCs/>
          <w:caps/>
          <w:color w:val="44546A" w:themeColor="text2"/>
          <w:sz w:val="32"/>
          <w:szCs w:val="32"/>
        </w:rPr>
        <w:lastRenderedPageBreak/>
        <w:t>Result</w:t>
      </w:r>
      <w:r w:rsidR="007A26DF">
        <w:rPr>
          <w:rFonts w:eastAsiaTheme="majorEastAsia" w:cs="Times New Roman (Headings CS)"/>
          <w:b/>
          <w:bCs/>
          <w:caps/>
          <w:color w:val="44546A" w:themeColor="text2"/>
          <w:sz w:val="32"/>
          <w:szCs w:val="32"/>
        </w:rPr>
        <w:t>S</w:t>
      </w:r>
    </w:p>
    <w:p w14:paraId="76CE7E3C" w14:textId="77777777" w:rsidR="00084277" w:rsidRPr="00084277" w:rsidRDefault="00084277" w:rsidP="00084277">
      <w:pPr>
        <w:rPr>
          <w:rStyle w:val="normaltextrun"/>
          <w:color w:val="767171"/>
          <w:sz w:val="24"/>
          <w:szCs w:val="24"/>
          <w:shd w:val="clear" w:color="auto" w:fill="FFFFFF"/>
        </w:rPr>
      </w:pPr>
      <w:r w:rsidRPr="00084277">
        <w:rPr>
          <w:rStyle w:val="normaltextrun"/>
          <w:color w:val="767171"/>
          <w:sz w:val="24"/>
          <w:szCs w:val="24"/>
          <w:shd w:val="clear" w:color="auto" w:fill="FFFFFF"/>
        </w:rPr>
        <w:t>The notebook successfully performed a federated learning simulation using flower and a standard local model without federated learning.</w:t>
      </w:r>
    </w:p>
    <w:p w14:paraId="24D12D31" w14:textId="77777777" w:rsidR="00084277" w:rsidRDefault="00084277" w:rsidP="00084277">
      <w:pPr>
        <w:rPr>
          <w:rStyle w:val="normaltextrun"/>
          <w:color w:val="767171"/>
          <w:sz w:val="24"/>
          <w:szCs w:val="24"/>
          <w:shd w:val="clear" w:color="auto" w:fill="FFFFFF"/>
        </w:rPr>
      </w:pPr>
      <w:r w:rsidRPr="00084277">
        <w:rPr>
          <w:rStyle w:val="normaltextrun"/>
          <w:color w:val="767171"/>
          <w:sz w:val="24"/>
          <w:szCs w:val="24"/>
          <w:shd w:val="clear" w:color="auto" w:fill="FFFFFF"/>
        </w:rPr>
        <w:t>The results show that the accuracy using federated learning was around 78% compared with 76% without using federated learning. This indicates that for this dataset, federated learning did not improve the accuracy of the predictions. There might be some valid reasons for this such as:</w:t>
      </w:r>
    </w:p>
    <w:p w14:paraId="24A8BE20" w14:textId="77777777" w:rsidR="00084277" w:rsidRDefault="00084277" w:rsidP="00084277">
      <w:pPr>
        <w:pStyle w:val="ListParagraph"/>
        <w:numPr>
          <w:ilvl w:val="0"/>
          <w:numId w:val="27"/>
        </w:numPr>
        <w:rPr>
          <w:rStyle w:val="normaltextrun"/>
          <w:color w:val="767171"/>
          <w:sz w:val="24"/>
          <w:szCs w:val="24"/>
          <w:shd w:val="clear" w:color="auto" w:fill="FFFFFF"/>
        </w:rPr>
      </w:pPr>
      <w:r w:rsidRPr="00084277">
        <w:rPr>
          <w:rStyle w:val="normaltextrun"/>
          <w:color w:val="767171"/>
          <w:sz w:val="24"/>
          <w:szCs w:val="24"/>
          <w:shd w:val="clear" w:color="auto" w:fill="FFFFFF"/>
        </w:rPr>
        <w:t>Class imbalance issues</w:t>
      </w:r>
    </w:p>
    <w:p w14:paraId="44AE38BD" w14:textId="2254A7AD" w:rsidR="00084277" w:rsidRDefault="00084277" w:rsidP="00084277">
      <w:pPr>
        <w:pStyle w:val="ListParagraph"/>
        <w:numPr>
          <w:ilvl w:val="0"/>
          <w:numId w:val="27"/>
        </w:numPr>
        <w:rPr>
          <w:rStyle w:val="normaltextrun"/>
          <w:color w:val="767171"/>
          <w:sz w:val="24"/>
          <w:szCs w:val="24"/>
          <w:shd w:val="clear" w:color="auto" w:fill="FFFFFF"/>
        </w:rPr>
      </w:pPr>
      <w:r w:rsidRPr="00084277">
        <w:rPr>
          <w:rStyle w:val="normaltextrun"/>
          <w:color w:val="767171"/>
          <w:sz w:val="24"/>
          <w:szCs w:val="24"/>
          <w:shd w:val="clear" w:color="auto" w:fill="FFFFFF"/>
        </w:rPr>
        <w:t>Reduced feature input</w:t>
      </w:r>
      <w:r w:rsidR="00A04522">
        <w:rPr>
          <w:rStyle w:val="normaltextrun"/>
          <w:color w:val="767171"/>
          <w:sz w:val="24"/>
          <w:szCs w:val="24"/>
          <w:shd w:val="clear" w:color="auto" w:fill="FFFFFF"/>
        </w:rPr>
        <w:t>/simple dataset</w:t>
      </w:r>
    </w:p>
    <w:p w14:paraId="7B21EC3F" w14:textId="77777777" w:rsidR="00084277" w:rsidRDefault="00084277" w:rsidP="00084277">
      <w:pPr>
        <w:pStyle w:val="ListParagraph"/>
        <w:numPr>
          <w:ilvl w:val="0"/>
          <w:numId w:val="27"/>
        </w:numPr>
        <w:rPr>
          <w:rStyle w:val="normaltextrun"/>
          <w:color w:val="767171"/>
          <w:sz w:val="24"/>
          <w:szCs w:val="24"/>
          <w:shd w:val="clear" w:color="auto" w:fill="FFFFFF"/>
        </w:rPr>
      </w:pPr>
      <w:r w:rsidRPr="00084277">
        <w:rPr>
          <w:rStyle w:val="normaltextrun"/>
          <w:color w:val="767171"/>
          <w:sz w:val="24"/>
          <w:szCs w:val="24"/>
          <w:shd w:val="clear" w:color="auto" w:fill="FFFFFF"/>
        </w:rPr>
        <w:t xml:space="preserve">Other metrics might be more </w:t>
      </w:r>
      <w:proofErr w:type="gramStart"/>
      <w:r w:rsidRPr="00084277">
        <w:rPr>
          <w:rStyle w:val="normaltextrun"/>
          <w:color w:val="767171"/>
          <w:sz w:val="24"/>
          <w:szCs w:val="24"/>
          <w:shd w:val="clear" w:color="auto" w:fill="FFFFFF"/>
        </w:rPr>
        <w:t>useful</w:t>
      </w:r>
      <w:proofErr w:type="gramEnd"/>
    </w:p>
    <w:p w14:paraId="798C1E72" w14:textId="79D1507D" w:rsidR="00084277" w:rsidRPr="00084277" w:rsidRDefault="00084277" w:rsidP="00084277">
      <w:pPr>
        <w:pStyle w:val="ListParagraph"/>
        <w:numPr>
          <w:ilvl w:val="0"/>
          <w:numId w:val="27"/>
        </w:numPr>
        <w:rPr>
          <w:rStyle w:val="normaltextrun"/>
          <w:color w:val="767171"/>
          <w:sz w:val="24"/>
          <w:szCs w:val="24"/>
          <w:shd w:val="clear" w:color="auto" w:fill="FFFFFF"/>
        </w:rPr>
      </w:pPr>
      <w:r w:rsidRPr="00084277">
        <w:rPr>
          <w:rStyle w:val="normaltextrun"/>
          <w:color w:val="767171"/>
          <w:sz w:val="24"/>
          <w:szCs w:val="24"/>
          <w:shd w:val="clear" w:color="auto" w:fill="FFFFFF"/>
        </w:rPr>
        <w:t>Model only trained with one epoch</w:t>
      </w:r>
      <w:r w:rsidR="00A04522">
        <w:rPr>
          <w:rStyle w:val="normaltextrun"/>
          <w:color w:val="767171"/>
          <w:sz w:val="24"/>
          <w:szCs w:val="24"/>
          <w:shd w:val="clear" w:color="auto" w:fill="FFFFFF"/>
        </w:rPr>
        <w:t xml:space="preserve"> and with basic model.</w:t>
      </w:r>
    </w:p>
    <w:p w14:paraId="727A36FE" w14:textId="0F78E1FF" w:rsidR="00827F58" w:rsidRDefault="00084277" w:rsidP="00084277">
      <w:pPr>
        <w:rPr>
          <w:rStyle w:val="normaltextrun"/>
          <w:color w:val="767171"/>
          <w:sz w:val="24"/>
          <w:szCs w:val="24"/>
          <w:shd w:val="clear" w:color="auto" w:fill="FFFFFF"/>
        </w:rPr>
      </w:pPr>
      <w:r w:rsidRPr="00084277">
        <w:rPr>
          <w:rStyle w:val="normaltextrun"/>
          <w:color w:val="767171"/>
          <w:sz w:val="24"/>
          <w:szCs w:val="24"/>
          <w:shd w:val="clear" w:color="auto" w:fill="FFFFFF"/>
        </w:rPr>
        <w:t xml:space="preserve">Given the results, there is scope to expand upon this experiment to incorporate multiple datasets (synthetic or real) instead of partitioning one large dataset, attempt different model types such as logistic regression or gradient boosted trees and </w:t>
      </w:r>
      <w:proofErr w:type="spellStart"/>
      <w:r w:rsidRPr="00084277">
        <w:rPr>
          <w:rStyle w:val="normaltextrun"/>
          <w:color w:val="767171"/>
          <w:sz w:val="24"/>
          <w:szCs w:val="24"/>
          <w:shd w:val="clear" w:color="auto" w:fill="FFFFFF"/>
        </w:rPr>
        <w:t>customise</w:t>
      </w:r>
      <w:proofErr w:type="spellEnd"/>
      <w:r w:rsidRPr="00084277">
        <w:rPr>
          <w:rStyle w:val="normaltextrun"/>
          <w:color w:val="767171"/>
          <w:sz w:val="24"/>
          <w:szCs w:val="24"/>
          <w:shd w:val="clear" w:color="auto" w:fill="FFFFFF"/>
        </w:rPr>
        <w:t xml:space="preserve"> the strategies and </w:t>
      </w:r>
      <w:proofErr w:type="gramStart"/>
      <w:r w:rsidRPr="00084277">
        <w:rPr>
          <w:rStyle w:val="normaltextrun"/>
          <w:color w:val="767171"/>
          <w:sz w:val="24"/>
          <w:szCs w:val="24"/>
          <w:shd w:val="clear" w:color="auto" w:fill="FFFFFF"/>
        </w:rPr>
        <w:t>client side</w:t>
      </w:r>
      <w:proofErr w:type="gramEnd"/>
      <w:r w:rsidRPr="00084277">
        <w:rPr>
          <w:rStyle w:val="normaltextrun"/>
          <w:color w:val="767171"/>
          <w:sz w:val="24"/>
          <w:szCs w:val="24"/>
          <w:shd w:val="clear" w:color="auto" w:fill="FFFFFF"/>
        </w:rPr>
        <w:t xml:space="preserve"> execution through config dictionaries.</w:t>
      </w:r>
    </w:p>
    <w:p w14:paraId="0A9B435A" w14:textId="101D99CA" w:rsidR="00A04522" w:rsidRDefault="00A04522" w:rsidP="00084277">
      <w:pPr>
        <w:rPr>
          <w:rStyle w:val="normaltextrun"/>
          <w:color w:val="767171"/>
          <w:sz w:val="24"/>
          <w:szCs w:val="24"/>
          <w:shd w:val="clear" w:color="auto" w:fill="FFFFFF"/>
        </w:rPr>
      </w:pPr>
      <w:r>
        <w:rPr>
          <w:rStyle w:val="normaltextrun"/>
          <w:color w:val="767171"/>
          <w:sz w:val="24"/>
          <w:szCs w:val="24"/>
          <w:shd w:val="clear" w:color="auto" w:fill="FFFFFF"/>
        </w:rPr>
        <w:t xml:space="preserve">For future experiments with larger datasets and more complex modelling, it would be advisable to consider running the experiment locally i.e. not on a cloud environment such as Google </w:t>
      </w:r>
      <w:proofErr w:type="spellStart"/>
      <w:r>
        <w:rPr>
          <w:rStyle w:val="normaltextrun"/>
          <w:color w:val="767171"/>
          <w:sz w:val="24"/>
          <w:szCs w:val="24"/>
          <w:shd w:val="clear" w:color="auto" w:fill="FFFFFF"/>
        </w:rPr>
        <w:t>Colab</w:t>
      </w:r>
      <w:proofErr w:type="spellEnd"/>
      <w:r>
        <w:rPr>
          <w:rStyle w:val="normaltextrun"/>
          <w:color w:val="767171"/>
          <w:sz w:val="24"/>
          <w:szCs w:val="24"/>
          <w:shd w:val="clear" w:color="auto" w:fill="FFFFFF"/>
        </w:rPr>
        <w:t xml:space="preserve">. The reasons for this include </w:t>
      </w:r>
      <w:r w:rsidRPr="00A04522">
        <w:rPr>
          <w:rStyle w:val="normaltextrun"/>
          <w:color w:val="767171"/>
          <w:sz w:val="24"/>
          <w:szCs w:val="24"/>
          <w:shd w:val="clear" w:color="auto" w:fill="FFFFFF"/>
        </w:rPr>
        <w:t>slow processing times, high memory usage and data privacy concern with uploading data.</w:t>
      </w:r>
      <w:r>
        <w:rPr>
          <w:rStyle w:val="normaltextrun"/>
          <w:color w:val="767171"/>
          <w:sz w:val="24"/>
          <w:szCs w:val="24"/>
          <w:shd w:val="clear" w:color="auto" w:fill="FFFFFF"/>
        </w:rPr>
        <w:t xml:space="preserve"> </w:t>
      </w:r>
    </w:p>
    <w:p w14:paraId="0566E498" w14:textId="263667EC" w:rsidR="00A04522" w:rsidRDefault="00A04522" w:rsidP="00084277">
      <w:pPr>
        <w:rPr>
          <w:sz w:val="24"/>
          <w:szCs w:val="24"/>
        </w:rPr>
      </w:pPr>
      <w:r>
        <w:rPr>
          <w:rStyle w:val="normaltextrun"/>
          <w:color w:val="767171"/>
          <w:sz w:val="24"/>
          <w:szCs w:val="24"/>
          <w:shd w:val="clear" w:color="auto" w:fill="FFFFFF"/>
        </w:rPr>
        <w:t xml:space="preserve">However, for smaller scale experiments, the use of Google </w:t>
      </w:r>
      <w:proofErr w:type="spellStart"/>
      <w:r>
        <w:rPr>
          <w:rStyle w:val="normaltextrun"/>
          <w:color w:val="767171"/>
          <w:sz w:val="24"/>
          <w:szCs w:val="24"/>
          <w:shd w:val="clear" w:color="auto" w:fill="FFFFFF"/>
        </w:rPr>
        <w:t>Colab</w:t>
      </w:r>
      <w:proofErr w:type="spellEnd"/>
      <w:r>
        <w:rPr>
          <w:rStyle w:val="normaltextrun"/>
          <w:color w:val="767171"/>
          <w:sz w:val="24"/>
          <w:szCs w:val="24"/>
          <w:shd w:val="clear" w:color="auto" w:fill="FFFFFF"/>
        </w:rPr>
        <w:t xml:space="preserve"> is encouraged due to </w:t>
      </w:r>
      <w:proofErr w:type="gramStart"/>
      <w:r>
        <w:rPr>
          <w:rStyle w:val="normaltextrun"/>
          <w:color w:val="767171"/>
          <w:sz w:val="24"/>
          <w:szCs w:val="24"/>
          <w:shd w:val="clear" w:color="auto" w:fill="FFFFFF"/>
        </w:rPr>
        <w:t>it’s</w:t>
      </w:r>
      <w:proofErr w:type="gramEnd"/>
      <w:r>
        <w:rPr>
          <w:rStyle w:val="normaltextrun"/>
          <w:color w:val="767171"/>
          <w:sz w:val="24"/>
          <w:szCs w:val="24"/>
          <w:shd w:val="clear" w:color="auto" w:fill="FFFFFF"/>
        </w:rPr>
        <w:t xml:space="preserve"> simplicity and explainability. The choice of environment will be dependent on the scope of the project work.</w:t>
      </w:r>
    </w:p>
    <w:p w14:paraId="12063134" w14:textId="77777777" w:rsidR="00A04522" w:rsidRDefault="00A04522" w:rsidP="65CB1CED">
      <w:pPr>
        <w:rPr>
          <w:rFonts w:eastAsiaTheme="majorEastAsia" w:cs="Times New Roman (Headings CS)"/>
          <w:b/>
          <w:bCs/>
          <w:caps/>
          <w:color w:val="445369"/>
          <w:sz w:val="32"/>
          <w:szCs w:val="32"/>
        </w:rPr>
      </w:pPr>
    </w:p>
    <w:p w14:paraId="26734002" w14:textId="77777777" w:rsidR="00A04522" w:rsidRDefault="00A04522" w:rsidP="65CB1CED">
      <w:pPr>
        <w:rPr>
          <w:rFonts w:eastAsiaTheme="majorEastAsia" w:cs="Times New Roman (Headings CS)"/>
          <w:b/>
          <w:bCs/>
          <w:caps/>
          <w:color w:val="445369"/>
          <w:sz w:val="32"/>
          <w:szCs w:val="32"/>
        </w:rPr>
      </w:pPr>
    </w:p>
    <w:p w14:paraId="47C562F0" w14:textId="43D913B4" w:rsidR="00723879" w:rsidRDefault="006F0808" w:rsidP="65CB1CED">
      <w:pPr>
        <w:rPr>
          <w:rFonts w:eastAsiaTheme="majorEastAsia" w:cs="Times New Roman (Headings CS)"/>
          <w:b/>
          <w:bCs/>
          <w:caps/>
          <w:color w:val="445369"/>
          <w:sz w:val="32"/>
          <w:szCs w:val="32"/>
        </w:rPr>
      </w:pPr>
      <w:r w:rsidRPr="65CB1CED">
        <w:rPr>
          <w:rFonts w:eastAsiaTheme="majorEastAsia" w:cs="Times New Roman (Headings CS)"/>
          <w:b/>
          <w:bCs/>
          <w:caps/>
          <w:color w:val="445369"/>
          <w:sz w:val="32"/>
          <w:szCs w:val="32"/>
        </w:rPr>
        <w:t>REFERENCEs</w:t>
      </w:r>
    </w:p>
    <w:p w14:paraId="5DDC17CB" w14:textId="59670E09" w:rsidR="00723879" w:rsidRPr="00723879" w:rsidRDefault="00723879" w:rsidP="00723879">
      <w:pPr>
        <w:pStyle w:val="ListParagraph"/>
        <w:numPr>
          <w:ilvl w:val="0"/>
          <w:numId w:val="28"/>
        </w:numPr>
        <w:rPr>
          <w:rFonts w:eastAsiaTheme="majorEastAsia" w:cs="Times New Roman (Headings CS)"/>
          <w:b/>
          <w:bCs/>
          <w:caps/>
          <w:color w:val="445369"/>
          <w:sz w:val="32"/>
          <w:szCs w:val="32"/>
        </w:rPr>
      </w:pPr>
      <w:proofErr w:type="spellStart"/>
      <w:r>
        <w:rPr>
          <w:rFonts w:ascii="Segoe UI" w:hAnsi="Segoe UI" w:cs="Segoe UI"/>
          <w:color w:val="0D0D0D"/>
          <w:shd w:val="clear" w:color="auto" w:fill="FFFFFF"/>
        </w:rPr>
        <w:t>DataBytes</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Organisation</w:t>
      </w:r>
      <w:proofErr w:type="spellEnd"/>
      <w:r>
        <w:rPr>
          <w:rFonts w:ascii="Segoe UI" w:hAnsi="Segoe UI" w:cs="Segoe UI"/>
          <w:color w:val="0D0D0D"/>
          <w:shd w:val="clear" w:color="auto" w:fill="FFFFFF"/>
        </w:rPr>
        <w:t>. (</w:t>
      </w:r>
      <w:r>
        <w:rPr>
          <w:rFonts w:ascii="Segoe UI" w:hAnsi="Segoe UI" w:cs="Segoe UI"/>
          <w:color w:val="0D0D0D"/>
          <w:shd w:val="clear" w:color="auto" w:fill="FFFFFF"/>
        </w:rPr>
        <w:t>2024</w:t>
      </w:r>
      <w:r>
        <w:rPr>
          <w:rFonts w:ascii="Segoe UI" w:hAnsi="Segoe UI" w:cs="Segoe UI"/>
          <w:color w:val="0D0D0D"/>
          <w:shd w:val="clear" w:color="auto" w:fill="FFFFFF"/>
        </w:rPr>
        <w:t xml:space="preserve">). Privacy Technologies for Financial Intelligence. [GitHub Repository]. Retrieved from </w:t>
      </w:r>
      <w:hyperlink r:id="rId16" w:tgtFrame="_new" w:history="1">
        <w:r>
          <w:rPr>
            <w:rStyle w:val="Hyperlink"/>
            <w:rFonts w:ascii="Segoe UI" w:hAnsi="Segoe UI" w:cs="Segoe UI"/>
            <w:bdr w:val="single" w:sz="2" w:space="0" w:color="E3E3E3" w:frame="1"/>
            <w:shd w:val="clear" w:color="auto" w:fill="FFFFFF"/>
          </w:rPr>
          <w:t>https://github.com/DataBytes-Organisation/Privacy-Technologies-for-Financial-Intelligence</w:t>
        </w:r>
      </w:hyperlink>
    </w:p>
    <w:p w14:paraId="44D79FA9" w14:textId="524ADA77" w:rsidR="00723879" w:rsidRPr="00723879" w:rsidRDefault="00723879" w:rsidP="00723879">
      <w:pPr>
        <w:pStyle w:val="ListParagraph"/>
        <w:numPr>
          <w:ilvl w:val="0"/>
          <w:numId w:val="28"/>
        </w:numPr>
        <w:rPr>
          <w:rFonts w:eastAsiaTheme="majorEastAsia" w:cs="Times New Roman (Headings CS)"/>
          <w:b/>
          <w:bCs/>
          <w:caps/>
          <w:color w:val="445369"/>
          <w:sz w:val="32"/>
          <w:szCs w:val="32"/>
        </w:rPr>
      </w:pPr>
      <w:proofErr w:type="spellStart"/>
      <w:r>
        <w:rPr>
          <w:rFonts w:ascii="Segoe UI" w:hAnsi="Segoe UI" w:cs="Segoe UI"/>
          <w:color w:val="0D0D0D"/>
          <w:shd w:val="clear" w:color="auto" w:fill="FFFFFF"/>
        </w:rPr>
        <w:t>FlowerAI</w:t>
      </w:r>
      <w:proofErr w:type="spellEnd"/>
      <w:r>
        <w:rPr>
          <w:rFonts w:ascii="Segoe UI" w:hAnsi="Segoe UI" w:cs="Segoe UI"/>
          <w:color w:val="0D0D0D"/>
          <w:shd w:val="clear" w:color="auto" w:fill="FFFFFF"/>
        </w:rPr>
        <w:t>. (</w:t>
      </w:r>
      <w:r>
        <w:rPr>
          <w:rFonts w:ascii="Segoe UI" w:hAnsi="Segoe UI" w:cs="Segoe UI"/>
          <w:color w:val="0D0D0D"/>
          <w:shd w:val="clear" w:color="auto" w:fill="FFFFFF"/>
        </w:rPr>
        <w:t>2024</w:t>
      </w:r>
      <w:r>
        <w:rPr>
          <w:rFonts w:ascii="Segoe UI" w:hAnsi="Segoe UI" w:cs="Segoe UI"/>
          <w:color w:val="0D0D0D"/>
          <w:shd w:val="clear" w:color="auto" w:fill="FFFFFF"/>
        </w:rPr>
        <w:t xml:space="preserve">). Tutorial Series: What is Federated Learning? [Webpage]. Retrieved from </w:t>
      </w:r>
      <w:hyperlink r:id="rId17" w:tgtFrame="_new" w:history="1">
        <w:r>
          <w:rPr>
            <w:rStyle w:val="Hyperlink"/>
            <w:rFonts w:ascii="Segoe UI" w:hAnsi="Segoe UI" w:cs="Segoe UI"/>
            <w:bdr w:val="single" w:sz="2" w:space="0" w:color="E3E3E3" w:frame="1"/>
            <w:shd w:val="clear" w:color="auto" w:fill="FFFFFF"/>
          </w:rPr>
          <w:t>https://flower.ai/docs/framework/tutorial-series-what-is-federated-learning.html</w:t>
        </w:r>
      </w:hyperlink>
    </w:p>
    <w:p w14:paraId="0B560527" w14:textId="71C1244C" w:rsidR="00723879" w:rsidRPr="00723879" w:rsidRDefault="00723879" w:rsidP="00723879">
      <w:pPr>
        <w:pStyle w:val="ListParagraph"/>
        <w:numPr>
          <w:ilvl w:val="0"/>
          <w:numId w:val="28"/>
        </w:numPr>
        <w:rPr>
          <w:rFonts w:eastAsiaTheme="majorEastAsia" w:cs="Times New Roman (Headings CS)"/>
          <w:b/>
          <w:bCs/>
          <w:caps/>
          <w:color w:val="445369"/>
          <w:sz w:val="32"/>
          <w:szCs w:val="32"/>
        </w:rPr>
      </w:pPr>
      <w:proofErr w:type="spellStart"/>
      <w:r>
        <w:rPr>
          <w:rFonts w:ascii="Segoe UI" w:hAnsi="Segoe UI" w:cs="Segoe UI"/>
          <w:color w:val="0D0D0D"/>
          <w:shd w:val="clear" w:color="auto" w:fill="FFFFFF"/>
        </w:rPr>
        <w:t>Adap</w:t>
      </w:r>
      <w:proofErr w:type="spellEnd"/>
      <w:r>
        <w:rPr>
          <w:rFonts w:ascii="Segoe UI" w:hAnsi="Segoe UI" w:cs="Segoe UI"/>
          <w:color w:val="0D0D0D"/>
          <w:shd w:val="clear" w:color="auto" w:fill="FFFFFF"/>
        </w:rPr>
        <w:t>. (</w:t>
      </w:r>
      <w:r>
        <w:rPr>
          <w:rFonts w:ascii="Segoe UI" w:hAnsi="Segoe UI" w:cs="Segoe UI"/>
          <w:color w:val="0D0D0D"/>
          <w:shd w:val="clear" w:color="auto" w:fill="FFFFFF"/>
        </w:rPr>
        <w:t>2024</w:t>
      </w:r>
      <w:r>
        <w:rPr>
          <w:rFonts w:ascii="Segoe UI" w:hAnsi="Segoe UI" w:cs="Segoe UI"/>
          <w:color w:val="0D0D0D"/>
          <w:shd w:val="clear" w:color="auto" w:fill="FFFFFF"/>
        </w:rPr>
        <w:t xml:space="preserve">). Simulation TensorFlow with Flower. [Google </w:t>
      </w:r>
      <w:proofErr w:type="spellStart"/>
      <w:r>
        <w:rPr>
          <w:rFonts w:ascii="Segoe UI" w:hAnsi="Segoe UI" w:cs="Segoe UI"/>
          <w:color w:val="0D0D0D"/>
          <w:shd w:val="clear" w:color="auto" w:fill="FFFFFF"/>
        </w:rPr>
        <w:t>Colab</w:t>
      </w:r>
      <w:proofErr w:type="spellEnd"/>
      <w:r>
        <w:rPr>
          <w:rFonts w:ascii="Segoe UI" w:hAnsi="Segoe UI" w:cs="Segoe UI"/>
          <w:color w:val="0D0D0D"/>
          <w:shd w:val="clear" w:color="auto" w:fill="FFFFFF"/>
        </w:rPr>
        <w:t xml:space="preserve"> Notebook]. Retrieved from </w:t>
      </w:r>
      <w:hyperlink r:id="rId18" w:tgtFrame="_new" w:history="1">
        <w:r>
          <w:rPr>
            <w:rStyle w:val="Hyperlink"/>
            <w:rFonts w:ascii="Segoe UI" w:hAnsi="Segoe UI" w:cs="Segoe UI"/>
            <w:bdr w:val="single" w:sz="2" w:space="0" w:color="E3E3E3" w:frame="1"/>
            <w:shd w:val="clear" w:color="auto" w:fill="FFFFFF"/>
          </w:rPr>
          <w:t>https://colab.research.google.com/github/adap/flower/blob/main/examples/simulation-tensorflow/sim.ipynb</w:t>
        </w:r>
      </w:hyperlink>
    </w:p>
    <w:sectPr w:rsidR="00723879" w:rsidRPr="00723879" w:rsidSect="00F342D2">
      <w:headerReference w:type="default" r:id="rId19"/>
      <w:headerReference w:type="first" r:id="rId20"/>
      <w:footerReference w:type="first" r:id="rId21"/>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F075FA" w14:textId="77777777" w:rsidR="00A40F03" w:rsidRDefault="00A40F03">
      <w:pPr>
        <w:spacing w:before="0" w:after="0" w:line="240" w:lineRule="auto"/>
      </w:pPr>
      <w:r>
        <w:separator/>
      </w:r>
    </w:p>
  </w:endnote>
  <w:endnote w:type="continuationSeparator" w:id="0">
    <w:p w14:paraId="1E62398E" w14:textId="77777777" w:rsidR="00A40F03" w:rsidRDefault="00A40F0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122132" w14:textId="77777777" w:rsidR="001638F6" w:rsidRDefault="00844483">
    <w:pPr>
      <w:pStyle w:val="Footer"/>
    </w:pPr>
    <w:r>
      <w:t xml:space="preserve">PAGE </w:t>
    </w:r>
    <w:r>
      <w:fldChar w:fldCharType="begin"/>
    </w:r>
    <w:r>
      <w:instrText xml:space="preserve"> PAGE  \* Arabic  \* MERGEFORMAT </w:instrText>
    </w:r>
    <w:r>
      <w:fldChar w:fldCharType="separate"/>
    </w:r>
    <w:r w:rsidR="00934F1C">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65CB1CED" w14:paraId="5741B6D4" w14:textId="77777777" w:rsidTr="65CB1CED">
      <w:trPr>
        <w:trHeight w:val="300"/>
      </w:trPr>
      <w:tc>
        <w:tcPr>
          <w:tcW w:w="3600" w:type="dxa"/>
        </w:tcPr>
        <w:p w14:paraId="4A341420" w14:textId="65645DF0" w:rsidR="65CB1CED" w:rsidRDefault="65CB1CED" w:rsidP="65CB1CED">
          <w:pPr>
            <w:pStyle w:val="Header"/>
            <w:ind w:left="-115"/>
          </w:pPr>
        </w:p>
      </w:tc>
      <w:tc>
        <w:tcPr>
          <w:tcW w:w="3600" w:type="dxa"/>
        </w:tcPr>
        <w:p w14:paraId="0621C4A2" w14:textId="6CA928B2" w:rsidR="65CB1CED" w:rsidRDefault="65CB1CED" w:rsidP="65CB1CED">
          <w:pPr>
            <w:pStyle w:val="Header"/>
            <w:jc w:val="center"/>
          </w:pPr>
        </w:p>
      </w:tc>
      <w:tc>
        <w:tcPr>
          <w:tcW w:w="3600" w:type="dxa"/>
        </w:tcPr>
        <w:p w14:paraId="0B1AC79B" w14:textId="485B87D4" w:rsidR="65CB1CED" w:rsidRDefault="65CB1CED" w:rsidP="65CB1CED">
          <w:pPr>
            <w:pStyle w:val="Header"/>
            <w:ind w:right="-115"/>
            <w:jc w:val="right"/>
          </w:pPr>
        </w:p>
      </w:tc>
    </w:tr>
  </w:tbl>
  <w:p w14:paraId="5952C9C5" w14:textId="7F50F5AB" w:rsidR="65CB1CED" w:rsidRDefault="65CB1CED" w:rsidP="65CB1C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65CB1CED" w14:paraId="42ADE51A" w14:textId="77777777" w:rsidTr="65CB1CED">
      <w:trPr>
        <w:trHeight w:val="300"/>
      </w:trPr>
      <w:tc>
        <w:tcPr>
          <w:tcW w:w="3600" w:type="dxa"/>
        </w:tcPr>
        <w:p w14:paraId="7713D4AD" w14:textId="3789F605" w:rsidR="65CB1CED" w:rsidRDefault="65CB1CED" w:rsidP="65CB1CED">
          <w:pPr>
            <w:pStyle w:val="Header"/>
            <w:ind w:left="-115"/>
          </w:pPr>
        </w:p>
      </w:tc>
      <w:tc>
        <w:tcPr>
          <w:tcW w:w="3600" w:type="dxa"/>
        </w:tcPr>
        <w:p w14:paraId="50C6BAE0" w14:textId="2230E6CB" w:rsidR="65CB1CED" w:rsidRDefault="65CB1CED" w:rsidP="65CB1CED">
          <w:pPr>
            <w:pStyle w:val="Header"/>
            <w:jc w:val="center"/>
          </w:pPr>
        </w:p>
      </w:tc>
      <w:tc>
        <w:tcPr>
          <w:tcW w:w="3600" w:type="dxa"/>
        </w:tcPr>
        <w:p w14:paraId="7B3F669C" w14:textId="3FCE5FA8" w:rsidR="65CB1CED" w:rsidRDefault="65CB1CED" w:rsidP="65CB1CED">
          <w:pPr>
            <w:pStyle w:val="Header"/>
            <w:ind w:right="-115"/>
            <w:jc w:val="right"/>
          </w:pPr>
        </w:p>
      </w:tc>
    </w:tr>
  </w:tbl>
  <w:p w14:paraId="3F11F5E1" w14:textId="4505FD15" w:rsidR="65CB1CED" w:rsidRDefault="65CB1CED" w:rsidP="65CB1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FFC4C8" w14:textId="77777777" w:rsidR="00A40F03" w:rsidRDefault="00A40F03">
      <w:pPr>
        <w:spacing w:before="0" w:after="0" w:line="240" w:lineRule="auto"/>
      </w:pPr>
      <w:r>
        <w:separator/>
      </w:r>
    </w:p>
  </w:footnote>
  <w:footnote w:type="continuationSeparator" w:id="0">
    <w:p w14:paraId="00462E09" w14:textId="77777777" w:rsidR="00A40F03" w:rsidRDefault="00A40F03">
      <w:pPr>
        <w:spacing w:before="0" w:after="0" w:line="240" w:lineRule="auto"/>
      </w:pPr>
      <w:r>
        <w:continuationSeparator/>
      </w:r>
    </w:p>
  </w:footnote>
  <w:footnote w:id="1">
    <w:p w14:paraId="5E711C39" w14:textId="110EFEBB" w:rsidR="00C764C8" w:rsidRPr="00C764C8" w:rsidRDefault="00C764C8">
      <w:pPr>
        <w:pStyle w:val="FootnoteText"/>
        <w:rPr>
          <w:lang w:val="en-AU"/>
        </w:rPr>
      </w:pPr>
      <w:r>
        <w:rPr>
          <w:rStyle w:val="FootnoteReference"/>
        </w:rPr>
        <w:footnoteRef/>
      </w:r>
      <w:r>
        <w:t xml:space="preserve"> </w:t>
      </w:r>
      <w:r w:rsidRPr="00C764C8">
        <w:t>https://github.com/DataBytes-Organisation/Privacy-Technologies-for-Financial-Intelligence</w:t>
      </w:r>
    </w:p>
  </w:footnote>
  <w:footnote w:id="2">
    <w:p w14:paraId="5EA952C3" w14:textId="5A2EA058" w:rsidR="00277D6E" w:rsidRPr="00277D6E" w:rsidRDefault="00277D6E">
      <w:pPr>
        <w:pStyle w:val="FootnoteText"/>
        <w:rPr>
          <w:lang w:val="en-AU"/>
        </w:rPr>
      </w:pPr>
      <w:r>
        <w:rPr>
          <w:rStyle w:val="FootnoteReference"/>
        </w:rPr>
        <w:footnoteRef/>
      </w:r>
      <w:r>
        <w:t xml:space="preserve"> </w:t>
      </w:r>
      <w:r w:rsidRPr="00277D6E">
        <w:t>https://flower.ai/docs/framework/tutorial-series-what-is-federated-learning.html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65CB1CED" w14:paraId="5F0E3714" w14:textId="77777777" w:rsidTr="65CB1CED">
      <w:trPr>
        <w:trHeight w:val="300"/>
      </w:trPr>
      <w:tc>
        <w:tcPr>
          <w:tcW w:w="3600" w:type="dxa"/>
        </w:tcPr>
        <w:p w14:paraId="7F975780" w14:textId="3F7C1540" w:rsidR="65CB1CED" w:rsidRDefault="65CB1CED" w:rsidP="65CB1CED">
          <w:pPr>
            <w:pStyle w:val="Header"/>
            <w:ind w:left="-115"/>
          </w:pPr>
        </w:p>
      </w:tc>
      <w:tc>
        <w:tcPr>
          <w:tcW w:w="3600" w:type="dxa"/>
        </w:tcPr>
        <w:p w14:paraId="122F8A1D" w14:textId="78A0C593" w:rsidR="65CB1CED" w:rsidRDefault="65CB1CED" w:rsidP="65CB1CED">
          <w:pPr>
            <w:pStyle w:val="Header"/>
            <w:jc w:val="center"/>
          </w:pPr>
        </w:p>
      </w:tc>
      <w:tc>
        <w:tcPr>
          <w:tcW w:w="3600" w:type="dxa"/>
        </w:tcPr>
        <w:p w14:paraId="43BE5245" w14:textId="267B10F9" w:rsidR="65CB1CED" w:rsidRDefault="65CB1CED" w:rsidP="65CB1CED">
          <w:pPr>
            <w:pStyle w:val="Header"/>
            <w:ind w:right="-115"/>
            <w:jc w:val="right"/>
          </w:pPr>
        </w:p>
      </w:tc>
    </w:tr>
  </w:tbl>
  <w:p w14:paraId="746C4270" w14:textId="50677C9C" w:rsidR="65CB1CED" w:rsidRDefault="65CB1CED" w:rsidP="65CB1C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65CB1CED" w14:paraId="0F65A59E" w14:textId="77777777" w:rsidTr="65CB1CED">
      <w:trPr>
        <w:trHeight w:val="300"/>
      </w:trPr>
      <w:tc>
        <w:tcPr>
          <w:tcW w:w="3600" w:type="dxa"/>
        </w:tcPr>
        <w:p w14:paraId="05741738" w14:textId="4A7F9981" w:rsidR="65CB1CED" w:rsidRDefault="65CB1CED" w:rsidP="65CB1CED">
          <w:pPr>
            <w:pStyle w:val="Header"/>
            <w:ind w:left="-115"/>
          </w:pPr>
        </w:p>
      </w:tc>
      <w:tc>
        <w:tcPr>
          <w:tcW w:w="3600" w:type="dxa"/>
        </w:tcPr>
        <w:p w14:paraId="05FB5FB0" w14:textId="5A02158F" w:rsidR="65CB1CED" w:rsidRDefault="65CB1CED" w:rsidP="65CB1CED">
          <w:pPr>
            <w:pStyle w:val="Header"/>
            <w:jc w:val="center"/>
          </w:pPr>
        </w:p>
      </w:tc>
      <w:tc>
        <w:tcPr>
          <w:tcW w:w="3600" w:type="dxa"/>
        </w:tcPr>
        <w:p w14:paraId="0158670B" w14:textId="52F0421B" w:rsidR="65CB1CED" w:rsidRDefault="65CB1CED" w:rsidP="65CB1CED">
          <w:pPr>
            <w:pStyle w:val="Header"/>
            <w:ind w:right="-115"/>
            <w:jc w:val="right"/>
          </w:pPr>
        </w:p>
      </w:tc>
    </w:tr>
  </w:tbl>
  <w:p w14:paraId="4F4D0277" w14:textId="303A63B3" w:rsidR="65CB1CED" w:rsidRDefault="65CB1CED" w:rsidP="65CB1C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65CB1CED" w14:paraId="2D1F23EF" w14:textId="77777777" w:rsidTr="65CB1CED">
      <w:trPr>
        <w:trHeight w:val="300"/>
      </w:trPr>
      <w:tc>
        <w:tcPr>
          <w:tcW w:w="3600" w:type="dxa"/>
        </w:tcPr>
        <w:p w14:paraId="045F9819" w14:textId="23A06D16" w:rsidR="65CB1CED" w:rsidRDefault="65CB1CED" w:rsidP="65CB1CED">
          <w:pPr>
            <w:pStyle w:val="Header"/>
            <w:ind w:left="-115"/>
          </w:pPr>
        </w:p>
      </w:tc>
      <w:tc>
        <w:tcPr>
          <w:tcW w:w="3600" w:type="dxa"/>
        </w:tcPr>
        <w:p w14:paraId="398E8A04" w14:textId="42183EC1" w:rsidR="65CB1CED" w:rsidRDefault="65CB1CED" w:rsidP="65CB1CED">
          <w:pPr>
            <w:pStyle w:val="Header"/>
            <w:jc w:val="center"/>
          </w:pPr>
        </w:p>
      </w:tc>
      <w:tc>
        <w:tcPr>
          <w:tcW w:w="3600" w:type="dxa"/>
        </w:tcPr>
        <w:p w14:paraId="7DE8E0AE" w14:textId="4900C0B8" w:rsidR="65CB1CED" w:rsidRDefault="65CB1CED" w:rsidP="65CB1CED">
          <w:pPr>
            <w:pStyle w:val="Header"/>
            <w:ind w:right="-115"/>
            <w:jc w:val="right"/>
          </w:pPr>
        </w:p>
      </w:tc>
    </w:tr>
  </w:tbl>
  <w:p w14:paraId="5E689BBE" w14:textId="3EEC9ED9" w:rsidR="65CB1CED" w:rsidRDefault="65CB1CED" w:rsidP="65CB1CE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65CB1CED" w14:paraId="35C01BD2" w14:textId="77777777" w:rsidTr="65CB1CED">
      <w:trPr>
        <w:trHeight w:val="300"/>
      </w:trPr>
      <w:tc>
        <w:tcPr>
          <w:tcW w:w="3600" w:type="dxa"/>
        </w:tcPr>
        <w:p w14:paraId="4207EC28" w14:textId="5FA0A451" w:rsidR="65CB1CED" w:rsidRDefault="65CB1CED" w:rsidP="65CB1CED">
          <w:pPr>
            <w:pStyle w:val="Header"/>
            <w:ind w:left="-115"/>
          </w:pPr>
        </w:p>
      </w:tc>
      <w:tc>
        <w:tcPr>
          <w:tcW w:w="3600" w:type="dxa"/>
        </w:tcPr>
        <w:p w14:paraId="35A52153" w14:textId="4F685072" w:rsidR="65CB1CED" w:rsidRDefault="65CB1CED" w:rsidP="65CB1CED">
          <w:pPr>
            <w:pStyle w:val="Header"/>
            <w:jc w:val="center"/>
          </w:pPr>
        </w:p>
      </w:tc>
      <w:tc>
        <w:tcPr>
          <w:tcW w:w="3600" w:type="dxa"/>
        </w:tcPr>
        <w:p w14:paraId="1124E916" w14:textId="7AD29E7E" w:rsidR="65CB1CED" w:rsidRDefault="65CB1CED" w:rsidP="65CB1CED">
          <w:pPr>
            <w:pStyle w:val="Header"/>
            <w:ind w:right="-115"/>
            <w:jc w:val="right"/>
          </w:pPr>
        </w:p>
      </w:tc>
    </w:tr>
  </w:tbl>
  <w:p w14:paraId="3353B487" w14:textId="2D64192A" w:rsidR="65CB1CED" w:rsidRDefault="65CB1CED" w:rsidP="65CB1C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966FA2"/>
    <w:multiLevelType w:val="hybridMultilevel"/>
    <w:tmpl w:val="BB02B9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7051E5"/>
    <w:multiLevelType w:val="hybridMultilevel"/>
    <w:tmpl w:val="1F3E0294"/>
    <w:lvl w:ilvl="0" w:tplc="3A2291AC">
      <w:start w:val="1"/>
      <w:numFmt w:val="decimal"/>
      <w:lvlText w:val="%1."/>
      <w:lvlJc w:val="left"/>
      <w:pPr>
        <w:ind w:left="720" w:hanging="360"/>
      </w:pPr>
      <w:rPr>
        <w:rFonts w:eastAsiaTheme="minorEastAsia" w:cstheme="minorBidi" w:hint="default"/>
        <w:b w:val="0"/>
        <w:color w:val="767171"/>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C822241"/>
    <w:multiLevelType w:val="hybridMultilevel"/>
    <w:tmpl w:val="E4563C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0AD20A0"/>
    <w:multiLevelType w:val="hybridMultilevel"/>
    <w:tmpl w:val="F9DC33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0390841"/>
    <w:multiLevelType w:val="hybridMultilevel"/>
    <w:tmpl w:val="9F142C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DF46A32"/>
    <w:multiLevelType w:val="hybridMultilevel"/>
    <w:tmpl w:val="B2C831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41756D2"/>
    <w:multiLevelType w:val="hybridMultilevel"/>
    <w:tmpl w:val="ACA83D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9AC19DB"/>
    <w:multiLevelType w:val="hybridMultilevel"/>
    <w:tmpl w:val="A104C4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21091560">
    <w:abstractNumId w:val="9"/>
  </w:num>
  <w:num w:numId="2" w16cid:durableId="1454792140">
    <w:abstractNumId w:val="9"/>
  </w:num>
  <w:num w:numId="3" w16cid:durableId="1272474281">
    <w:abstractNumId w:val="8"/>
  </w:num>
  <w:num w:numId="4" w16cid:durableId="1896310045">
    <w:abstractNumId w:val="8"/>
  </w:num>
  <w:num w:numId="5" w16cid:durableId="1782800902">
    <w:abstractNumId w:val="9"/>
  </w:num>
  <w:num w:numId="6" w16cid:durableId="132526421">
    <w:abstractNumId w:val="8"/>
  </w:num>
  <w:num w:numId="7" w16cid:durableId="586621328">
    <w:abstractNumId w:val="12"/>
  </w:num>
  <w:num w:numId="8" w16cid:durableId="892496727">
    <w:abstractNumId w:val="10"/>
  </w:num>
  <w:num w:numId="9" w16cid:durableId="101609319">
    <w:abstractNumId w:val="15"/>
  </w:num>
  <w:num w:numId="10" w16cid:durableId="729157751">
    <w:abstractNumId w:val="14"/>
  </w:num>
  <w:num w:numId="11" w16cid:durableId="1091585182">
    <w:abstractNumId w:val="20"/>
  </w:num>
  <w:num w:numId="12" w16cid:durableId="983392410">
    <w:abstractNumId w:val="19"/>
  </w:num>
  <w:num w:numId="13" w16cid:durableId="243687821">
    <w:abstractNumId w:val="7"/>
  </w:num>
  <w:num w:numId="14" w16cid:durableId="24261383">
    <w:abstractNumId w:val="6"/>
  </w:num>
  <w:num w:numId="15" w16cid:durableId="1272473023">
    <w:abstractNumId w:val="5"/>
  </w:num>
  <w:num w:numId="16" w16cid:durableId="1040016767">
    <w:abstractNumId w:val="4"/>
  </w:num>
  <w:num w:numId="17" w16cid:durableId="1794667041">
    <w:abstractNumId w:val="3"/>
  </w:num>
  <w:num w:numId="18" w16cid:durableId="1798184187">
    <w:abstractNumId w:val="2"/>
  </w:num>
  <w:num w:numId="19" w16cid:durableId="2080591391">
    <w:abstractNumId w:val="1"/>
  </w:num>
  <w:num w:numId="20" w16cid:durableId="574357586">
    <w:abstractNumId w:val="0"/>
  </w:num>
  <w:num w:numId="21" w16cid:durableId="478228673">
    <w:abstractNumId w:val="11"/>
  </w:num>
  <w:num w:numId="22" w16cid:durableId="1398675022">
    <w:abstractNumId w:val="23"/>
  </w:num>
  <w:num w:numId="23" w16cid:durableId="1624387159">
    <w:abstractNumId w:val="17"/>
  </w:num>
  <w:num w:numId="24" w16cid:durableId="1170213029">
    <w:abstractNumId w:val="22"/>
  </w:num>
  <w:num w:numId="25" w16cid:durableId="360328387">
    <w:abstractNumId w:val="16"/>
  </w:num>
  <w:num w:numId="26" w16cid:durableId="1861891481">
    <w:abstractNumId w:val="21"/>
  </w:num>
  <w:num w:numId="27" w16cid:durableId="386758538">
    <w:abstractNumId w:val="18"/>
  </w:num>
  <w:num w:numId="28" w16cid:durableId="19449149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714"/>
    <w:rsid w:val="00041CEB"/>
    <w:rsid w:val="000748AA"/>
    <w:rsid w:val="00084277"/>
    <w:rsid w:val="000D7328"/>
    <w:rsid w:val="00101A18"/>
    <w:rsid w:val="00134F1F"/>
    <w:rsid w:val="00154D3B"/>
    <w:rsid w:val="001638F6"/>
    <w:rsid w:val="00165E85"/>
    <w:rsid w:val="00187714"/>
    <w:rsid w:val="001A2000"/>
    <w:rsid w:val="001A3A68"/>
    <w:rsid w:val="001D7960"/>
    <w:rsid w:val="00206B7B"/>
    <w:rsid w:val="00277D6E"/>
    <w:rsid w:val="002C3095"/>
    <w:rsid w:val="003209D6"/>
    <w:rsid w:val="00334A73"/>
    <w:rsid w:val="003422FF"/>
    <w:rsid w:val="00346A63"/>
    <w:rsid w:val="003C0113"/>
    <w:rsid w:val="003F5990"/>
    <w:rsid w:val="004815C6"/>
    <w:rsid w:val="004861D8"/>
    <w:rsid w:val="004952C4"/>
    <w:rsid w:val="004A6E1A"/>
    <w:rsid w:val="004F26D7"/>
    <w:rsid w:val="005019BD"/>
    <w:rsid w:val="0053A5CC"/>
    <w:rsid w:val="00567092"/>
    <w:rsid w:val="00585AE4"/>
    <w:rsid w:val="005918CE"/>
    <w:rsid w:val="005A1C5A"/>
    <w:rsid w:val="00645214"/>
    <w:rsid w:val="00651DB3"/>
    <w:rsid w:val="00682E42"/>
    <w:rsid w:val="00685117"/>
    <w:rsid w:val="00690EFD"/>
    <w:rsid w:val="006A5AA5"/>
    <w:rsid w:val="006C7BF2"/>
    <w:rsid w:val="006F0808"/>
    <w:rsid w:val="007021DE"/>
    <w:rsid w:val="00717455"/>
    <w:rsid w:val="00723879"/>
    <w:rsid w:val="00731CAE"/>
    <w:rsid w:val="00732607"/>
    <w:rsid w:val="0074501E"/>
    <w:rsid w:val="007A26DF"/>
    <w:rsid w:val="007B0D15"/>
    <w:rsid w:val="007B7B73"/>
    <w:rsid w:val="00800E57"/>
    <w:rsid w:val="00827F58"/>
    <w:rsid w:val="00844483"/>
    <w:rsid w:val="00862A7D"/>
    <w:rsid w:val="00865223"/>
    <w:rsid w:val="00876773"/>
    <w:rsid w:val="00934F1C"/>
    <w:rsid w:val="009A1E44"/>
    <w:rsid w:val="009D2231"/>
    <w:rsid w:val="009E275C"/>
    <w:rsid w:val="00A04522"/>
    <w:rsid w:val="00A122DB"/>
    <w:rsid w:val="00A16604"/>
    <w:rsid w:val="00A35FB2"/>
    <w:rsid w:val="00A40F03"/>
    <w:rsid w:val="00A47828"/>
    <w:rsid w:val="00A94F7E"/>
    <w:rsid w:val="00AA50E8"/>
    <w:rsid w:val="00AD165F"/>
    <w:rsid w:val="00B47B7A"/>
    <w:rsid w:val="00B646B8"/>
    <w:rsid w:val="00B7781E"/>
    <w:rsid w:val="00B84CCC"/>
    <w:rsid w:val="00B852FB"/>
    <w:rsid w:val="00B95940"/>
    <w:rsid w:val="00B973BB"/>
    <w:rsid w:val="00BB6141"/>
    <w:rsid w:val="00BE505C"/>
    <w:rsid w:val="00C203F2"/>
    <w:rsid w:val="00C764C8"/>
    <w:rsid w:val="00C80BD4"/>
    <w:rsid w:val="00CF381C"/>
    <w:rsid w:val="00CF3A42"/>
    <w:rsid w:val="00CF765C"/>
    <w:rsid w:val="00D534F6"/>
    <w:rsid w:val="00D5413C"/>
    <w:rsid w:val="00DC07A3"/>
    <w:rsid w:val="00E11B8A"/>
    <w:rsid w:val="00E34623"/>
    <w:rsid w:val="00E47672"/>
    <w:rsid w:val="00EB55F3"/>
    <w:rsid w:val="00ED643B"/>
    <w:rsid w:val="00F049F9"/>
    <w:rsid w:val="00F13714"/>
    <w:rsid w:val="00F342D2"/>
    <w:rsid w:val="00F51945"/>
    <w:rsid w:val="00F56615"/>
    <w:rsid w:val="00F677F9"/>
    <w:rsid w:val="00F80529"/>
    <w:rsid w:val="00FB3AD0"/>
    <w:rsid w:val="00FD1504"/>
    <w:rsid w:val="00FE1397"/>
    <w:rsid w:val="020CD267"/>
    <w:rsid w:val="04B298C0"/>
    <w:rsid w:val="04E258C9"/>
    <w:rsid w:val="0507BC02"/>
    <w:rsid w:val="05706349"/>
    <w:rsid w:val="0635248C"/>
    <w:rsid w:val="070C33AA"/>
    <w:rsid w:val="0C3443AF"/>
    <w:rsid w:val="0CED6AAE"/>
    <w:rsid w:val="0D98DCB3"/>
    <w:rsid w:val="0DD01410"/>
    <w:rsid w:val="15A3EE98"/>
    <w:rsid w:val="1846B501"/>
    <w:rsid w:val="189A253B"/>
    <w:rsid w:val="19AFCED4"/>
    <w:rsid w:val="1B3492CC"/>
    <w:rsid w:val="227AC7EA"/>
    <w:rsid w:val="2453D0E3"/>
    <w:rsid w:val="25893B12"/>
    <w:rsid w:val="26E5CAF7"/>
    <w:rsid w:val="27250B73"/>
    <w:rsid w:val="27B4E44B"/>
    <w:rsid w:val="28A7B377"/>
    <w:rsid w:val="28F9A0AA"/>
    <w:rsid w:val="2988C96E"/>
    <w:rsid w:val="2A7C48AE"/>
    <w:rsid w:val="2CA52823"/>
    <w:rsid w:val="2D5F059B"/>
    <w:rsid w:val="2D846C12"/>
    <w:rsid w:val="2E092F20"/>
    <w:rsid w:val="2EDCBBC1"/>
    <w:rsid w:val="2F16F4FB"/>
    <w:rsid w:val="307B1196"/>
    <w:rsid w:val="3133DB20"/>
    <w:rsid w:val="325BF079"/>
    <w:rsid w:val="3281B9AA"/>
    <w:rsid w:val="3307D829"/>
    <w:rsid w:val="354A669E"/>
    <w:rsid w:val="36B2BE48"/>
    <w:rsid w:val="36E1A7FA"/>
    <w:rsid w:val="393EED05"/>
    <w:rsid w:val="39D52802"/>
    <w:rsid w:val="3C0DAD2B"/>
    <w:rsid w:val="3D0156A7"/>
    <w:rsid w:val="3E86D939"/>
    <w:rsid w:val="3FFE2B75"/>
    <w:rsid w:val="4059A08E"/>
    <w:rsid w:val="41A4C5B2"/>
    <w:rsid w:val="42E4AED9"/>
    <w:rsid w:val="42F1F403"/>
    <w:rsid w:val="42FF555C"/>
    <w:rsid w:val="44052807"/>
    <w:rsid w:val="44DB247E"/>
    <w:rsid w:val="44EFC701"/>
    <w:rsid w:val="4599F086"/>
    <w:rsid w:val="4610D5F3"/>
    <w:rsid w:val="4676F4DF"/>
    <w:rsid w:val="46A656E1"/>
    <w:rsid w:val="470A2830"/>
    <w:rsid w:val="471E758F"/>
    <w:rsid w:val="479CC038"/>
    <w:rsid w:val="4916F5A3"/>
    <w:rsid w:val="4A6E0EE9"/>
    <w:rsid w:val="4ACCF2A6"/>
    <w:rsid w:val="4C99C323"/>
    <w:rsid w:val="4F031C88"/>
    <w:rsid w:val="4FA2C20F"/>
    <w:rsid w:val="4FB0E7B1"/>
    <w:rsid w:val="50260F8A"/>
    <w:rsid w:val="5034170B"/>
    <w:rsid w:val="519C4AB6"/>
    <w:rsid w:val="52566F65"/>
    <w:rsid w:val="533EAD6A"/>
    <w:rsid w:val="54C4ECD6"/>
    <w:rsid w:val="54D6B275"/>
    <w:rsid w:val="55E7402F"/>
    <w:rsid w:val="55F298F7"/>
    <w:rsid w:val="578CE812"/>
    <w:rsid w:val="5941B582"/>
    <w:rsid w:val="59C9578A"/>
    <w:rsid w:val="5D0D8F2B"/>
    <w:rsid w:val="5D3D0C89"/>
    <w:rsid w:val="5FA84BE6"/>
    <w:rsid w:val="5FAACD7C"/>
    <w:rsid w:val="629D8CC0"/>
    <w:rsid w:val="637039D0"/>
    <w:rsid w:val="659D5468"/>
    <w:rsid w:val="65CB1CED"/>
    <w:rsid w:val="65D9615F"/>
    <w:rsid w:val="677531C0"/>
    <w:rsid w:val="67D7B1C2"/>
    <w:rsid w:val="67E86DDB"/>
    <w:rsid w:val="68ED4B45"/>
    <w:rsid w:val="692A4EBA"/>
    <w:rsid w:val="69F7DEB4"/>
    <w:rsid w:val="6AE3E43C"/>
    <w:rsid w:val="6B7A9D9B"/>
    <w:rsid w:val="6B83393B"/>
    <w:rsid w:val="6D5298DB"/>
    <w:rsid w:val="6D8258E4"/>
    <w:rsid w:val="6F50D7B3"/>
    <w:rsid w:val="6FE0708C"/>
    <w:rsid w:val="70B9F9A6"/>
    <w:rsid w:val="72025898"/>
    <w:rsid w:val="7227FC44"/>
    <w:rsid w:val="7249D81D"/>
    <w:rsid w:val="7400B03D"/>
    <w:rsid w:val="750C49CA"/>
    <w:rsid w:val="76C5EBE2"/>
    <w:rsid w:val="784893E6"/>
    <w:rsid w:val="79FD8CA4"/>
    <w:rsid w:val="7A1E3B37"/>
    <w:rsid w:val="7B8034A8"/>
    <w:rsid w:val="7C56311F"/>
    <w:rsid w:val="7C924160"/>
    <w:rsid w:val="7CA57886"/>
    <w:rsid w:val="7EF3E9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096BC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44546A"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lsdException w:name="heading 3" w:semiHidden="1" w:uiPriority="0" w:unhideWhenUsed="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879"/>
    <w:rPr>
      <w:color w:val="767171" w:themeColor="background2" w:themeShade="80"/>
    </w:rPr>
  </w:style>
  <w:style w:type="paragraph" w:styleId="Heading1">
    <w:name w:val="heading 1"/>
    <w:basedOn w:val="Normal"/>
    <w:next w:val="Normal"/>
    <w:link w:val="Heading1Char"/>
    <w:uiPriority w:val="4"/>
    <w:qFormat/>
    <w:rsid w:val="00101A18"/>
    <w:pPr>
      <w:keepNext/>
      <w:keepLines/>
      <w:spacing w:before="600" w:after="60"/>
      <w:outlineLvl w:val="0"/>
    </w:pPr>
    <w:rPr>
      <w:rFonts w:eastAsiaTheme="majorEastAsia" w:cs="Times New Roman (Headings CS)"/>
      <w:b/>
      <w:caps/>
      <w:color w:val="44546A" w:themeColor="text2"/>
      <w:sz w:val="30"/>
      <w:szCs w:val="30"/>
    </w:rPr>
  </w:style>
  <w:style w:type="paragraph" w:styleId="Heading2">
    <w:name w:val="heading 2"/>
    <w:basedOn w:val="Normal"/>
    <w:next w:val="Normal"/>
    <w:link w:val="Heading2Char"/>
    <w:uiPriority w:val="4"/>
    <w:rsid w:val="00A122DB"/>
    <w:pPr>
      <w:keepNext/>
      <w:keepLines/>
      <w:spacing w:before="240" w:after="0"/>
      <w:outlineLvl w:val="1"/>
    </w:pPr>
    <w:rPr>
      <w:rFonts w:asciiTheme="majorHAnsi" w:eastAsiaTheme="majorEastAsia" w:hAnsiTheme="majorHAnsi" w:cstheme="majorBidi"/>
      <w:caps/>
      <w:color w:val="006683" w:themeColor="accent1"/>
    </w:rPr>
  </w:style>
  <w:style w:type="paragraph" w:styleId="Heading3">
    <w:name w:val="heading 3"/>
    <w:basedOn w:val="Normal"/>
    <w:next w:val="Normal"/>
    <w:link w:val="Heading3Char"/>
    <w:uiPriority w:val="4"/>
    <w:semiHidden/>
    <w:unhideWhenUsed/>
    <w:rsid w:val="00A122DB"/>
    <w:pPr>
      <w:keepNext/>
      <w:keepLines/>
      <w:spacing w:before="200" w:after="0"/>
      <w:outlineLvl w:val="2"/>
    </w:pPr>
    <w:rPr>
      <w:rFonts w:asciiTheme="majorHAnsi" w:eastAsiaTheme="majorEastAsia" w:hAnsiTheme="majorHAnsi" w:cstheme="majorBidi"/>
      <w:color w:val="006683"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003241"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003241"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rsid w:val="00E47672"/>
    <w:pPr>
      <w:spacing w:before="360" w:after="0"/>
      <w:ind w:left="1332"/>
      <w:contextualSpacing/>
    </w:pPr>
    <w:rPr>
      <w:rFonts w:cs="Times New Roman (Body CS)"/>
      <w:bCs/>
      <w:caps/>
      <w:color w:val="FFFFFF" w:themeColor="background1"/>
      <w:sz w:val="32"/>
    </w:rPr>
  </w:style>
  <w:style w:type="character" w:customStyle="1" w:styleId="Heading1Char">
    <w:name w:val="Heading 1 Char"/>
    <w:basedOn w:val="DefaultParagraphFont"/>
    <w:link w:val="Heading1"/>
    <w:uiPriority w:val="4"/>
    <w:rsid w:val="00101A18"/>
    <w:rPr>
      <w:rFonts w:ascii="Gill Sans MT" w:eastAsiaTheme="majorEastAsia" w:hAnsi="Gill Sans MT" w:cs="Times New Roman (Headings CS)"/>
      <w:b/>
      <w:caps/>
      <w:sz w:val="30"/>
      <w:szCs w:val="30"/>
    </w:rPr>
  </w:style>
  <w:style w:type="character" w:customStyle="1" w:styleId="Heading2Char">
    <w:name w:val="Heading 2 Char"/>
    <w:basedOn w:val="DefaultParagraphFont"/>
    <w:link w:val="Heading2"/>
    <w:uiPriority w:val="4"/>
    <w:rsid w:val="00E47672"/>
    <w:rPr>
      <w:rFonts w:asciiTheme="majorHAnsi" w:eastAsiaTheme="majorEastAsia" w:hAnsiTheme="majorHAnsi" w:cstheme="majorBidi"/>
      <w:caps/>
      <w:color w:val="006683" w:themeColor="accent1"/>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006683"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003241"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003241" w:themeColor="accent1" w:themeShade="7F"/>
    </w:rPr>
  </w:style>
  <w:style w:type="paragraph" w:styleId="ListBullet">
    <w:name w:val="List Bullet"/>
    <w:basedOn w:val="Normal"/>
    <w:uiPriority w:val="7"/>
    <w:rsid w:val="00101A18"/>
    <w:pPr>
      <w:numPr>
        <w:numId w:val="5"/>
      </w:numPr>
    </w:pPr>
  </w:style>
  <w:style w:type="paragraph" w:styleId="ListNumber">
    <w:name w:val="List Number"/>
    <w:basedOn w:val="Normal"/>
    <w:uiPriority w:val="5"/>
    <w:unhideWhenUsed/>
    <w:pPr>
      <w:numPr>
        <w:numId w:val="6"/>
      </w:numPr>
      <w:contextualSpacing/>
    </w:pPr>
  </w:style>
  <w:style w:type="paragraph" w:styleId="Title">
    <w:name w:val="Title"/>
    <w:basedOn w:val="Normal"/>
    <w:link w:val="TitleChar"/>
    <w:uiPriority w:val="2"/>
    <w:unhideWhenUsed/>
    <w:rsid w:val="00E47672"/>
    <w:pPr>
      <w:adjustRightInd w:val="0"/>
      <w:spacing w:before="0" w:after="40" w:line="1200" w:lineRule="exact"/>
      <w:ind w:left="630"/>
      <w:contextualSpacing/>
    </w:pPr>
    <w:rPr>
      <w:rFonts w:asciiTheme="majorHAnsi" w:eastAsiaTheme="majorEastAsia" w:hAnsiTheme="majorHAnsi" w:cs="Times New Roman (Headings CS)"/>
      <w:b/>
      <w:caps/>
      <w:color w:val="44546A" w:themeColor="text2"/>
      <w:spacing w:val="30"/>
      <w:kern w:val="28"/>
      <w:sz w:val="110"/>
      <w:szCs w:val="60"/>
    </w:rPr>
  </w:style>
  <w:style w:type="character" w:customStyle="1" w:styleId="TitleChar">
    <w:name w:val="Title Char"/>
    <w:basedOn w:val="DefaultParagraphFont"/>
    <w:link w:val="Title"/>
    <w:uiPriority w:val="2"/>
    <w:rsid w:val="00E47672"/>
    <w:rPr>
      <w:rFonts w:asciiTheme="majorHAnsi" w:eastAsiaTheme="majorEastAsia" w:hAnsiTheme="majorHAnsi" w:cs="Times New Roman (Headings CS)"/>
      <w:b/>
      <w:caps/>
      <w:spacing w:val="30"/>
      <w:kern w:val="28"/>
      <w:sz w:val="110"/>
      <w:szCs w:val="60"/>
    </w:rPr>
  </w:style>
  <w:style w:type="paragraph" w:styleId="Subtitle">
    <w:name w:val="Subtitle"/>
    <w:basedOn w:val="Normal"/>
    <w:link w:val="SubtitleChar"/>
    <w:uiPriority w:val="3"/>
    <w:unhideWhenUsed/>
    <w:qFormat/>
    <w:rsid w:val="00E47672"/>
    <w:pPr>
      <w:numPr>
        <w:ilvl w:val="1"/>
      </w:numPr>
      <w:spacing w:before="300" w:after="40"/>
      <w:ind w:left="630"/>
      <w:contextualSpacing/>
    </w:pPr>
    <w:rPr>
      <w:rFonts w:eastAsiaTheme="majorEastAsia" w:cstheme="majorBidi"/>
      <w:caps/>
      <w:color w:val="006683" w:themeColor="accent1"/>
      <w:sz w:val="36"/>
      <w:szCs w:val="26"/>
    </w:rPr>
  </w:style>
  <w:style w:type="character" w:customStyle="1" w:styleId="SubtitleChar">
    <w:name w:val="Subtitle Char"/>
    <w:basedOn w:val="DefaultParagraphFont"/>
    <w:link w:val="Subtitle"/>
    <w:uiPriority w:val="3"/>
    <w:rsid w:val="00E47672"/>
    <w:rPr>
      <w:rFonts w:eastAsiaTheme="majorEastAsia" w:cstheme="majorBidi"/>
      <w:caps/>
      <w:color w:val="006683" w:themeColor="accent1"/>
      <w:sz w:val="36"/>
      <w:szCs w:val="26"/>
    </w:rPr>
  </w:style>
  <w:style w:type="paragraph" w:customStyle="1" w:styleId="Photo">
    <w:name w:val="Photo"/>
    <w:basedOn w:val="Normal"/>
    <w:uiPriority w:val="1"/>
    <w:semiHidden/>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semiHidden/>
    <w:rsid w:val="003422FF"/>
    <w:pPr>
      <w:spacing w:before="0" w:after="0" w:line="240" w:lineRule="auto"/>
      <w:jc w:val="right"/>
    </w:pPr>
    <w:rPr>
      <w:szCs w:val="16"/>
    </w:rPr>
  </w:style>
  <w:style w:type="character" w:customStyle="1" w:styleId="FooterChar">
    <w:name w:val="Footer Char"/>
    <w:basedOn w:val="DefaultParagraphFont"/>
    <w:link w:val="Footer"/>
    <w:uiPriority w:val="99"/>
    <w:semiHidden/>
    <w:rsid w:val="00E47672"/>
    <w:rPr>
      <w:color w:val="767171" w:themeColor="background2" w:themeShade="80"/>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rsid w:val="00651DB3"/>
    <w:pPr>
      <w:spacing w:before="60" w:after="60" w:line="240" w:lineRule="auto"/>
      <w:jc w:val="center"/>
    </w:p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rsid w:val="001A2000"/>
    <w:pPr>
      <w:spacing w:before="0" w:after="0" w:line="240" w:lineRule="auto"/>
    </w:pPr>
  </w:style>
  <w:style w:type="character" w:customStyle="1" w:styleId="HeaderChar">
    <w:name w:val="Header Char"/>
    <w:basedOn w:val="DefaultParagraphFont"/>
    <w:link w:val="Header"/>
    <w:uiPriority w:val="99"/>
    <w:semiHidden/>
    <w:rsid w:val="00E47672"/>
    <w:rPr>
      <w:color w:val="767171" w:themeColor="background2" w:themeShade="80"/>
    </w:rPr>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customStyle="1" w:styleId="Style1">
    <w:name w:val="Style1"/>
    <w:basedOn w:val="Title"/>
    <w:semiHidden/>
    <w:qFormat/>
    <w:rsid w:val="00101A18"/>
    <w:pPr>
      <w:framePr w:hSpace="187" w:wrap="around" w:vAnchor="page" w:hAnchor="page" w:x="1337" w:y="1043"/>
    </w:pPr>
    <w:rPr>
      <w:bCs/>
      <w:szCs w:val="110"/>
    </w:rPr>
  </w:style>
  <w:style w:type="paragraph" w:customStyle="1" w:styleId="Style2">
    <w:name w:val="Style2"/>
    <w:basedOn w:val="Subtitle"/>
    <w:semiHidden/>
    <w:qFormat/>
    <w:rsid w:val="00101A18"/>
    <w:pPr>
      <w:framePr w:hSpace="187" w:wrap="around" w:vAnchor="page" w:hAnchor="page" w:x="1337" w:y="1043"/>
      <w:spacing w:line="240" w:lineRule="auto"/>
    </w:pPr>
    <w:rPr>
      <w:rFonts w:ascii="Gill Sans MT" w:hAnsi="Gill Sans MT"/>
    </w:rPr>
  </w:style>
  <w:style w:type="paragraph" w:styleId="NormalWeb">
    <w:name w:val="Normal (Web)"/>
    <w:basedOn w:val="Normal"/>
    <w:uiPriority w:val="99"/>
    <w:semiHidden/>
    <w:unhideWhenUsed/>
    <w:rsid w:val="00187714"/>
    <w:pPr>
      <w:spacing w:before="100" w:beforeAutospacing="1" w:after="100" w:afterAutospacing="1" w:line="240" w:lineRule="auto"/>
    </w:pPr>
    <w:rPr>
      <w:rFonts w:ascii="Times New Roman" w:eastAsia="Times New Roman" w:hAnsi="Times New Roman" w:cs="Times New Roman"/>
      <w:color w:val="auto"/>
      <w:sz w:val="24"/>
      <w:szCs w:val="24"/>
      <w:lang w:val="en-AU" w:eastAsia="en-AU"/>
    </w:rPr>
  </w:style>
  <w:style w:type="paragraph" w:customStyle="1" w:styleId="8711F9F8FDB945AC898B78A8130DEE08">
    <w:name w:val="8711F9F8FDB945AC898B78A8130DEE08"/>
    <w:rsid w:val="00187714"/>
    <w:pPr>
      <w:spacing w:before="0" w:after="160" w:line="278" w:lineRule="auto"/>
    </w:pPr>
    <w:rPr>
      <w:color w:val="auto"/>
      <w:kern w:val="2"/>
      <w:sz w:val="24"/>
      <w:szCs w:val="24"/>
      <w:lang w:val="en-AU" w:eastAsia="en-AU"/>
      <w14:ligatures w14:val="standardContextual"/>
    </w:rPr>
  </w:style>
  <w:style w:type="paragraph" w:styleId="ListParagraph">
    <w:name w:val="List Paragraph"/>
    <w:basedOn w:val="Normal"/>
    <w:uiPriority w:val="34"/>
    <w:semiHidden/>
    <w:qFormat/>
    <w:rsid w:val="006F0808"/>
    <w:pPr>
      <w:ind w:left="720"/>
      <w:contextualSpacing/>
    </w:pPr>
  </w:style>
  <w:style w:type="character" w:styleId="Hyperlink">
    <w:name w:val="Hyperlink"/>
    <w:basedOn w:val="DefaultParagraphFont"/>
    <w:uiPriority w:val="99"/>
    <w:unhideWhenUsed/>
    <w:rsid w:val="006F0808"/>
    <w:rPr>
      <w:color w:val="0000FF"/>
      <w:u w:val="single"/>
    </w:rPr>
  </w:style>
  <w:style w:type="character" w:styleId="UnresolvedMention">
    <w:name w:val="Unresolved Mention"/>
    <w:basedOn w:val="DefaultParagraphFont"/>
    <w:uiPriority w:val="99"/>
    <w:semiHidden/>
    <w:unhideWhenUsed/>
    <w:rsid w:val="00827F58"/>
    <w:rPr>
      <w:color w:val="605E5C"/>
      <w:shd w:val="clear" w:color="auto" w:fill="E1DFDD"/>
    </w:rPr>
  </w:style>
  <w:style w:type="character" w:styleId="FootnoteReference">
    <w:name w:val="footnote reference"/>
    <w:basedOn w:val="DefaultParagraphFont"/>
    <w:uiPriority w:val="99"/>
    <w:semiHidden/>
    <w:unhideWhenUsed/>
    <w:rPr>
      <w:vertAlign w:val="superscript"/>
    </w:rPr>
  </w:style>
  <w:style w:type="character" w:customStyle="1" w:styleId="normaltextrun">
    <w:name w:val="normaltextrun"/>
    <w:basedOn w:val="DefaultParagraphFont"/>
    <w:rsid w:val="00277D6E"/>
  </w:style>
  <w:style w:type="character" w:customStyle="1" w:styleId="eop">
    <w:name w:val="eop"/>
    <w:basedOn w:val="DefaultParagraphFont"/>
    <w:rsid w:val="00277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65119">
      <w:bodyDiv w:val="1"/>
      <w:marLeft w:val="0"/>
      <w:marRight w:val="0"/>
      <w:marTop w:val="0"/>
      <w:marBottom w:val="0"/>
      <w:divBdr>
        <w:top w:val="none" w:sz="0" w:space="0" w:color="auto"/>
        <w:left w:val="none" w:sz="0" w:space="0" w:color="auto"/>
        <w:bottom w:val="none" w:sz="0" w:space="0" w:color="auto"/>
        <w:right w:val="none" w:sz="0" w:space="0" w:color="auto"/>
      </w:divBdr>
      <w:divsChild>
        <w:div w:id="456145317">
          <w:marLeft w:val="360"/>
          <w:marRight w:val="0"/>
          <w:marTop w:val="200"/>
          <w:marBottom w:val="0"/>
          <w:divBdr>
            <w:top w:val="none" w:sz="0" w:space="0" w:color="auto"/>
            <w:left w:val="none" w:sz="0" w:space="0" w:color="auto"/>
            <w:bottom w:val="none" w:sz="0" w:space="0" w:color="auto"/>
            <w:right w:val="none" w:sz="0" w:space="0" w:color="auto"/>
          </w:divBdr>
        </w:div>
      </w:divsChild>
    </w:div>
    <w:div w:id="110246235">
      <w:bodyDiv w:val="1"/>
      <w:marLeft w:val="0"/>
      <w:marRight w:val="0"/>
      <w:marTop w:val="0"/>
      <w:marBottom w:val="0"/>
      <w:divBdr>
        <w:top w:val="none" w:sz="0" w:space="0" w:color="auto"/>
        <w:left w:val="none" w:sz="0" w:space="0" w:color="auto"/>
        <w:bottom w:val="none" w:sz="0" w:space="0" w:color="auto"/>
        <w:right w:val="none" w:sz="0" w:space="0" w:color="auto"/>
      </w:divBdr>
    </w:div>
    <w:div w:id="280380661">
      <w:bodyDiv w:val="1"/>
      <w:marLeft w:val="0"/>
      <w:marRight w:val="0"/>
      <w:marTop w:val="0"/>
      <w:marBottom w:val="0"/>
      <w:divBdr>
        <w:top w:val="none" w:sz="0" w:space="0" w:color="auto"/>
        <w:left w:val="none" w:sz="0" w:space="0" w:color="auto"/>
        <w:bottom w:val="none" w:sz="0" w:space="0" w:color="auto"/>
        <w:right w:val="none" w:sz="0" w:space="0" w:color="auto"/>
      </w:divBdr>
      <w:divsChild>
        <w:div w:id="931857591">
          <w:marLeft w:val="360"/>
          <w:marRight w:val="0"/>
          <w:marTop w:val="200"/>
          <w:marBottom w:val="0"/>
          <w:divBdr>
            <w:top w:val="none" w:sz="0" w:space="0" w:color="auto"/>
            <w:left w:val="none" w:sz="0" w:space="0" w:color="auto"/>
            <w:bottom w:val="none" w:sz="0" w:space="0" w:color="auto"/>
            <w:right w:val="none" w:sz="0" w:space="0" w:color="auto"/>
          </w:divBdr>
        </w:div>
        <w:div w:id="497618482">
          <w:marLeft w:val="360"/>
          <w:marRight w:val="0"/>
          <w:marTop w:val="200"/>
          <w:marBottom w:val="0"/>
          <w:divBdr>
            <w:top w:val="none" w:sz="0" w:space="0" w:color="auto"/>
            <w:left w:val="none" w:sz="0" w:space="0" w:color="auto"/>
            <w:bottom w:val="none" w:sz="0" w:space="0" w:color="auto"/>
            <w:right w:val="none" w:sz="0" w:space="0" w:color="auto"/>
          </w:divBdr>
        </w:div>
        <w:div w:id="1597322151">
          <w:marLeft w:val="360"/>
          <w:marRight w:val="0"/>
          <w:marTop w:val="200"/>
          <w:marBottom w:val="0"/>
          <w:divBdr>
            <w:top w:val="none" w:sz="0" w:space="0" w:color="auto"/>
            <w:left w:val="none" w:sz="0" w:space="0" w:color="auto"/>
            <w:bottom w:val="none" w:sz="0" w:space="0" w:color="auto"/>
            <w:right w:val="none" w:sz="0" w:space="0" w:color="auto"/>
          </w:divBdr>
        </w:div>
        <w:div w:id="1102654224">
          <w:marLeft w:val="360"/>
          <w:marRight w:val="0"/>
          <w:marTop w:val="200"/>
          <w:marBottom w:val="0"/>
          <w:divBdr>
            <w:top w:val="none" w:sz="0" w:space="0" w:color="auto"/>
            <w:left w:val="none" w:sz="0" w:space="0" w:color="auto"/>
            <w:bottom w:val="none" w:sz="0" w:space="0" w:color="auto"/>
            <w:right w:val="none" w:sz="0" w:space="0" w:color="auto"/>
          </w:divBdr>
        </w:div>
      </w:divsChild>
    </w:div>
    <w:div w:id="810485519">
      <w:bodyDiv w:val="1"/>
      <w:marLeft w:val="0"/>
      <w:marRight w:val="0"/>
      <w:marTop w:val="0"/>
      <w:marBottom w:val="0"/>
      <w:divBdr>
        <w:top w:val="none" w:sz="0" w:space="0" w:color="auto"/>
        <w:left w:val="none" w:sz="0" w:space="0" w:color="auto"/>
        <w:bottom w:val="none" w:sz="0" w:space="0" w:color="auto"/>
        <w:right w:val="none" w:sz="0" w:space="0" w:color="auto"/>
      </w:divBdr>
      <w:divsChild>
        <w:div w:id="1637756909">
          <w:marLeft w:val="0"/>
          <w:marRight w:val="0"/>
          <w:marTop w:val="0"/>
          <w:marBottom w:val="0"/>
          <w:divBdr>
            <w:top w:val="none" w:sz="0" w:space="0" w:color="auto"/>
            <w:left w:val="none" w:sz="0" w:space="0" w:color="auto"/>
            <w:bottom w:val="none" w:sz="0" w:space="0" w:color="auto"/>
            <w:right w:val="none" w:sz="0" w:space="0" w:color="auto"/>
          </w:divBdr>
          <w:divsChild>
            <w:div w:id="2841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7314">
      <w:bodyDiv w:val="1"/>
      <w:marLeft w:val="0"/>
      <w:marRight w:val="0"/>
      <w:marTop w:val="0"/>
      <w:marBottom w:val="0"/>
      <w:divBdr>
        <w:top w:val="none" w:sz="0" w:space="0" w:color="auto"/>
        <w:left w:val="none" w:sz="0" w:space="0" w:color="auto"/>
        <w:bottom w:val="none" w:sz="0" w:space="0" w:color="auto"/>
        <w:right w:val="none" w:sz="0" w:space="0" w:color="auto"/>
      </w:divBdr>
    </w:div>
    <w:div w:id="1313100012">
      <w:bodyDiv w:val="1"/>
      <w:marLeft w:val="0"/>
      <w:marRight w:val="0"/>
      <w:marTop w:val="0"/>
      <w:marBottom w:val="0"/>
      <w:divBdr>
        <w:top w:val="none" w:sz="0" w:space="0" w:color="auto"/>
        <w:left w:val="none" w:sz="0" w:space="0" w:color="auto"/>
        <w:bottom w:val="none" w:sz="0" w:space="0" w:color="auto"/>
        <w:right w:val="none" w:sz="0" w:space="0" w:color="auto"/>
      </w:divBdr>
      <w:divsChild>
        <w:div w:id="39408109">
          <w:marLeft w:val="360"/>
          <w:marRight w:val="0"/>
          <w:marTop w:val="200"/>
          <w:marBottom w:val="0"/>
          <w:divBdr>
            <w:top w:val="none" w:sz="0" w:space="0" w:color="auto"/>
            <w:left w:val="none" w:sz="0" w:space="0" w:color="auto"/>
            <w:bottom w:val="none" w:sz="0" w:space="0" w:color="auto"/>
            <w:right w:val="none" w:sz="0" w:space="0" w:color="auto"/>
          </w:divBdr>
        </w:div>
        <w:div w:id="1672293883">
          <w:marLeft w:val="360"/>
          <w:marRight w:val="0"/>
          <w:marTop w:val="200"/>
          <w:marBottom w:val="0"/>
          <w:divBdr>
            <w:top w:val="none" w:sz="0" w:space="0" w:color="auto"/>
            <w:left w:val="none" w:sz="0" w:space="0" w:color="auto"/>
            <w:bottom w:val="none" w:sz="0" w:space="0" w:color="auto"/>
            <w:right w:val="none" w:sz="0" w:space="0" w:color="auto"/>
          </w:divBdr>
        </w:div>
        <w:div w:id="986471012">
          <w:marLeft w:val="360"/>
          <w:marRight w:val="0"/>
          <w:marTop w:val="200"/>
          <w:marBottom w:val="0"/>
          <w:divBdr>
            <w:top w:val="none" w:sz="0" w:space="0" w:color="auto"/>
            <w:left w:val="none" w:sz="0" w:space="0" w:color="auto"/>
            <w:bottom w:val="none" w:sz="0" w:space="0" w:color="auto"/>
            <w:right w:val="none" w:sz="0" w:space="0" w:color="auto"/>
          </w:divBdr>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792087455">
      <w:bodyDiv w:val="1"/>
      <w:marLeft w:val="0"/>
      <w:marRight w:val="0"/>
      <w:marTop w:val="0"/>
      <w:marBottom w:val="0"/>
      <w:divBdr>
        <w:top w:val="none" w:sz="0" w:space="0" w:color="auto"/>
        <w:left w:val="none" w:sz="0" w:space="0" w:color="auto"/>
        <w:bottom w:val="none" w:sz="0" w:space="0" w:color="auto"/>
        <w:right w:val="none" w:sz="0" w:space="0" w:color="auto"/>
      </w:divBdr>
    </w:div>
    <w:div w:id="190934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colab.research.google.com/github/adap/flower/blob/main/examples/simulation-tensorflow/sim.ipynb" TargetMode="Externa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flower.ai/docs/framework/tutorial-series-what-is-federated-learning.html" TargetMode="External"/><Relationship Id="rId2" Type="http://schemas.openxmlformats.org/officeDocument/2006/relationships/customXml" Target="../customXml/item2.xml"/><Relationship Id="rId16" Type="http://schemas.openxmlformats.org/officeDocument/2006/relationships/hyperlink" Target="https://github.com/DataBytes-Organisation/Privacy-Technologies-for-Financial-Intelligence"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colab.research.google.com/github/adap/flower/blob/main/examples/simulation-tensorflow/sim.ipynb"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hew\AppData\Roaming\Microsoft\Templates\Student%20report%20with%20cov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C56964C87F54229B753214E3057C2AF"/>
        <w:category>
          <w:name w:val="General"/>
          <w:gallery w:val="placeholder"/>
        </w:category>
        <w:types>
          <w:type w:val="bbPlcHdr"/>
        </w:types>
        <w:behaviors>
          <w:behavior w:val="content"/>
        </w:behaviors>
        <w:guid w:val="{58401276-2BA4-41B3-B85A-FEBF0A581CAD}"/>
      </w:docPartPr>
      <w:docPartBody>
        <w:p w:rsidR="00D26BC8" w:rsidRDefault="00D26BC8">
          <w:pPr>
            <w:pStyle w:val="8C56964C87F54229B753214E3057C2AF"/>
          </w:pPr>
          <w:r w:rsidRPr="00E47672">
            <w:rPr>
              <w:rStyle w:val="TitleChar"/>
            </w:rPr>
            <w:t xml:space="preserve">The </w:t>
          </w:r>
          <w:r w:rsidRPr="00E47672">
            <w:rPr>
              <w:rStyle w:val="TitleChar"/>
            </w:rPr>
            <w:br/>
            <w:t xml:space="preserve">Judicial </w:t>
          </w:r>
          <w:r w:rsidRPr="00E47672">
            <w:rPr>
              <w:rStyle w:val="TitleChar"/>
            </w:rPr>
            <w:br/>
            <w:t>Branch</w:t>
          </w:r>
        </w:p>
      </w:docPartBody>
    </w:docPart>
    <w:docPart>
      <w:docPartPr>
        <w:name w:val="B321559B32D54ACD86A7D19A8712FAE7"/>
        <w:category>
          <w:name w:val="General"/>
          <w:gallery w:val="placeholder"/>
        </w:category>
        <w:types>
          <w:type w:val="bbPlcHdr"/>
        </w:types>
        <w:behaviors>
          <w:behavior w:val="content"/>
        </w:behaviors>
        <w:guid w:val="{9283AD8F-500E-4ACA-8B85-8A60F5F41A6D}"/>
      </w:docPartPr>
      <w:docPartBody>
        <w:p w:rsidR="00D26BC8" w:rsidRDefault="00D26BC8">
          <w:pPr>
            <w:pStyle w:val="B321559B32D54ACD86A7D19A8712FAE7"/>
          </w:pPr>
          <w:r w:rsidRPr="00E47672">
            <w:t>Court Role and Structure</w:t>
          </w:r>
        </w:p>
      </w:docPartBody>
    </w:docPart>
    <w:docPart>
      <w:docPartPr>
        <w:name w:val="A8A32F2C062B4E59B69C5F66304A5981"/>
        <w:category>
          <w:name w:val="General"/>
          <w:gallery w:val="placeholder"/>
        </w:category>
        <w:types>
          <w:type w:val="bbPlcHdr"/>
        </w:types>
        <w:behaviors>
          <w:behavior w:val="content"/>
        </w:behaviors>
        <w:guid w:val="{72FE5B7C-916C-470E-8CD5-59A06F0E11DF}"/>
      </w:docPartPr>
      <w:docPartBody>
        <w:p w:rsidR="00D26BC8" w:rsidRDefault="00D26BC8">
          <w:pPr>
            <w:pStyle w:val="A8A32F2C062B4E59B69C5F66304A5981"/>
          </w:pPr>
          <w:r w:rsidRPr="00E47672">
            <w:t>Henry Ross</w:t>
          </w:r>
        </w:p>
      </w:docPartBody>
    </w:docPart>
    <w:docPart>
      <w:docPartPr>
        <w:name w:val="7BCFB4D41FD748B7A83CD18D48FE77C3"/>
        <w:category>
          <w:name w:val="General"/>
          <w:gallery w:val="placeholder"/>
        </w:category>
        <w:types>
          <w:type w:val="bbPlcHdr"/>
        </w:types>
        <w:behaviors>
          <w:behavior w:val="content"/>
        </w:behaviors>
        <w:guid w:val="{1D63A1F9-52A0-4203-8F53-FF8B4284EC3D}"/>
      </w:docPartPr>
      <w:docPartBody>
        <w:p w:rsidR="00D26BC8" w:rsidRDefault="00D26BC8">
          <w:pPr>
            <w:pStyle w:val="7BCFB4D41FD748B7A83CD18D48FE77C3"/>
          </w:pPr>
          <w:r w:rsidRPr="00E47672">
            <w:t>Federal Government</w:t>
          </w:r>
        </w:p>
      </w:docPartBody>
    </w:docPart>
    <w:docPart>
      <w:docPartPr>
        <w:name w:val="1D5DC75666A9414FA47FAA55F3E9A564"/>
        <w:category>
          <w:name w:val="General"/>
          <w:gallery w:val="placeholder"/>
        </w:category>
        <w:types>
          <w:type w:val="bbPlcHdr"/>
        </w:types>
        <w:behaviors>
          <w:behavior w:val="content"/>
        </w:behaviors>
        <w:guid w:val="{B56102E7-B6C4-487D-8C9E-8FE7CCB9B443}"/>
      </w:docPartPr>
      <w:docPartBody>
        <w:p w:rsidR="00D26BC8" w:rsidRDefault="00D26BC8">
          <w:pPr>
            <w:pStyle w:val="1D5DC75666A9414FA47FAA55F3E9A564"/>
          </w:pPr>
          <w:r w:rsidRPr="00E47672">
            <w:t>September 9,</w:t>
          </w:r>
          <w:r>
            <w:t xml:space="preserve"> </w:t>
          </w:r>
          <w:r w:rsidRPr="00E47672">
            <w:t>2023</w:t>
          </w:r>
        </w:p>
      </w:docPartBody>
    </w:docPart>
    <w:docPart>
      <w:docPartPr>
        <w:name w:val="8711F9F8FDB945AC898B78A8130DEE08"/>
        <w:category>
          <w:name w:val="General"/>
          <w:gallery w:val="placeholder"/>
        </w:category>
        <w:types>
          <w:type w:val="bbPlcHdr"/>
        </w:types>
        <w:behaviors>
          <w:behavior w:val="content"/>
        </w:behaviors>
        <w:guid w:val="{F28521D5-E35B-44FB-96AA-2C8DD3E046A5}"/>
      </w:docPartPr>
      <w:docPartBody>
        <w:p w:rsidR="00D26BC8" w:rsidRDefault="00D26BC8">
          <w:pPr>
            <w:pStyle w:val="8711F9F8FDB945AC898B78A8130DEE08"/>
          </w:pPr>
          <w:r w:rsidRPr="0074501E">
            <w:t xml:space="preserve">Supreme Court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16cid:durableId="3311783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98A"/>
    <w:rsid w:val="00261AF7"/>
    <w:rsid w:val="003C0113"/>
    <w:rsid w:val="00520928"/>
    <w:rsid w:val="0052798A"/>
    <w:rsid w:val="005918CE"/>
    <w:rsid w:val="007470D7"/>
    <w:rsid w:val="00985FF3"/>
    <w:rsid w:val="00AA50E8"/>
    <w:rsid w:val="00C10C7F"/>
    <w:rsid w:val="00D26BC8"/>
    <w:rsid w:val="00E275C4"/>
    <w:rsid w:val="00F049F9"/>
    <w:rsid w:val="00FC4D8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unhideWhenUsed/>
    <w:pPr>
      <w:adjustRightInd w:val="0"/>
      <w:spacing w:after="40" w:line="1200" w:lineRule="exact"/>
      <w:ind w:left="630"/>
      <w:contextualSpacing/>
    </w:pPr>
    <w:rPr>
      <w:rFonts w:asciiTheme="majorHAnsi" w:eastAsiaTheme="majorEastAsia" w:hAnsiTheme="majorHAnsi" w:cs="Times New Roman (Headings CS)"/>
      <w:b/>
      <w:caps/>
      <w:color w:val="0E2841" w:themeColor="text2"/>
      <w:spacing w:val="30"/>
      <w:kern w:val="28"/>
      <w:sz w:val="110"/>
      <w:szCs w:val="60"/>
      <w:lang w:val="en-US" w:eastAsia="ja-JP"/>
      <w14:ligatures w14:val="none"/>
    </w:rPr>
  </w:style>
  <w:style w:type="character" w:customStyle="1" w:styleId="TitleChar">
    <w:name w:val="Title Char"/>
    <w:basedOn w:val="DefaultParagraphFont"/>
    <w:link w:val="Title"/>
    <w:uiPriority w:val="2"/>
    <w:rPr>
      <w:rFonts w:asciiTheme="majorHAnsi" w:eastAsiaTheme="majorEastAsia" w:hAnsiTheme="majorHAnsi" w:cs="Times New Roman (Headings CS)"/>
      <w:b/>
      <w:caps/>
      <w:color w:val="0E2841" w:themeColor="text2"/>
      <w:spacing w:val="30"/>
      <w:kern w:val="28"/>
      <w:sz w:val="110"/>
      <w:szCs w:val="60"/>
      <w:lang w:val="en-US" w:eastAsia="ja-JP"/>
      <w14:ligatures w14:val="none"/>
    </w:rPr>
  </w:style>
  <w:style w:type="paragraph" w:customStyle="1" w:styleId="8C56964C87F54229B753214E3057C2AF">
    <w:name w:val="8C56964C87F54229B753214E3057C2AF"/>
  </w:style>
  <w:style w:type="paragraph" w:customStyle="1" w:styleId="B321559B32D54ACD86A7D19A8712FAE7">
    <w:name w:val="B321559B32D54ACD86A7D19A8712FAE7"/>
  </w:style>
  <w:style w:type="paragraph" w:customStyle="1" w:styleId="A8A32F2C062B4E59B69C5F66304A5981">
    <w:name w:val="A8A32F2C062B4E59B69C5F66304A5981"/>
  </w:style>
  <w:style w:type="paragraph" w:customStyle="1" w:styleId="7BCFB4D41FD748B7A83CD18D48FE77C3">
    <w:name w:val="7BCFB4D41FD748B7A83CD18D48FE77C3"/>
  </w:style>
  <w:style w:type="paragraph" w:customStyle="1" w:styleId="1D5DC75666A9414FA47FAA55F3E9A564">
    <w:name w:val="1D5DC75666A9414FA47FAA55F3E9A564"/>
  </w:style>
  <w:style w:type="paragraph" w:customStyle="1" w:styleId="8711F9F8FDB945AC898B78A8130DEE08">
    <w:name w:val="8711F9F8FDB945AC898B78A8130DEE08"/>
  </w:style>
  <w:style w:type="paragraph" w:styleId="ListBullet">
    <w:name w:val="List Bullet"/>
    <w:basedOn w:val="Normal"/>
    <w:uiPriority w:val="7"/>
    <w:pPr>
      <w:numPr>
        <w:numId w:val="1"/>
      </w:numPr>
      <w:spacing w:before="120" w:after="200" w:line="264" w:lineRule="auto"/>
    </w:pPr>
    <w:rPr>
      <w:color w:val="747474" w:themeColor="background2" w:themeShade="80"/>
      <w:kern w:val="0"/>
      <w:sz w:val="22"/>
      <w:szCs w:val="22"/>
      <w:lang w:val="en-US" w:eastAsia="ja-JP"/>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Student Report">
  <a:themeElements>
    <a:clrScheme name="Student Report">
      <a:dk1>
        <a:srgbClr val="000000"/>
      </a:dk1>
      <a:lt1>
        <a:srgbClr val="FFFFFF"/>
      </a:lt1>
      <a:dk2>
        <a:srgbClr val="44546A"/>
      </a:dk2>
      <a:lt2>
        <a:srgbClr val="E7E6E6"/>
      </a:lt2>
      <a:accent1>
        <a:srgbClr val="006683"/>
      </a:accent1>
      <a:accent2>
        <a:srgbClr val="FF4425"/>
      </a:accent2>
      <a:accent3>
        <a:srgbClr val="F48700"/>
      </a:accent3>
      <a:accent4>
        <a:srgbClr val="F8B90A"/>
      </a:accent4>
      <a:accent5>
        <a:srgbClr val="E6A480"/>
      </a:accent5>
      <a:accent6>
        <a:srgbClr val="00253B"/>
      </a:accent6>
      <a:hlink>
        <a:srgbClr val="0563C1"/>
      </a:hlink>
      <a:folHlink>
        <a:srgbClr val="954F72"/>
      </a:folHlink>
    </a:clrScheme>
    <a:fontScheme name="Custom 93">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4A3C5-2130-4FE4-98A7-C4706FE95226}">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2.xml><?xml version="1.0" encoding="utf-8"?>
<ds:datastoreItem xmlns:ds="http://schemas.openxmlformats.org/officeDocument/2006/customXml" ds:itemID="{EAD5B403-6C16-4D97-8106-A46EAAB50F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8C4A7D-43E0-47C4-BCBC-2772E9707865}">
  <ds:schemaRefs>
    <ds:schemaRef ds:uri="http://schemas.microsoft.com/sharepoint/v3/contenttype/forms"/>
  </ds:schemaRefs>
</ds:datastoreItem>
</file>

<file path=customXml/itemProps4.xml><?xml version="1.0" encoding="utf-8"?>
<ds:datastoreItem xmlns:ds="http://schemas.openxmlformats.org/officeDocument/2006/customXml" ds:itemID="{F35B2DF4-75B4-48EB-84C5-AD1E3FA0632F}">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Student report with cover</Template>
  <TotalTime>0</TotalTime>
  <Pages>4</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2024-05-07T11:10:00Z</dcterms:created>
  <dcterms:modified xsi:type="dcterms:W3CDTF">2024-05-12T10:45:00Z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