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3gaymvdv51of" w:colFirst="0" w:colLast="0" w:displacedByCustomXml="next"/>
    <w:bookmarkEnd w:id="0" w:displacedByCustomXml="next"/>
    <w:sdt>
      <w:sdtPr>
        <w:id w:val="1589271943"/>
        <w:docPartObj>
          <w:docPartGallery w:val="Cover Pages"/>
          <w:docPartUnique/>
        </w:docPartObj>
      </w:sdtPr>
      <w:sdtEndPr/>
      <w:sdtContent>
        <w:p w14:paraId="54A8DBA1" w14:textId="4DC23AFA" w:rsidR="00B07EDC" w:rsidRDefault="00B07EDC" w:rsidP="0057088C">
          <w:r>
            <w:rPr>
              <w:noProof/>
            </w:rPr>
            <mc:AlternateContent>
              <mc:Choice Requires="wpg">
                <w:drawing>
                  <wp:anchor distT="0" distB="0" distL="114300" distR="114300" simplePos="0" relativeHeight="251658240" behindDoc="1" locked="0" layoutInCell="1" allowOverlap="1" wp14:anchorId="6CFE8341" wp14:editId="7AFE57A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63C01" w14:textId="369B03F9" w:rsidR="00B07EDC" w:rsidRDefault="00E84E22">
                                  <w:pPr>
                                    <w:pStyle w:val="NoSpacing"/>
                                    <w:spacing w:before="120"/>
                                    <w:jc w:val="center"/>
                                    <w:rPr>
                                      <w:color w:val="FFFFFF" w:themeColor="background1"/>
                                    </w:rPr>
                                  </w:pPr>
                                  <w:sdt>
                                    <w:sdtPr>
                                      <w:rPr>
                                        <w:color w:val="FFFFFF" w:themeColor="background1"/>
                                        <w:lang w:val="e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6D2AA2">
                                        <w:rPr>
                                          <w:color w:val="FFFFFF" w:themeColor="background1"/>
                                          <w:lang w:val="en"/>
                                        </w:rPr>
                                        <w:t>SAID ABDULLAH,</w:t>
                                      </w:r>
                                    </w:sdtContent>
                                  </w:sdt>
                                  <w:r w:rsidR="00B07EDC" w:rsidRPr="00B07EDC">
                                    <w:rPr>
                                      <w:rFonts w:ascii="Arial" w:eastAsia="Arial" w:hAnsi="Arial" w:cs="Arial"/>
                                      <w:lang w:val="en" w:eastAsia="en-AU"/>
                                    </w:rPr>
                                    <w:t xml:space="preserve"> </w:t>
                                  </w:r>
                                  <w:r w:rsidR="00B07EDC" w:rsidRPr="00B07EDC">
                                    <w:rPr>
                                      <w:color w:val="FFFFFF" w:themeColor="background1"/>
                                      <w:lang w:val="en"/>
                                    </w:rPr>
                                    <w:t>SOHAIL MOHAMMED</w:t>
                                  </w:r>
                                  <w:r w:rsidR="00B07EDC">
                                    <w:rPr>
                                      <w:color w:val="FFFFFF" w:themeColor="background1"/>
                                      <w:lang w:val="en"/>
                                    </w:rPr>
                                    <w:t xml:space="preserve"> &amp; DUCHELLE NUNES</w:t>
                                  </w:r>
                                </w:p>
                                <w:p w14:paraId="71E8B246" w14:textId="146778E6" w:rsidR="00B07EDC" w:rsidRDefault="00B07ED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002788" w14:textId="0710ED69" w:rsidR="00B07EDC" w:rsidRDefault="00B07EDC" w:rsidP="00B07EDC">
                                      <w:pPr>
                                        <w:pStyle w:val="NoSpacing"/>
                                        <w:jc w:val="center"/>
                                        <w:rPr>
                                          <w:rFonts w:asciiTheme="majorHAnsi" w:eastAsiaTheme="majorEastAsia" w:hAnsiTheme="majorHAnsi" w:cstheme="majorBidi"/>
                                          <w:caps/>
                                          <w:color w:val="4F81BD" w:themeColor="accent1"/>
                                          <w:sz w:val="72"/>
                                          <w:szCs w:val="72"/>
                                        </w:rPr>
                                      </w:pPr>
                                      <w:r w:rsidRPr="00B07EDC">
                                        <w:rPr>
                                          <w:rFonts w:asciiTheme="majorHAnsi" w:eastAsiaTheme="majorEastAsia" w:hAnsiTheme="majorHAnsi" w:cstheme="majorBidi"/>
                                          <w:caps/>
                                          <w:color w:val="4F81BD" w:themeColor="accent1"/>
                                          <w:sz w:val="72"/>
                                          <w:szCs w:val="72"/>
                                        </w:rPr>
                                        <w:t>Handover research report - Sources of financial crime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CFE8341"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2B763C01" w14:textId="369B03F9" w:rsidR="00B07EDC" w:rsidRDefault="00E84E22">
                            <w:pPr>
                              <w:pStyle w:val="NoSpacing"/>
                              <w:spacing w:before="120"/>
                              <w:jc w:val="center"/>
                              <w:rPr>
                                <w:color w:val="FFFFFF" w:themeColor="background1"/>
                              </w:rPr>
                            </w:pPr>
                            <w:sdt>
                              <w:sdtPr>
                                <w:rPr>
                                  <w:color w:val="FFFFFF" w:themeColor="background1"/>
                                  <w:lang w:val="en"/>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6D2AA2">
                                  <w:rPr>
                                    <w:color w:val="FFFFFF" w:themeColor="background1"/>
                                    <w:lang w:val="en"/>
                                  </w:rPr>
                                  <w:t>SAID ABDULLAH,</w:t>
                                </w:r>
                              </w:sdtContent>
                            </w:sdt>
                            <w:r w:rsidR="00B07EDC" w:rsidRPr="00B07EDC">
                              <w:rPr>
                                <w:rFonts w:ascii="Arial" w:eastAsia="Arial" w:hAnsi="Arial" w:cs="Arial"/>
                                <w:lang w:val="en" w:eastAsia="en-AU"/>
                              </w:rPr>
                              <w:t xml:space="preserve"> </w:t>
                            </w:r>
                            <w:r w:rsidR="00B07EDC" w:rsidRPr="00B07EDC">
                              <w:rPr>
                                <w:color w:val="FFFFFF" w:themeColor="background1"/>
                                <w:lang w:val="en"/>
                              </w:rPr>
                              <w:t>SOHAIL MOHAMMED</w:t>
                            </w:r>
                            <w:r w:rsidR="00B07EDC">
                              <w:rPr>
                                <w:color w:val="FFFFFF" w:themeColor="background1"/>
                                <w:lang w:val="en"/>
                              </w:rPr>
                              <w:t xml:space="preserve"> &amp; DUCHELLE NUNES</w:t>
                            </w:r>
                          </w:p>
                          <w:p w14:paraId="71E8B246" w14:textId="146778E6" w:rsidR="00B07EDC" w:rsidRDefault="00B07ED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002788" w14:textId="0710ED69" w:rsidR="00B07EDC" w:rsidRDefault="00B07EDC" w:rsidP="00B07EDC">
                                <w:pPr>
                                  <w:pStyle w:val="NoSpacing"/>
                                  <w:jc w:val="center"/>
                                  <w:rPr>
                                    <w:rFonts w:asciiTheme="majorHAnsi" w:eastAsiaTheme="majorEastAsia" w:hAnsiTheme="majorHAnsi" w:cstheme="majorBidi"/>
                                    <w:caps/>
                                    <w:color w:val="4F81BD" w:themeColor="accent1"/>
                                    <w:sz w:val="72"/>
                                    <w:szCs w:val="72"/>
                                  </w:rPr>
                                </w:pPr>
                                <w:r w:rsidRPr="00B07EDC">
                                  <w:rPr>
                                    <w:rFonts w:asciiTheme="majorHAnsi" w:eastAsiaTheme="majorEastAsia" w:hAnsiTheme="majorHAnsi" w:cstheme="majorBidi"/>
                                    <w:caps/>
                                    <w:color w:val="4F81BD" w:themeColor="accent1"/>
                                    <w:sz w:val="72"/>
                                    <w:szCs w:val="72"/>
                                  </w:rPr>
                                  <w:t>Handover research report - Sources of financial crime</w:t>
                                </w:r>
                              </w:p>
                            </w:sdtContent>
                          </w:sdt>
                        </w:txbxContent>
                      </v:textbox>
                    </v:shape>
                    <w10:wrap anchorx="page" anchory="page"/>
                  </v:group>
                </w:pict>
              </mc:Fallback>
            </mc:AlternateContent>
          </w:r>
        </w:p>
        <w:p w14:paraId="44F1A762" w14:textId="662A5671" w:rsidR="00B07EDC" w:rsidRDefault="00B07EDC" w:rsidP="0057088C">
          <w:pPr>
            <w:rPr>
              <w:sz w:val="40"/>
              <w:szCs w:val="40"/>
            </w:rPr>
          </w:pPr>
          <w:r>
            <w:br w:type="page"/>
          </w:r>
        </w:p>
      </w:sdtContent>
    </w:sdt>
    <w:sdt>
      <w:sdtPr>
        <w:id w:val="1826394821"/>
        <w:docPartObj>
          <w:docPartGallery w:val="Table of Contents"/>
          <w:docPartUnique/>
        </w:docPartObj>
      </w:sdtPr>
      <w:sdtEndPr>
        <w:rPr>
          <w:b/>
          <w:bCs/>
          <w:noProof/>
        </w:rPr>
      </w:sdtEndPr>
      <w:sdtContent>
        <w:p w14:paraId="64DA0A54" w14:textId="121B2531" w:rsidR="00B07EDC" w:rsidRDefault="00B07EDC" w:rsidP="0057088C">
          <w:r>
            <w:t>Contents</w:t>
          </w:r>
        </w:p>
        <w:p w14:paraId="210BA90D" w14:textId="0D5D0A81" w:rsidR="006D39CF" w:rsidRDefault="00B07EDC">
          <w:pPr>
            <w:pStyle w:val="TOC1"/>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52698085" w:history="1">
            <w:r w:rsidR="006D39CF" w:rsidRPr="001E010F">
              <w:rPr>
                <w:rStyle w:val="Hyperlink"/>
                <w:noProof/>
              </w:rPr>
              <w:t>Introduction:</w:t>
            </w:r>
            <w:r w:rsidR="006D39CF">
              <w:rPr>
                <w:noProof/>
                <w:webHidden/>
              </w:rPr>
              <w:tab/>
            </w:r>
            <w:r w:rsidR="006D39CF">
              <w:rPr>
                <w:noProof/>
                <w:webHidden/>
              </w:rPr>
              <w:fldChar w:fldCharType="begin"/>
            </w:r>
            <w:r w:rsidR="006D39CF">
              <w:rPr>
                <w:noProof/>
                <w:webHidden/>
              </w:rPr>
              <w:instrText xml:space="preserve"> PAGEREF _Toc152698085 \h </w:instrText>
            </w:r>
            <w:r w:rsidR="006D39CF">
              <w:rPr>
                <w:noProof/>
                <w:webHidden/>
              </w:rPr>
            </w:r>
            <w:r w:rsidR="006D39CF">
              <w:rPr>
                <w:noProof/>
                <w:webHidden/>
              </w:rPr>
              <w:fldChar w:fldCharType="separate"/>
            </w:r>
            <w:r w:rsidR="006D39CF">
              <w:rPr>
                <w:noProof/>
                <w:webHidden/>
              </w:rPr>
              <w:t>2</w:t>
            </w:r>
            <w:r w:rsidR="006D39CF">
              <w:rPr>
                <w:noProof/>
                <w:webHidden/>
              </w:rPr>
              <w:fldChar w:fldCharType="end"/>
            </w:r>
          </w:hyperlink>
        </w:p>
        <w:p w14:paraId="576113BD" w14:textId="11C44B52"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86" w:history="1">
            <w:r w:rsidR="006D39CF" w:rsidRPr="001E010F">
              <w:rPr>
                <w:rStyle w:val="Hyperlink"/>
                <w:noProof/>
              </w:rPr>
              <w:t>What is Financial Crime?</w:t>
            </w:r>
            <w:r w:rsidR="006D39CF">
              <w:rPr>
                <w:noProof/>
                <w:webHidden/>
              </w:rPr>
              <w:tab/>
            </w:r>
            <w:r w:rsidR="006D39CF">
              <w:rPr>
                <w:noProof/>
                <w:webHidden/>
              </w:rPr>
              <w:fldChar w:fldCharType="begin"/>
            </w:r>
            <w:r w:rsidR="006D39CF">
              <w:rPr>
                <w:noProof/>
                <w:webHidden/>
              </w:rPr>
              <w:instrText xml:space="preserve"> PAGEREF _Toc152698086 \h </w:instrText>
            </w:r>
            <w:r w:rsidR="006D39CF">
              <w:rPr>
                <w:noProof/>
                <w:webHidden/>
              </w:rPr>
            </w:r>
            <w:r w:rsidR="006D39CF">
              <w:rPr>
                <w:noProof/>
                <w:webHidden/>
              </w:rPr>
              <w:fldChar w:fldCharType="separate"/>
            </w:r>
            <w:r w:rsidR="006D39CF">
              <w:rPr>
                <w:noProof/>
                <w:webHidden/>
              </w:rPr>
              <w:t>2</w:t>
            </w:r>
            <w:r w:rsidR="006D39CF">
              <w:rPr>
                <w:noProof/>
                <w:webHidden/>
              </w:rPr>
              <w:fldChar w:fldCharType="end"/>
            </w:r>
          </w:hyperlink>
        </w:p>
        <w:p w14:paraId="423F2675" w14:textId="3FD9923D"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87" w:history="1">
            <w:r w:rsidR="006D39CF" w:rsidRPr="001E010F">
              <w:rPr>
                <w:rStyle w:val="Hyperlink"/>
                <w:noProof/>
              </w:rPr>
              <w:t>What Data sources are available?</w:t>
            </w:r>
            <w:r w:rsidR="006D39CF">
              <w:rPr>
                <w:noProof/>
                <w:webHidden/>
              </w:rPr>
              <w:tab/>
            </w:r>
            <w:r w:rsidR="006D39CF">
              <w:rPr>
                <w:noProof/>
                <w:webHidden/>
              </w:rPr>
              <w:fldChar w:fldCharType="begin"/>
            </w:r>
            <w:r w:rsidR="006D39CF">
              <w:rPr>
                <w:noProof/>
                <w:webHidden/>
              </w:rPr>
              <w:instrText xml:space="preserve"> PAGEREF _Toc152698087 \h </w:instrText>
            </w:r>
            <w:r w:rsidR="006D39CF">
              <w:rPr>
                <w:noProof/>
                <w:webHidden/>
              </w:rPr>
            </w:r>
            <w:r w:rsidR="006D39CF">
              <w:rPr>
                <w:noProof/>
                <w:webHidden/>
              </w:rPr>
              <w:fldChar w:fldCharType="separate"/>
            </w:r>
            <w:r w:rsidR="006D39CF">
              <w:rPr>
                <w:noProof/>
                <w:webHidden/>
              </w:rPr>
              <w:t>3</w:t>
            </w:r>
            <w:r w:rsidR="006D39CF">
              <w:rPr>
                <w:noProof/>
                <w:webHidden/>
              </w:rPr>
              <w:fldChar w:fldCharType="end"/>
            </w:r>
          </w:hyperlink>
        </w:p>
        <w:p w14:paraId="0BB32675" w14:textId="7006D98E"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88" w:history="1">
            <w:r w:rsidR="006D39CF" w:rsidRPr="001E010F">
              <w:rPr>
                <w:rStyle w:val="Hyperlink"/>
                <w:noProof/>
              </w:rPr>
              <w:t>What Datasets are available?</w:t>
            </w:r>
            <w:r w:rsidR="006D39CF">
              <w:rPr>
                <w:noProof/>
                <w:webHidden/>
              </w:rPr>
              <w:tab/>
            </w:r>
            <w:r w:rsidR="006D39CF">
              <w:rPr>
                <w:noProof/>
                <w:webHidden/>
              </w:rPr>
              <w:fldChar w:fldCharType="begin"/>
            </w:r>
            <w:r w:rsidR="006D39CF">
              <w:rPr>
                <w:noProof/>
                <w:webHidden/>
              </w:rPr>
              <w:instrText xml:space="preserve"> PAGEREF _Toc152698088 \h </w:instrText>
            </w:r>
            <w:r w:rsidR="006D39CF">
              <w:rPr>
                <w:noProof/>
                <w:webHidden/>
              </w:rPr>
            </w:r>
            <w:r w:rsidR="006D39CF">
              <w:rPr>
                <w:noProof/>
                <w:webHidden/>
              </w:rPr>
              <w:fldChar w:fldCharType="separate"/>
            </w:r>
            <w:r w:rsidR="006D39CF">
              <w:rPr>
                <w:noProof/>
                <w:webHidden/>
              </w:rPr>
              <w:t>5</w:t>
            </w:r>
            <w:r w:rsidR="006D39CF">
              <w:rPr>
                <w:noProof/>
                <w:webHidden/>
              </w:rPr>
              <w:fldChar w:fldCharType="end"/>
            </w:r>
          </w:hyperlink>
        </w:p>
        <w:p w14:paraId="72D702B5" w14:textId="49C90BDB"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89" w:history="1">
            <w:r w:rsidR="006D39CF" w:rsidRPr="001E010F">
              <w:rPr>
                <w:rStyle w:val="Hyperlink"/>
                <w:noProof/>
              </w:rPr>
              <w:t>Why did we use the Synthetic Dataset to study financial crime?</w:t>
            </w:r>
            <w:r w:rsidR="006D39CF">
              <w:rPr>
                <w:noProof/>
                <w:webHidden/>
              </w:rPr>
              <w:tab/>
            </w:r>
            <w:r w:rsidR="006D39CF">
              <w:rPr>
                <w:noProof/>
                <w:webHidden/>
              </w:rPr>
              <w:fldChar w:fldCharType="begin"/>
            </w:r>
            <w:r w:rsidR="006D39CF">
              <w:rPr>
                <w:noProof/>
                <w:webHidden/>
              </w:rPr>
              <w:instrText xml:space="preserve"> PAGEREF _Toc152698089 \h </w:instrText>
            </w:r>
            <w:r w:rsidR="006D39CF">
              <w:rPr>
                <w:noProof/>
                <w:webHidden/>
              </w:rPr>
            </w:r>
            <w:r w:rsidR="006D39CF">
              <w:rPr>
                <w:noProof/>
                <w:webHidden/>
              </w:rPr>
              <w:fldChar w:fldCharType="separate"/>
            </w:r>
            <w:r w:rsidR="006D39CF">
              <w:rPr>
                <w:noProof/>
                <w:webHidden/>
              </w:rPr>
              <w:t>6</w:t>
            </w:r>
            <w:r w:rsidR="006D39CF">
              <w:rPr>
                <w:noProof/>
                <w:webHidden/>
              </w:rPr>
              <w:fldChar w:fldCharType="end"/>
            </w:r>
          </w:hyperlink>
        </w:p>
        <w:p w14:paraId="3D8FE067" w14:textId="47907FA8"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90" w:history="1">
            <w:r w:rsidR="006D39CF" w:rsidRPr="001E010F">
              <w:rPr>
                <w:rStyle w:val="Hyperlink"/>
                <w:noProof/>
              </w:rPr>
              <w:t>What was the EDA that was done?</w:t>
            </w:r>
            <w:r w:rsidR="006D39CF">
              <w:rPr>
                <w:noProof/>
                <w:webHidden/>
              </w:rPr>
              <w:tab/>
            </w:r>
            <w:r w:rsidR="006D39CF">
              <w:rPr>
                <w:noProof/>
                <w:webHidden/>
              </w:rPr>
              <w:fldChar w:fldCharType="begin"/>
            </w:r>
            <w:r w:rsidR="006D39CF">
              <w:rPr>
                <w:noProof/>
                <w:webHidden/>
              </w:rPr>
              <w:instrText xml:space="preserve"> PAGEREF _Toc152698090 \h </w:instrText>
            </w:r>
            <w:r w:rsidR="006D39CF">
              <w:rPr>
                <w:noProof/>
                <w:webHidden/>
              </w:rPr>
            </w:r>
            <w:r w:rsidR="006D39CF">
              <w:rPr>
                <w:noProof/>
                <w:webHidden/>
              </w:rPr>
              <w:fldChar w:fldCharType="separate"/>
            </w:r>
            <w:r w:rsidR="006D39CF">
              <w:rPr>
                <w:noProof/>
                <w:webHidden/>
              </w:rPr>
              <w:t>8</w:t>
            </w:r>
            <w:r w:rsidR="006D39CF">
              <w:rPr>
                <w:noProof/>
                <w:webHidden/>
              </w:rPr>
              <w:fldChar w:fldCharType="end"/>
            </w:r>
          </w:hyperlink>
        </w:p>
        <w:p w14:paraId="53A092A1" w14:textId="0576A85D"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91" w:history="1">
            <w:r w:rsidR="006D39CF" w:rsidRPr="001E010F">
              <w:rPr>
                <w:rStyle w:val="Hyperlink"/>
                <w:noProof/>
              </w:rPr>
              <w:t>What are the hurdles in obtaining financial crime data?</w:t>
            </w:r>
            <w:r w:rsidR="006D39CF">
              <w:rPr>
                <w:noProof/>
                <w:webHidden/>
              </w:rPr>
              <w:tab/>
            </w:r>
            <w:r w:rsidR="006D39CF">
              <w:rPr>
                <w:noProof/>
                <w:webHidden/>
              </w:rPr>
              <w:fldChar w:fldCharType="begin"/>
            </w:r>
            <w:r w:rsidR="006D39CF">
              <w:rPr>
                <w:noProof/>
                <w:webHidden/>
              </w:rPr>
              <w:instrText xml:space="preserve"> PAGEREF _Toc152698091 \h </w:instrText>
            </w:r>
            <w:r w:rsidR="006D39CF">
              <w:rPr>
                <w:noProof/>
                <w:webHidden/>
              </w:rPr>
            </w:r>
            <w:r w:rsidR="006D39CF">
              <w:rPr>
                <w:noProof/>
                <w:webHidden/>
              </w:rPr>
              <w:fldChar w:fldCharType="separate"/>
            </w:r>
            <w:r w:rsidR="006D39CF">
              <w:rPr>
                <w:noProof/>
                <w:webHidden/>
              </w:rPr>
              <w:t>9</w:t>
            </w:r>
            <w:r w:rsidR="006D39CF">
              <w:rPr>
                <w:noProof/>
                <w:webHidden/>
              </w:rPr>
              <w:fldChar w:fldCharType="end"/>
            </w:r>
          </w:hyperlink>
        </w:p>
        <w:p w14:paraId="522601B4" w14:textId="1ECA9065"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92" w:history="1">
            <w:r w:rsidR="006D39CF" w:rsidRPr="001E010F">
              <w:rPr>
                <w:rStyle w:val="Hyperlink"/>
                <w:noProof/>
              </w:rPr>
              <w:t>What are the solutions for it?</w:t>
            </w:r>
            <w:r w:rsidR="006D39CF">
              <w:rPr>
                <w:noProof/>
                <w:webHidden/>
              </w:rPr>
              <w:tab/>
            </w:r>
            <w:r w:rsidR="006D39CF">
              <w:rPr>
                <w:noProof/>
                <w:webHidden/>
              </w:rPr>
              <w:fldChar w:fldCharType="begin"/>
            </w:r>
            <w:r w:rsidR="006D39CF">
              <w:rPr>
                <w:noProof/>
                <w:webHidden/>
              </w:rPr>
              <w:instrText xml:space="preserve"> PAGEREF _Toc152698092 \h </w:instrText>
            </w:r>
            <w:r w:rsidR="006D39CF">
              <w:rPr>
                <w:noProof/>
                <w:webHidden/>
              </w:rPr>
            </w:r>
            <w:r w:rsidR="006D39CF">
              <w:rPr>
                <w:noProof/>
                <w:webHidden/>
              </w:rPr>
              <w:fldChar w:fldCharType="separate"/>
            </w:r>
            <w:r w:rsidR="006D39CF">
              <w:rPr>
                <w:noProof/>
                <w:webHidden/>
              </w:rPr>
              <w:t>10</w:t>
            </w:r>
            <w:r w:rsidR="006D39CF">
              <w:rPr>
                <w:noProof/>
                <w:webHidden/>
              </w:rPr>
              <w:fldChar w:fldCharType="end"/>
            </w:r>
          </w:hyperlink>
        </w:p>
        <w:p w14:paraId="171C40B7" w14:textId="3FAAC71F"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93" w:history="1">
            <w:r w:rsidR="006D39CF" w:rsidRPr="001E010F">
              <w:rPr>
                <w:rStyle w:val="Hyperlink"/>
                <w:noProof/>
              </w:rPr>
              <w:t>Challenges for the coding used for this report.</w:t>
            </w:r>
            <w:r w:rsidR="006D39CF">
              <w:rPr>
                <w:noProof/>
                <w:webHidden/>
              </w:rPr>
              <w:tab/>
            </w:r>
            <w:r w:rsidR="006D39CF">
              <w:rPr>
                <w:noProof/>
                <w:webHidden/>
              </w:rPr>
              <w:fldChar w:fldCharType="begin"/>
            </w:r>
            <w:r w:rsidR="006D39CF">
              <w:rPr>
                <w:noProof/>
                <w:webHidden/>
              </w:rPr>
              <w:instrText xml:space="preserve"> PAGEREF _Toc152698093 \h </w:instrText>
            </w:r>
            <w:r w:rsidR="006D39CF">
              <w:rPr>
                <w:noProof/>
                <w:webHidden/>
              </w:rPr>
            </w:r>
            <w:r w:rsidR="006D39CF">
              <w:rPr>
                <w:noProof/>
                <w:webHidden/>
              </w:rPr>
              <w:fldChar w:fldCharType="separate"/>
            </w:r>
            <w:r w:rsidR="006D39CF">
              <w:rPr>
                <w:noProof/>
                <w:webHidden/>
              </w:rPr>
              <w:t>11</w:t>
            </w:r>
            <w:r w:rsidR="006D39CF">
              <w:rPr>
                <w:noProof/>
                <w:webHidden/>
              </w:rPr>
              <w:fldChar w:fldCharType="end"/>
            </w:r>
          </w:hyperlink>
        </w:p>
        <w:p w14:paraId="31EB7CA8" w14:textId="4B9AE1A9"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94" w:history="1">
            <w:r w:rsidR="006D39CF" w:rsidRPr="001E010F">
              <w:rPr>
                <w:rStyle w:val="Hyperlink"/>
                <w:noProof/>
              </w:rPr>
              <w:t>Where are the codes stored?</w:t>
            </w:r>
            <w:r w:rsidR="006D39CF">
              <w:rPr>
                <w:noProof/>
                <w:webHidden/>
              </w:rPr>
              <w:tab/>
            </w:r>
            <w:r w:rsidR="006D39CF">
              <w:rPr>
                <w:noProof/>
                <w:webHidden/>
              </w:rPr>
              <w:fldChar w:fldCharType="begin"/>
            </w:r>
            <w:r w:rsidR="006D39CF">
              <w:rPr>
                <w:noProof/>
                <w:webHidden/>
              </w:rPr>
              <w:instrText xml:space="preserve"> PAGEREF _Toc152698094 \h </w:instrText>
            </w:r>
            <w:r w:rsidR="006D39CF">
              <w:rPr>
                <w:noProof/>
                <w:webHidden/>
              </w:rPr>
            </w:r>
            <w:r w:rsidR="006D39CF">
              <w:rPr>
                <w:noProof/>
                <w:webHidden/>
              </w:rPr>
              <w:fldChar w:fldCharType="separate"/>
            </w:r>
            <w:r w:rsidR="006D39CF">
              <w:rPr>
                <w:noProof/>
                <w:webHidden/>
              </w:rPr>
              <w:t>13</w:t>
            </w:r>
            <w:r w:rsidR="006D39CF">
              <w:rPr>
                <w:noProof/>
                <w:webHidden/>
              </w:rPr>
              <w:fldChar w:fldCharType="end"/>
            </w:r>
          </w:hyperlink>
        </w:p>
        <w:p w14:paraId="3219FA25" w14:textId="4FF4B2D1"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95" w:history="1">
            <w:r w:rsidR="006D39CF" w:rsidRPr="001E010F">
              <w:rPr>
                <w:rStyle w:val="Hyperlink"/>
                <w:noProof/>
              </w:rPr>
              <w:t>Conclusion and Summary</w:t>
            </w:r>
            <w:r w:rsidR="006D39CF">
              <w:rPr>
                <w:noProof/>
                <w:webHidden/>
              </w:rPr>
              <w:tab/>
            </w:r>
            <w:r w:rsidR="006D39CF">
              <w:rPr>
                <w:noProof/>
                <w:webHidden/>
              </w:rPr>
              <w:fldChar w:fldCharType="begin"/>
            </w:r>
            <w:r w:rsidR="006D39CF">
              <w:rPr>
                <w:noProof/>
                <w:webHidden/>
              </w:rPr>
              <w:instrText xml:space="preserve"> PAGEREF _Toc152698095 \h </w:instrText>
            </w:r>
            <w:r w:rsidR="006D39CF">
              <w:rPr>
                <w:noProof/>
                <w:webHidden/>
              </w:rPr>
            </w:r>
            <w:r w:rsidR="006D39CF">
              <w:rPr>
                <w:noProof/>
                <w:webHidden/>
              </w:rPr>
              <w:fldChar w:fldCharType="separate"/>
            </w:r>
            <w:r w:rsidR="006D39CF">
              <w:rPr>
                <w:noProof/>
                <w:webHidden/>
              </w:rPr>
              <w:t>13</w:t>
            </w:r>
            <w:r w:rsidR="006D39CF">
              <w:rPr>
                <w:noProof/>
                <w:webHidden/>
              </w:rPr>
              <w:fldChar w:fldCharType="end"/>
            </w:r>
          </w:hyperlink>
        </w:p>
        <w:p w14:paraId="299E315D" w14:textId="085AE6DE" w:rsidR="006D39CF" w:rsidRDefault="00E84E22">
          <w:pPr>
            <w:pStyle w:val="TOC1"/>
            <w:tabs>
              <w:tab w:val="right" w:leader="dot" w:pos="9350"/>
            </w:tabs>
            <w:rPr>
              <w:rFonts w:asciiTheme="minorHAnsi" w:eastAsiaTheme="minorEastAsia" w:hAnsiTheme="minorHAnsi" w:cstheme="minorBidi"/>
              <w:noProof/>
              <w:kern w:val="2"/>
              <w14:ligatures w14:val="standardContextual"/>
            </w:rPr>
          </w:pPr>
          <w:hyperlink w:anchor="_Toc152698096" w:history="1">
            <w:r w:rsidR="006D39CF" w:rsidRPr="001E010F">
              <w:rPr>
                <w:rStyle w:val="Hyperlink"/>
                <w:noProof/>
              </w:rPr>
              <w:t>Reference</w:t>
            </w:r>
            <w:r w:rsidR="006D39CF">
              <w:rPr>
                <w:noProof/>
                <w:webHidden/>
              </w:rPr>
              <w:tab/>
            </w:r>
            <w:r w:rsidR="006D39CF">
              <w:rPr>
                <w:noProof/>
                <w:webHidden/>
              </w:rPr>
              <w:fldChar w:fldCharType="begin"/>
            </w:r>
            <w:r w:rsidR="006D39CF">
              <w:rPr>
                <w:noProof/>
                <w:webHidden/>
              </w:rPr>
              <w:instrText xml:space="preserve"> PAGEREF _Toc152698096 \h </w:instrText>
            </w:r>
            <w:r w:rsidR="006D39CF">
              <w:rPr>
                <w:noProof/>
                <w:webHidden/>
              </w:rPr>
            </w:r>
            <w:r w:rsidR="006D39CF">
              <w:rPr>
                <w:noProof/>
                <w:webHidden/>
              </w:rPr>
              <w:fldChar w:fldCharType="separate"/>
            </w:r>
            <w:r w:rsidR="006D39CF">
              <w:rPr>
                <w:noProof/>
                <w:webHidden/>
              </w:rPr>
              <w:t>14</w:t>
            </w:r>
            <w:r w:rsidR="006D39CF">
              <w:rPr>
                <w:noProof/>
                <w:webHidden/>
              </w:rPr>
              <w:fldChar w:fldCharType="end"/>
            </w:r>
          </w:hyperlink>
        </w:p>
        <w:p w14:paraId="1BCB2B02" w14:textId="34D8810C" w:rsidR="00B07EDC" w:rsidRDefault="00B07EDC" w:rsidP="0057088C">
          <w:r>
            <w:rPr>
              <w:b/>
              <w:bCs/>
              <w:noProof/>
            </w:rPr>
            <w:fldChar w:fldCharType="end"/>
          </w:r>
        </w:p>
      </w:sdtContent>
    </w:sdt>
    <w:p w14:paraId="54B8780E" w14:textId="77777777" w:rsidR="00B07EDC" w:rsidRDefault="00B07EDC" w:rsidP="0057088C"/>
    <w:p w14:paraId="67A498FD" w14:textId="77777777" w:rsidR="00B07EDC" w:rsidRDefault="00B07EDC" w:rsidP="0057088C">
      <w:pPr>
        <w:rPr>
          <w:sz w:val="40"/>
          <w:szCs w:val="40"/>
        </w:rPr>
      </w:pPr>
      <w:r>
        <w:br w:type="page"/>
      </w:r>
    </w:p>
    <w:p w14:paraId="4F24C79D" w14:textId="43E29CC2" w:rsidR="00DB122A" w:rsidRPr="000574BF" w:rsidRDefault="000574BF" w:rsidP="0057088C">
      <w:pPr>
        <w:pStyle w:val="Heading1"/>
      </w:pPr>
      <w:bookmarkStart w:id="1" w:name="_Toc152698085"/>
      <w:r w:rsidRPr="000574BF">
        <w:lastRenderedPageBreak/>
        <w:t>Introduction:</w:t>
      </w:r>
      <w:bookmarkEnd w:id="1"/>
    </w:p>
    <w:p w14:paraId="510AAFC5" w14:textId="659BCFD2" w:rsidR="00DB122A" w:rsidRDefault="000574BF" w:rsidP="0057088C">
      <w:pPr>
        <w:rPr>
          <w:rFonts w:ascii="Times New Roman" w:eastAsia="Times New Roman" w:hAnsi="Times New Roman" w:cs="Times New Roman"/>
        </w:rPr>
      </w:pPr>
      <w:r>
        <w:rPr>
          <w:rFonts w:ascii="Times New Roman" w:eastAsia="Times New Roman" w:hAnsi="Times New Roman" w:cs="Times New Roman"/>
        </w:rPr>
        <w:t xml:space="preserve">Financial </w:t>
      </w:r>
      <w:r w:rsidR="00EF22EB">
        <w:rPr>
          <w:rFonts w:ascii="Times New Roman" w:eastAsia="Times New Roman" w:hAnsi="Times New Roman" w:cs="Times New Roman"/>
        </w:rPr>
        <w:t>crime</w:t>
      </w:r>
      <w:r>
        <w:rPr>
          <w:rFonts w:ascii="Times New Roman" w:eastAsia="Times New Roman" w:hAnsi="Times New Roman" w:cs="Times New Roman"/>
        </w:rPr>
        <w:t xml:space="preserve"> encompass</w:t>
      </w:r>
      <w:r w:rsidR="00EF22EB">
        <w:rPr>
          <w:rFonts w:ascii="Times New Roman" w:eastAsia="Times New Roman" w:hAnsi="Times New Roman" w:cs="Times New Roman"/>
        </w:rPr>
        <w:t>es</w:t>
      </w:r>
      <w:r>
        <w:rPr>
          <w:rFonts w:ascii="Times New Roman" w:eastAsia="Times New Roman" w:hAnsi="Times New Roman" w:cs="Times New Roman"/>
        </w:rPr>
        <w:t xml:space="preserve"> a wide spectrum of illicit activities aimed at gaining illegitimate financial benefits, poses a significant threat to the global economy and financial systems. To effectively combat this pervasive issue, researchers and policymakers need access to reliable and comprehensive financial crime data. This report delves into the diverse sources of financial crime data, exploring their strengths, limitations, and utilisation strategies.</w:t>
      </w:r>
    </w:p>
    <w:p w14:paraId="1B1CC39C" w14:textId="77777777" w:rsidR="0057088C" w:rsidRDefault="0057088C" w:rsidP="0057088C">
      <w:pPr>
        <w:rPr>
          <w:rFonts w:ascii="Times New Roman" w:eastAsia="Times New Roman" w:hAnsi="Times New Roman" w:cs="Times New Roman"/>
        </w:rPr>
      </w:pPr>
    </w:p>
    <w:p w14:paraId="2205FB53" w14:textId="03D3C487" w:rsidR="00DB122A" w:rsidRDefault="000574BF" w:rsidP="0057088C">
      <w:r w:rsidRPr="0057088C">
        <w:rPr>
          <w:b/>
          <w:bCs/>
        </w:rPr>
        <w:t>The primary sources of financial crime data include</w:t>
      </w:r>
      <w:r w:rsidR="00FA7A76">
        <w:t xml:space="preserve"> (Nadig, 2023)</w:t>
      </w:r>
      <w:r>
        <w:t>:</w:t>
      </w:r>
    </w:p>
    <w:p w14:paraId="16C9E186"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Transaction Data:</w:t>
      </w:r>
      <w:r>
        <w:rPr>
          <w:rFonts w:ascii="Times New Roman" w:eastAsia="Times New Roman" w:hAnsi="Times New Roman" w:cs="Times New Roman"/>
        </w:rPr>
        <w:t xml:space="preserve"> A vast repository of financial records, encompassing bank transfers, credit card transactions, and online payments, providing insights into spending patterns, fund movements, and potential anomalies indicative of fraud.</w:t>
      </w:r>
    </w:p>
    <w:p w14:paraId="217B2A84"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Customer Data:</w:t>
      </w:r>
      <w:r>
        <w:rPr>
          <w:rFonts w:ascii="Times New Roman" w:eastAsia="Times New Roman" w:hAnsi="Times New Roman" w:cs="Times New Roman"/>
        </w:rPr>
        <w:t xml:space="preserve"> Comprising demographic information, employment details, and transaction history, customer data aids in identifying potential risks and suspicious activities, enabling targeted fraud prevention measures.</w:t>
      </w:r>
    </w:p>
    <w:p w14:paraId="5A0986C8"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 xml:space="preserve">Third-Party Data: </w:t>
      </w:r>
      <w:r>
        <w:rPr>
          <w:rFonts w:ascii="Times New Roman" w:eastAsia="Times New Roman" w:hAnsi="Times New Roman" w:cs="Times New Roman"/>
        </w:rPr>
        <w:t>External sources, such as public records, social media, and credit reports, supplement traditional customer data, providing additional insights into individuals' financial behaviors and potential risk factors.</w:t>
      </w:r>
    </w:p>
    <w:p w14:paraId="09A6C9C7"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Regulatory Data:</w:t>
      </w:r>
      <w:r>
        <w:rPr>
          <w:rFonts w:ascii="Times New Roman" w:eastAsia="Times New Roman" w:hAnsi="Times New Roman" w:cs="Times New Roman"/>
        </w:rPr>
        <w:t xml:space="preserve"> Financial intelligence reports (FINTRs) and regulatory filings offer valuable insights into the nature and scope of financial crime, enabling the assessment of existing prevention measures.</w:t>
      </w:r>
    </w:p>
    <w:p w14:paraId="74CACF39"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Law Enforcement Data:</w:t>
      </w:r>
      <w:r>
        <w:rPr>
          <w:rFonts w:ascii="Times New Roman" w:eastAsia="Times New Roman" w:hAnsi="Times New Roman" w:cs="Times New Roman"/>
        </w:rPr>
        <w:t xml:space="preserve"> Law enforcement records, including crime reports and investigative details, provide insights into criminal methodologies, modus operandi, and emerging threats.</w:t>
      </w:r>
    </w:p>
    <w:p w14:paraId="7F3E970D"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Whistleblower reports:</w:t>
      </w:r>
      <w:r>
        <w:rPr>
          <w:rFonts w:ascii="Times New Roman" w:eastAsia="Times New Roman" w:hAnsi="Times New Roman" w:cs="Times New Roman"/>
        </w:rPr>
        <w:t xml:space="preserve"> Whistleblowers are individuals who report suspected financial crimes to the authorities. Whistleblower reports can be a valuable source of information, as they often come from people who have firsthand knowledge of the wrongdoing.</w:t>
      </w:r>
    </w:p>
    <w:p w14:paraId="6AD41554" w14:textId="01C57F7E"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News articles and media reports:</w:t>
      </w:r>
      <w:r>
        <w:rPr>
          <w:rFonts w:ascii="Times New Roman" w:eastAsia="Times New Roman" w:hAnsi="Times New Roman" w:cs="Times New Roman"/>
        </w:rPr>
        <w:t xml:space="preserve"> </w:t>
      </w:r>
      <w:r w:rsidR="003A0D8A">
        <w:rPr>
          <w:rFonts w:ascii="Times New Roman" w:eastAsia="Times New Roman" w:hAnsi="Times New Roman" w:cs="Times New Roman"/>
        </w:rPr>
        <w:t>Based on the reports in the Australian media, j</w:t>
      </w:r>
      <w:r>
        <w:rPr>
          <w:rFonts w:ascii="Times New Roman" w:eastAsia="Times New Roman" w:hAnsi="Times New Roman" w:cs="Times New Roman"/>
        </w:rPr>
        <w:t xml:space="preserve">ournalists often play an important role in exposing financial crimes. They </w:t>
      </w:r>
      <w:r w:rsidR="003A0D8A">
        <w:rPr>
          <w:rFonts w:ascii="Times New Roman" w:eastAsia="Times New Roman" w:hAnsi="Times New Roman" w:cs="Times New Roman"/>
        </w:rPr>
        <w:t>usually</w:t>
      </w:r>
      <w:r>
        <w:rPr>
          <w:rFonts w:ascii="Times New Roman" w:eastAsia="Times New Roman" w:hAnsi="Times New Roman" w:cs="Times New Roman"/>
        </w:rPr>
        <w:t xml:space="preserve"> do this by investigating suspicious activity, interviewing whistleblowers, and analy</w:t>
      </w:r>
      <w:r w:rsidR="003A0D8A">
        <w:rPr>
          <w:rFonts w:ascii="Times New Roman" w:eastAsia="Times New Roman" w:hAnsi="Times New Roman" w:cs="Times New Roman"/>
        </w:rPr>
        <w:t>s</w:t>
      </w:r>
      <w:r>
        <w:rPr>
          <w:rFonts w:ascii="Times New Roman" w:eastAsia="Times New Roman" w:hAnsi="Times New Roman" w:cs="Times New Roman"/>
        </w:rPr>
        <w:t xml:space="preserve">ing public records. </w:t>
      </w:r>
    </w:p>
    <w:p w14:paraId="65431B2B" w14:textId="77777777" w:rsidR="00DB122A" w:rsidRDefault="00DB122A" w:rsidP="0057088C"/>
    <w:p w14:paraId="5A7630F0" w14:textId="77777777" w:rsidR="00DB122A" w:rsidRPr="000574BF" w:rsidRDefault="000574BF" w:rsidP="0057088C">
      <w:pPr>
        <w:pStyle w:val="Heading1"/>
      </w:pPr>
      <w:bookmarkStart w:id="2" w:name="_k6hb312u9qi8" w:colFirst="0" w:colLast="0"/>
      <w:bookmarkStart w:id="3" w:name="_Toc152698086"/>
      <w:bookmarkEnd w:id="2"/>
      <w:r w:rsidRPr="000574BF">
        <w:t>What is Financial Crime?</w:t>
      </w:r>
      <w:bookmarkEnd w:id="3"/>
    </w:p>
    <w:p w14:paraId="13D7ECBD" w14:textId="77777777" w:rsidR="00DB122A" w:rsidRDefault="000574BF" w:rsidP="0057088C">
      <w:pPr>
        <w:rPr>
          <w:rFonts w:ascii="Times New Roman" w:eastAsia="Times New Roman" w:hAnsi="Times New Roman" w:cs="Times New Roman"/>
          <w:color w:val="0F0F0F"/>
        </w:rPr>
      </w:pPr>
      <w:r>
        <w:rPr>
          <w:rFonts w:ascii="Times New Roman" w:eastAsia="Times New Roman" w:hAnsi="Times New Roman" w:cs="Times New Roman"/>
        </w:rPr>
        <w:t xml:space="preserve">Financial crime is commonly characterised as offenses against property, encompassing the illicit appropriation of property owned by others for one’s personal use and gain. (Gottschalk, 2010a). </w:t>
      </w:r>
      <w:r>
        <w:rPr>
          <w:rFonts w:ascii="Times New Roman" w:eastAsia="Times New Roman" w:hAnsi="Times New Roman" w:cs="Times New Roman"/>
          <w:color w:val="0F0F0F"/>
        </w:rPr>
        <w:t>Financial crime, ranging from fraud such as identity theft to large-scale operations like money laundering—estimated at around $2 trillion annually by the UNODC—disproportionately affects vulnerable populations, underscoring the urgency for implementing privacy-preserving technologies to counteract these crimes. Financial institutions combat financial crime by monitoring transactions, and adhering to AML rules, but they are constrained by privacy concerns, data breach risks, and stringent regulatory compliance, hindering the free exchange of information. Data-sharing can enhance the detection of crimes and predictive analytics to prevent financial crimes. The most effective fight against financial crime requires the collaboration of financial institutions and public authorities.</w:t>
      </w:r>
    </w:p>
    <w:p w14:paraId="5DA1DCBC"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rPr>
        <w:t xml:space="preserve"> </w:t>
      </w:r>
    </w:p>
    <w:p w14:paraId="259DFC7A"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rPr>
        <w:lastRenderedPageBreak/>
        <w:t>As stated by (Gottschalk, 2010)</w:t>
      </w:r>
      <w:r>
        <w:rPr>
          <w:rFonts w:ascii="Times New Roman" w:eastAsia="Times New Roman" w:hAnsi="Times New Roman" w:cs="Times New Roman"/>
          <w:b/>
        </w:rPr>
        <w:t xml:space="preserve"> financial crime categories</w:t>
      </w:r>
      <w:r>
        <w:rPr>
          <w:rFonts w:ascii="Times New Roman" w:eastAsia="Times New Roman" w:hAnsi="Times New Roman" w:cs="Times New Roman"/>
        </w:rPr>
        <w:t xml:space="preserve"> consist of:</w:t>
      </w:r>
    </w:p>
    <w:p w14:paraId="38EBA88A"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rPr>
        <w:t xml:space="preserve"> </w:t>
      </w:r>
    </w:p>
    <w:p w14:paraId="43AD9644"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Corruption</w:t>
      </w:r>
    </w:p>
    <w:p w14:paraId="756A8A43"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Fraud</w:t>
      </w:r>
    </w:p>
    <w:p w14:paraId="13472B32"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Theft</w:t>
      </w:r>
    </w:p>
    <w:p w14:paraId="2C50E492"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b/>
        </w:rPr>
        <w:t>Manipulation</w:t>
      </w:r>
    </w:p>
    <w:p w14:paraId="365D92DA" w14:textId="77777777" w:rsidR="00DB122A" w:rsidRDefault="00DB122A" w:rsidP="0057088C">
      <w:pPr>
        <w:rPr>
          <w:rFonts w:ascii="Times New Roman" w:eastAsia="Times New Roman" w:hAnsi="Times New Roman" w:cs="Times New Roman"/>
          <w:b/>
        </w:rPr>
      </w:pPr>
    </w:p>
    <w:p w14:paraId="3ED7788E" w14:textId="77777777" w:rsidR="00DB122A" w:rsidRDefault="00DB122A" w:rsidP="0057088C">
      <w:pPr>
        <w:rPr>
          <w:rFonts w:ascii="Times New Roman" w:eastAsia="Times New Roman" w:hAnsi="Times New Roman" w:cs="Times New Roman"/>
          <w:b/>
        </w:rPr>
      </w:pPr>
    </w:p>
    <w:p w14:paraId="6B38C4BD" w14:textId="77777777" w:rsidR="00DB122A" w:rsidRDefault="000574BF" w:rsidP="0057088C">
      <w:r>
        <w:rPr>
          <w:noProof/>
        </w:rPr>
        <w:drawing>
          <wp:inline distT="114300" distB="114300" distL="114300" distR="114300" wp14:anchorId="2D78B0EA" wp14:editId="0A27CD70">
            <wp:extent cx="5191125" cy="19050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r="-832"/>
                    <a:stretch>
                      <a:fillRect/>
                    </a:stretch>
                  </pic:blipFill>
                  <pic:spPr>
                    <a:xfrm>
                      <a:off x="0" y="0"/>
                      <a:ext cx="5191125" cy="1905000"/>
                    </a:xfrm>
                    <a:prstGeom prst="rect">
                      <a:avLst/>
                    </a:prstGeom>
                    <a:ln/>
                  </pic:spPr>
                </pic:pic>
              </a:graphicData>
            </a:graphic>
          </wp:inline>
        </w:drawing>
      </w:r>
    </w:p>
    <w:p w14:paraId="7BE068BD" w14:textId="77777777" w:rsidR="00DB122A" w:rsidRDefault="00DB122A" w:rsidP="0057088C"/>
    <w:p w14:paraId="6B1F1205" w14:textId="77777777" w:rsidR="00DB122A" w:rsidRDefault="000574BF" w:rsidP="0057088C">
      <w:pPr>
        <w:rPr>
          <w:sz w:val="16"/>
          <w:szCs w:val="16"/>
        </w:rPr>
      </w:pPr>
      <w:r>
        <w:rPr>
          <w:sz w:val="16"/>
          <w:szCs w:val="16"/>
        </w:rPr>
        <w:t>Source: (Gottschalk, 2010a)</w:t>
      </w:r>
    </w:p>
    <w:p w14:paraId="2203314B" w14:textId="77777777" w:rsidR="00DB122A" w:rsidRDefault="00DB122A" w:rsidP="0057088C">
      <w:pPr>
        <w:rPr>
          <w:color w:val="0563C1"/>
          <w:sz w:val="20"/>
          <w:szCs w:val="20"/>
          <w:u w:val="single"/>
        </w:rPr>
      </w:pPr>
    </w:p>
    <w:p w14:paraId="6F86DE3D" w14:textId="44475F74" w:rsidR="00DB122A" w:rsidRDefault="000574BF" w:rsidP="0057088C">
      <w:pPr>
        <w:rPr>
          <w:rFonts w:ascii="Times New Roman" w:eastAsia="Times New Roman" w:hAnsi="Times New Roman" w:cs="Times New Roman"/>
        </w:rPr>
      </w:pPr>
      <w:r>
        <w:rPr>
          <w:rFonts w:ascii="Times New Roman" w:eastAsia="Times New Roman" w:hAnsi="Times New Roman" w:cs="Times New Roman"/>
        </w:rPr>
        <w:t xml:space="preserve">Financial crime in Australia encompasses a wide range of illegal activities that aim to gain financial benefit through illegitimate means. </w:t>
      </w:r>
      <w:r w:rsidR="003A0D8A">
        <w:rPr>
          <w:rFonts w:ascii="Times New Roman" w:eastAsia="Times New Roman" w:hAnsi="Times New Roman" w:cs="Times New Roman"/>
        </w:rPr>
        <w:t>As stated above, t</w:t>
      </w:r>
      <w:r>
        <w:rPr>
          <w:rFonts w:ascii="Times New Roman" w:eastAsia="Times New Roman" w:hAnsi="Times New Roman" w:cs="Times New Roman"/>
        </w:rPr>
        <w:t>hese activities can be broadly categori</w:t>
      </w:r>
      <w:r w:rsidR="003A0D8A">
        <w:rPr>
          <w:rFonts w:ascii="Times New Roman" w:eastAsia="Times New Roman" w:hAnsi="Times New Roman" w:cs="Times New Roman"/>
        </w:rPr>
        <w:t>s</w:t>
      </w:r>
      <w:r>
        <w:rPr>
          <w:rFonts w:ascii="Times New Roman" w:eastAsia="Times New Roman" w:hAnsi="Times New Roman" w:cs="Times New Roman"/>
        </w:rPr>
        <w:t>ed into three main types:</w:t>
      </w:r>
    </w:p>
    <w:p w14:paraId="21F3DFA6" w14:textId="77777777" w:rsidR="003A0D8A" w:rsidRDefault="003A0D8A" w:rsidP="0057088C">
      <w:pPr>
        <w:rPr>
          <w:rFonts w:ascii="Times New Roman" w:eastAsia="Times New Roman" w:hAnsi="Times New Roman" w:cs="Times New Roman"/>
        </w:rPr>
      </w:pPr>
    </w:p>
    <w:p w14:paraId="2408BBC1"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 xml:space="preserve">Fraud: </w:t>
      </w:r>
      <w:r>
        <w:rPr>
          <w:rFonts w:ascii="Times New Roman" w:eastAsia="Times New Roman" w:hAnsi="Times New Roman" w:cs="Times New Roman"/>
        </w:rPr>
        <w:t>Fraud involves deceiving or tricking someone into surrendering money or property. Examples of fraud in Australia include accounting fraud, financial planning misconduct, and cartel conduct.</w:t>
      </w:r>
    </w:p>
    <w:p w14:paraId="22E27B43" w14:textId="77777777" w:rsidR="003A0D8A" w:rsidRDefault="003A0D8A" w:rsidP="0057088C">
      <w:pPr>
        <w:rPr>
          <w:rFonts w:ascii="Times New Roman" w:eastAsia="Times New Roman" w:hAnsi="Times New Roman" w:cs="Times New Roman"/>
        </w:rPr>
      </w:pPr>
    </w:p>
    <w:p w14:paraId="7E179CAC" w14:textId="57DE8F9E" w:rsidR="00DB122A" w:rsidRDefault="000574BF" w:rsidP="0057088C">
      <w:pPr>
        <w:rPr>
          <w:rFonts w:ascii="Times New Roman" w:eastAsia="Times New Roman" w:hAnsi="Times New Roman" w:cs="Times New Roman"/>
        </w:rPr>
      </w:pPr>
      <w:r>
        <w:rPr>
          <w:rFonts w:ascii="Times New Roman" w:eastAsia="Times New Roman" w:hAnsi="Times New Roman" w:cs="Times New Roman"/>
          <w:b/>
        </w:rPr>
        <w:t>Money laundering:</w:t>
      </w:r>
      <w:r>
        <w:rPr>
          <w:rFonts w:ascii="Times New Roman" w:eastAsia="Times New Roman" w:hAnsi="Times New Roman" w:cs="Times New Roman"/>
        </w:rPr>
        <w:t xml:space="preserve"> Money laundering is the process of disguising the proceeds of crime to make them appear legitimate. This often involves moving illicit funds through complex financial transactions to conceal their origins. Examples of money laundering in Australia include the Tabcorp, Westpac, CBA, ANZ, and NAB scandals</w:t>
      </w:r>
      <w:r w:rsidR="0057088C" w:rsidRPr="0057088C">
        <w:t xml:space="preserve"> </w:t>
      </w:r>
      <w:r w:rsidR="0057088C">
        <w:t>(</w:t>
      </w:r>
      <w:r w:rsidR="0057088C" w:rsidRPr="0057088C">
        <w:rPr>
          <w:rFonts w:ascii="Times New Roman" w:eastAsia="Times New Roman" w:hAnsi="Times New Roman" w:cs="Times New Roman"/>
        </w:rPr>
        <w:t>McKenzie, Baker and Mitchell</w:t>
      </w:r>
      <w:r w:rsidR="0057088C">
        <w:rPr>
          <w:rFonts w:ascii="Times New Roman" w:eastAsia="Times New Roman" w:hAnsi="Times New Roman" w:cs="Times New Roman"/>
        </w:rPr>
        <w:t>, 2017)</w:t>
      </w:r>
    </w:p>
    <w:p w14:paraId="2FE37240" w14:textId="77777777" w:rsidR="003A0D8A" w:rsidRDefault="003A0D8A" w:rsidP="0057088C">
      <w:pPr>
        <w:rPr>
          <w:rFonts w:ascii="Times New Roman" w:eastAsia="Times New Roman" w:hAnsi="Times New Roman" w:cs="Times New Roman"/>
        </w:rPr>
      </w:pPr>
    </w:p>
    <w:p w14:paraId="4F109B6C" w14:textId="4B2763D7" w:rsidR="000D6C60" w:rsidRDefault="000574BF" w:rsidP="000D6C60">
      <w:pPr>
        <w:rPr>
          <w:rFonts w:ascii="Times New Roman" w:eastAsia="Times New Roman" w:hAnsi="Times New Roman" w:cs="Times New Roman"/>
        </w:rPr>
      </w:pPr>
      <w:r>
        <w:rPr>
          <w:rFonts w:ascii="Times New Roman" w:eastAsia="Times New Roman" w:hAnsi="Times New Roman" w:cs="Times New Roman"/>
          <w:b/>
        </w:rPr>
        <w:t>Cartel and organized crime:</w:t>
      </w:r>
      <w:r>
        <w:rPr>
          <w:rFonts w:ascii="Times New Roman" w:eastAsia="Times New Roman" w:hAnsi="Times New Roman" w:cs="Times New Roman"/>
        </w:rPr>
        <w:t xml:space="preserve"> Cartels are groups of businesses that collude to manipulate markets, reduce competition, and fix prices. Organi</w:t>
      </w:r>
      <w:r w:rsidR="00A922D9">
        <w:rPr>
          <w:rFonts w:ascii="Times New Roman" w:eastAsia="Times New Roman" w:hAnsi="Times New Roman" w:cs="Times New Roman"/>
        </w:rPr>
        <w:t>s</w:t>
      </w:r>
      <w:r>
        <w:rPr>
          <w:rFonts w:ascii="Times New Roman" w:eastAsia="Times New Roman" w:hAnsi="Times New Roman" w:cs="Times New Roman"/>
        </w:rPr>
        <w:t>ed crime groups engage in a range of criminal activities, including financial fraud, money laundering, and drug trafficking</w:t>
      </w:r>
      <w:r w:rsidR="00A95B7E">
        <w:rPr>
          <w:rFonts w:ascii="Times New Roman" w:eastAsia="Times New Roman" w:hAnsi="Times New Roman" w:cs="Times New Roman"/>
        </w:rPr>
        <w:t xml:space="preserve"> (Chen, 2023)</w:t>
      </w:r>
      <w:r>
        <w:rPr>
          <w:rFonts w:ascii="Times New Roman" w:eastAsia="Times New Roman" w:hAnsi="Times New Roman" w:cs="Times New Roman"/>
        </w:rPr>
        <w:t>.</w:t>
      </w:r>
      <w:bookmarkStart w:id="4" w:name="_89e86x8ggyr6" w:colFirst="0" w:colLast="0"/>
      <w:bookmarkEnd w:id="4"/>
    </w:p>
    <w:p w14:paraId="0CFC5600" w14:textId="5F6E5DD0" w:rsidR="00DB122A" w:rsidRPr="000574BF" w:rsidRDefault="000574BF" w:rsidP="00A95B7E">
      <w:pPr>
        <w:pStyle w:val="Heading1"/>
      </w:pPr>
      <w:bookmarkStart w:id="5" w:name="_Toc152698087"/>
      <w:r w:rsidRPr="000574BF">
        <w:t>What Data sources are available?</w:t>
      </w:r>
      <w:bookmarkEnd w:id="5"/>
    </w:p>
    <w:p w14:paraId="6FBD86B5" w14:textId="516E05FA" w:rsidR="006D2AA2" w:rsidRDefault="006D2AA2" w:rsidP="0057088C">
      <w:pPr>
        <w:rPr>
          <w:rFonts w:ascii="Times New Roman" w:eastAsia="Times New Roman" w:hAnsi="Times New Roman" w:cs="Times New Roman"/>
        </w:rPr>
      </w:pPr>
      <w:r>
        <w:rPr>
          <w:rFonts w:ascii="Times New Roman" w:eastAsia="Times New Roman" w:hAnsi="Times New Roman" w:cs="Times New Roman"/>
        </w:rPr>
        <w:t>As seen in the media, t</w:t>
      </w:r>
      <w:r w:rsidR="000574BF">
        <w:rPr>
          <w:rFonts w:ascii="Times New Roman" w:eastAsia="Times New Roman" w:hAnsi="Times New Roman" w:cs="Times New Roman"/>
        </w:rPr>
        <w:t xml:space="preserve">here is </w:t>
      </w:r>
      <w:r>
        <w:rPr>
          <w:rFonts w:ascii="Times New Roman" w:eastAsia="Times New Roman" w:hAnsi="Times New Roman" w:cs="Times New Roman"/>
        </w:rPr>
        <w:t xml:space="preserve">an </w:t>
      </w:r>
      <w:r w:rsidR="000574BF">
        <w:rPr>
          <w:rFonts w:ascii="Times New Roman" w:eastAsia="Times New Roman" w:hAnsi="Times New Roman" w:cs="Times New Roman"/>
        </w:rPr>
        <w:t xml:space="preserve">exponential growth in financial crimes around the world. Criminal organisations and individuals are using more sophisticated techniques to evade detection. Financial institutions and governments </w:t>
      </w:r>
      <w:r w:rsidR="00133F94">
        <w:rPr>
          <w:rFonts w:ascii="Times New Roman" w:eastAsia="Times New Roman" w:hAnsi="Times New Roman" w:cs="Times New Roman"/>
        </w:rPr>
        <w:t xml:space="preserve">need to use </w:t>
      </w:r>
      <w:r w:rsidR="000574BF">
        <w:rPr>
          <w:rFonts w:ascii="Times New Roman" w:eastAsia="Times New Roman" w:hAnsi="Times New Roman" w:cs="Times New Roman"/>
        </w:rPr>
        <w:t xml:space="preserve">sophisticated machine learning techniques to fight financial crime. </w:t>
      </w:r>
    </w:p>
    <w:p w14:paraId="0DADF21B" w14:textId="3DA8CBFE" w:rsidR="006D2AA2" w:rsidRDefault="006D2AA2" w:rsidP="0057088C">
      <w:pPr>
        <w:rPr>
          <w:rFonts w:ascii="Times New Roman" w:eastAsia="Times New Roman" w:hAnsi="Times New Roman" w:cs="Times New Roman"/>
        </w:rPr>
      </w:pPr>
      <w:r>
        <w:rPr>
          <w:rFonts w:ascii="Times New Roman" w:eastAsia="Times New Roman" w:hAnsi="Times New Roman" w:cs="Times New Roman"/>
        </w:rPr>
        <w:lastRenderedPageBreak/>
        <w:t>“</w:t>
      </w:r>
      <w:r w:rsidRPr="006D2AA2">
        <w:rPr>
          <w:rFonts w:ascii="Times New Roman" w:eastAsia="Times New Roman" w:hAnsi="Times New Roman" w:cs="Times New Roman"/>
        </w:rPr>
        <w:t>Banks that innovate and adopt new technologies and techniques to address regulatory compliance demands will be industry leaders in the years to come</w:t>
      </w:r>
      <w:r>
        <w:rPr>
          <w:rFonts w:ascii="Times New Roman" w:eastAsia="Times New Roman" w:hAnsi="Times New Roman" w:cs="Times New Roman"/>
        </w:rPr>
        <w:t>” (Delzoppo 2022)</w:t>
      </w:r>
    </w:p>
    <w:p w14:paraId="79D8E609" w14:textId="77777777" w:rsidR="00133F94" w:rsidRDefault="00133F94" w:rsidP="0057088C">
      <w:pPr>
        <w:rPr>
          <w:rFonts w:ascii="Times New Roman" w:eastAsia="Times New Roman" w:hAnsi="Times New Roman" w:cs="Times New Roman"/>
        </w:rPr>
      </w:pPr>
    </w:p>
    <w:p w14:paraId="284FD385" w14:textId="554454C1" w:rsidR="00DB122A" w:rsidRDefault="006D2AA2" w:rsidP="0057088C">
      <w:pPr>
        <w:rPr>
          <w:rFonts w:ascii="Times New Roman" w:eastAsia="Times New Roman" w:hAnsi="Times New Roman" w:cs="Times New Roman"/>
          <w:b/>
        </w:rPr>
      </w:pPr>
      <w:r>
        <w:rPr>
          <w:rFonts w:ascii="Times New Roman" w:eastAsia="Times New Roman" w:hAnsi="Times New Roman" w:cs="Times New Roman"/>
        </w:rPr>
        <w:t>Hence t</w:t>
      </w:r>
      <w:r w:rsidR="000574BF">
        <w:rPr>
          <w:rFonts w:ascii="Times New Roman" w:eastAsia="Times New Roman" w:hAnsi="Times New Roman" w:cs="Times New Roman"/>
        </w:rPr>
        <w:t xml:space="preserve">he fight against financial crime needs voluminous and high-quality data. </w:t>
      </w:r>
      <w:r w:rsidR="000574BF">
        <w:rPr>
          <w:rFonts w:ascii="Times New Roman" w:eastAsia="Times New Roman" w:hAnsi="Times New Roman" w:cs="Times New Roman"/>
          <w:b/>
        </w:rPr>
        <w:t>More quality data enhances model performance.</w:t>
      </w:r>
    </w:p>
    <w:p w14:paraId="19725EAD" w14:textId="77777777" w:rsidR="00DB122A" w:rsidRDefault="00DB122A" w:rsidP="0057088C">
      <w:pPr>
        <w:rPr>
          <w:rFonts w:ascii="Times New Roman" w:eastAsia="Times New Roman" w:hAnsi="Times New Roman" w:cs="Times New Roman"/>
          <w:b/>
        </w:rPr>
      </w:pPr>
    </w:p>
    <w:p w14:paraId="53A6BFA7" w14:textId="77777777" w:rsidR="00DB122A" w:rsidRDefault="000574BF" w:rsidP="0057088C">
      <w:r>
        <w:rPr>
          <w:noProof/>
        </w:rPr>
        <w:drawing>
          <wp:inline distT="114300" distB="114300" distL="114300" distR="114300" wp14:anchorId="3400FFA7" wp14:editId="255C8BD3">
            <wp:extent cx="4262438" cy="3390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262438" cy="3390900"/>
                    </a:xfrm>
                    <a:prstGeom prst="rect">
                      <a:avLst/>
                    </a:prstGeom>
                    <a:ln/>
                  </pic:spPr>
                </pic:pic>
              </a:graphicData>
            </a:graphic>
          </wp:inline>
        </w:drawing>
      </w:r>
    </w:p>
    <w:p w14:paraId="3F135B56" w14:textId="77777777" w:rsidR="00DB122A" w:rsidRDefault="00DB122A" w:rsidP="0057088C">
      <w:pPr>
        <w:rPr>
          <w:rFonts w:ascii="Times New Roman" w:eastAsia="Times New Roman" w:hAnsi="Times New Roman" w:cs="Times New Roman"/>
          <w:sz w:val="24"/>
          <w:szCs w:val="24"/>
        </w:rPr>
      </w:pPr>
    </w:p>
    <w:p w14:paraId="64A3BAC5"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rPr>
        <w:t>These more complex models require not only internal data sources but also external data sources. Data sources for financial crime in Australia can come from various sources, and government agencies, regulatory bodies, financial institutions, and law enforcement. These agencies are important in collecting and analysing financial crime data.</w:t>
      </w:r>
    </w:p>
    <w:p w14:paraId="7841112C" w14:textId="77777777" w:rsidR="00DB122A" w:rsidRDefault="00DB122A" w:rsidP="0057088C">
      <w:pPr>
        <w:rPr>
          <w:rFonts w:ascii="Times New Roman" w:eastAsia="Times New Roman" w:hAnsi="Times New Roman" w:cs="Times New Roman"/>
          <w:sz w:val="24"/>
          <w:szCs w:val="24"/>
        </w:rPr>
      </w:pPr>
    </w:p>
    <w:p w14:paraId="733CBD9E" w14:textId="0564538F"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A variety of data sources can be utilised to study and develop prevention techniques for detecting financial crime. These sources provide valuable insights into criminal patterns and behaviors’, enabling the development of effective risk assessment models and fraud detection systems</w:t>
      </w:r>
      <w:r w:rsidR="0028627E">
        <w:rPr>
          <w:rFonts w:ascii="Times New Roman" w:eastAsia="Times New Roman" w:hAnsi="Times New Roman" w:cs="Times New Roman"/>
          <w:sz w:val="24"/>
          <w:szCs w:val="24"/>
        </w:rPr>
        <w:t xml:space="preserve"> (</w:t>
      </w:r>
      <w:r w:rsidR="0028627E" w:rsidRPr="0028627E">
        <w:rPr>
          <w:rFonts w:ascii="Times New Roman" w:eastAsia="Times New Roman" w:hAnsi="Times New Roman" w:cs="Times New Roman"/>
          <w:sz w:val="24"/>
          <w:szCs w:val="24"/>
        </w:rPr>
        <w:t>CFCS</w:t>
      </w:r>
      <w:r w:rsidR="0028627E">
        <w:rPr>
          <w:rFonts w:ascii="Times New Roman" w:eastAsia="Times New Roman" w:hAnsi="Times New Roman" w:cs="Times New Roman"/>
          <w:sz w:val="24"/>
          <w:szCs w:val="24"/>
        </w:rPr>
        <w:t>, 2023)</w:t>
      </w:r>
      <w:r>
        <w:rPr>
          <w:rFonts w:ascii="Times New Roman" w:eastAsia="Times New Roman" w:hAnsi="Times New Roman" w:cs="Times New Roman"/>
          <w:sz w:val="24"/>
          <w:szCs w:val="24"/>
        </w:rPr>
        <w:t>.</w:t>
      </w:r>
    </w:p>
    <w:p w14:paraId="7C434151"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Transaction Data:</w:t>
      </w:r>
      <w:r>
        <w:rPr>
          <w:rFonts w:ascii="Times New Roman" w:eastAsia="Times New Roman" w:hAnsi="Times New Roman" w:cs="Times New Roman"/>
          <w:sz w:val="24"/>
          <w:szCs w:val="24"/>
        </w:rPr>
        <w:t xml:space="preserve"> Bank transfers, credit card transactions, and online payments. </w:t>
      </w:r>
    </w:p>
    <w:p w14:paraId="3B2DC86C"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Customer Data: </w:t>
      </w:r>
      <w:r>
        <w:rPr>
          <w:rFonts w:ascii="Times New Roman" w:eastAsia="Times New Roman" w:hAnsi="Times New Roman" w:cs="Times New Roman"/>
          <w:sz w:val="24"/>
          <w:szCs w:val="24"/>
        </w:rPr>
        <w:t>Demographics, employment details, and transaction history.</w:t>
      </w:r>
    </w:p>
    <w:p w14:paraId="666EA4C8"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Third-Party Data:</w:t>
      </w:r>
      <w:r>
        <w:rPr>
          <w:rFonts w:ascii="Times New Roman" w:eastAsia="Times New Roman" w:hAnsi="Times New Roman" w:cs="Times New Roman"/>
          <w:sz w:val="24"/>
          <w:szCs w:val="24"/>
        </w:rPr>
        <w:t xml:space="preserve"> Public records, social media, and credit reports.</w:t>
      </w:r>
    </w:p>
    <w:p w14:paraId="3DB48CC9"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Regulatory Data:</w:t>
      </w:r>
      <w:r>
        <w:rPr>
          <w:rFonts w:ascii="Times New Roman" w:eastAsia="Times New Roman" w:hAnsi="Times New Roman" w:cs="Times New Roman"/>
          <w:sz w:val="24"/>
          <w:szCs w:val="24"/>
        </w:rPr>
        <w:t xml:space="preserve"> Financial crime reports and regulatory filings.</w:t>
      </w:r>
    </w:p>
    <w:p w14:paraId="5289C5B9"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Law Enforcement Data: </w:t>
      </w:r>
      <w:r>
        <w:rPr>
          <w:rFonts w:ascii="Times New Roman" w:eastAsia="Times New Roman" w:hAnsi="Times New Roman" w:cs="Times New Roman"/>
          <w:sz w:val="24"/>
          <w:szCs w:val="24"/>
        </w:rPr>
        <w:t>Crime reports and investigative records.</w:t>
      </w:r>
    </w:p>
    <w:p w14:paraId="0A7327B9" w14:textId="77777777" w:rsidR="00DB122A" w:rsidRDefault="00DB122A" w:rsidP="0057088C">
      <w:pPr>
        <w:rPr>
          <w:rFonts w:ascii="Times New Roman" w:eastAsia="Times New Roman" w:hAnsi="Times New Roman" w:cs="Times New Roman"/>
          <w:sz w:val="24"/>
          <w:szCs w:val="24"/>
        </w:rPr>
      </w:pPr>
    </w:p>
    <w:p w14:paraId="1C600ED2" w14:textId="77777777" w:rsidR="001E1558" w:rsidRDefault="001E1558" w:rsidP="0057088C">
      <w:pPr>
        <w:rPr>
          <w:rFonts w:ascii="Times New Roman" w:eastAsia="Times New Roman" w:hAnsi="Times New Roman" w:cs="Times New Roman"/>
          <w:sz w:val="24"/>
          <w:szCs w:val="24"/>
        </w:rPr>
      </w:pPr>
    </w:p>
    <w:p w14:paraId="2CA0AAA5" w14:textId="77777777" w:rsidR="001E1558" w:rsidRDefault="001E1558" w:rsidP="0057088C">
      <w:pPr>
        <w:rPr>
          <w:rFonts w:ascii="Times New Roman" w:eastAsia="Times New Roman" w:hAnsi="Times New Roman" w:cs="Times New Roman"/>
          <w:sz w:val="24"/>
          <w:szCs w:val="24"/>
        </w:rPr>
      </w:pPr>
    </w:p>
    <w:p w14:paraId="7EC78BB1"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lastRenderedPageBreak/>
        <w:t>Data sources and agencies for financial crime in Australia:</w:t>
      </w:r>
    </w:p>
    <w:p w14:paraId="4846FAF0" w14:textId="77777777" w:rsidR="00DB122A" w:rsidRDefault="000574BF" w:rsidP="0057088C">
      <w:pPr>
        <w:rPr>
          <w:rFonts w:ascii="Times New Roman" w:eastAsia="Times New Roman" w:hAnsi="Times New Roman" w:cs="Times New Roman"/>
        </w:rPr>
      </w:pPr>
      <w:r>
        <w:rPr>
          <w:rFonts w:ascii="Times New Roman" w:eastAsia="Times New Roman" w:hAnsi="Times New Roman" w:cs="Times New Roman"/>
        </w:rPr>
        <w:t xml:space="preserve"> </w:t>
      </w:r>
    </w:p>
    <w:p w14:paraId="6615A9EB" w14:textId="62CC4A9A" w:rsidR="00DB122A" w:rsidRDefault="000574BF" w:rsidP="4C86D6EA">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Australian Transaction Reports and Analysis Centre (AUSTRAC)</w:t>
      </w:r>
    </w:p>
    <w:p w14:paraId="68248951" w14:textId="33EA6D67" w:rsidR="00DB122A" w:rsidRDefault="000574BF" w:rsidP="4C86D6EA">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Australian Securities and Investments Commission (ASIC)</w:t>
      </w:r>
    </w:p>
    <w:p w14:paraId="5CB4C64F" w14:textId="778B197A" w:rsidR="00DB122A" w:rsidRDefault="000574BF" w:rsidP="4C86D6EA">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Australian Prudential Regulation Authority (APRA)</w:t>
      </w:r>
    </w:p>
    <w:p w14:paraId="1E28B565" w14:textId="69D22141" w:rsidR="00DB122A" w:rsidRDefault="000574BF" w:rsidP="4C86D6EA">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Australian Competition and Consumer Commission (ACCC)</w:t>
      </w:r>
    </w:p>
    <w:p w14:paraId="1AC39E5D" w14:textId="273A8053" w:rsidR="00DB122A" w:rsidRDefault="000574BF" w:rsidP="4C86D6EA">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Australian Federal Police (AFP)</w:t>
      </w:r>
    </w:p>
    <w:p w14:paraId="5D9F11E0" w14:textId="77777777" w:rsidR="00DB122A" w:rsidRDefault="00DB122A" w:rsidP="0057088C"/>
    <w:p w14:paraId="3A7DB224"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Data sources for the project:</w:t>
      </w:r>
    </w:p>
    <w:p w14:paraId="0327DAE9" w14:textId="77777777" w:rsidR="00DB122A" w:rsidRDefault="00DB122A" w:rsidP="0057088C">
      <w:pPr>
        <w:rPr>
          <w:rFonts w:ascii="Times New Roman" w:eastAsia="Times New Roman" w:hAnsi="Times New Roman" w:cs="Times New Roman"/>
          <w:b/>
        </w:rPr>
      </w:pPr>
    </w:p>
    <w:tbl>
      <w:tblPr>
        <w:tblW w:w="9975"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4485"/>
        <w:gridCol w:w="5490"/>
      </w:tblGrid>
      <w:tr w:rsidR="00DB122A" w14:paraId="28DEE147" w14:textId="77777777">
        <w:trPr>
          <w:trHeight w:val="285"/>
        </w:trPr>
        <w:tc>
          <w:tcPr>
            <w:tcW w:w="4485" w:type="dxa"/>
            <w:tcBorders>
              <w:top w:val="nil"/>
              <w:left w:val="nil"/>
              <w:bottom w:val="nil"/>
              <w:right w:val="nil"/>
            </w:tcBorders>
            <w:tcMar>
              <w:top w:w="0" w:type="dxa"/>
              <w:left w:w="100" w:type="dxa"/>
              <w:bottom w:w="0" w:type="dxa"/>
              <w:right w:w="100" w:type="dxa"/>
            </w:tcMar>
          </w:tcPr>
          <w:p w14:paraId="2B05C93A"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Kaggle</w:t>
            </w:r>
          </w:p>
        </w:tc>
        <w:tc>
          <w:tcPr>
            <w:tcW w:w="5490" w:type="dxa"/>
            <w:tcBorders>
              <w:top w:val="nil"/>
              <w:left w:val="nil"/>
              <w:bottom w:val="nil"/>
              <w:right w:val="nil"/>
            </w:tcBorders>
            <w:tcMar>
              <w:top w:w="0" w:type="dxa"/>
              <w:left w:w="100" w:type="dxa"/>
              <w:bottom w:w="0" w:type="dxa"/>
              <w:right w:w="100" w:type="dxa"/>
            </w:tcMar>
          </w:tcPr>
          <w:p w14:paraId="180592D6" w14:textId="77777777" w:rsidR="00DB122A" w:rsidRDefault="00E84E22" w:rsidP="0057088C">
            <w:pPr>
              <w:rPr>
                <w:rFonts w:ascii="Times New Roman" w:eastAsia="Times New Roman" w:hAnsi="Times New Roman" w:cs="Times New Roman"/>
                <w:b/>
                <w:color w:val="0563C1"/>
                <w:u w:val="single"/>
              </w:rPr>
            </w:pPr>
            <w:hyperlink r:id="rId13">
              <w:r w:rsidR="000574BF">
                <w:rPr>
                  <w:rFonts w:ascii="Times New Roman" w:eastAsia="Times New Roman" w:hAnsi="Times New Roman" w:cs="Times New Roman"/>
                  <w:b/>
                  <w:color w:val="0563C1"/>
                  <w:u w:val="single"/>
                </w:rPr>
                <w:t>https://www.kaggle.com/</w:t>
              </w:r>
            </w:hyperlink>
          </w:p>
        </w:tc>
      </w:tr>
      <w:tr w:rsidR="00DB122A" w14:paraId="3A6A8890" w14:textId="77777777">
        <w:trPr>
          <w:trHeight w:val="285"/>
        </w:trPr>
        <w:tc>
          <w:tcPr>
            <w:tcW w:w="4485" w:type="dxa"/>
            <w:tcBorders>
              <w:top w:val="nil"/>
              <w:left w:val="nil"/>
              <w:bottom w:val="nil"/>
              <w:right w:val="nil"/>
            </w:tcBorders>
            <w:shd w:val="clear" w:color="auto" w:fill="F2F2F2"/>
            <w:tcMar>
              <w:top w:w="0" w:type="dxa"/>
              <w:left w:w="100" w:type="dxa"/>
              <w:bottom w:w="0" w:type="dxa"/>
              <w:right w:w="100" w:type="dxa"/>
            </w:tcMar>
          </w:tcPr>
          <w:p w14:paraId="097529DA"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Australia Bureau of Statistics</w:t>
            </w:r>
          </w:p>
        </w:tc>
        <w:tc>
          <w:tcPr>
            <w:tcW w:w="5490" w:type="dxa"/>
            <w:tcBorders>
              <w:top w:val="nil"/>
              <w:left w:val="nil"/>
              <w:bottom w:val="nil"/>
              <w:right w:val="nil"/>
            </w:tcBorders>
            <w:shd w:val="clear" w:color="auto" w:fill="F2F2F2"/>
            <w:tcMar>
              <w:top w:w="0" w:type="dxa"/>
              <w:left w:w="100" w:type="dxa"/>
              <w:bottom w:w="0" w:type="dxa"/>
              <w:right w:w="100" w:type="dxa"/>
            </w:tcMar>
          </w:tcPr>
          <w:p w14:paraId="6ED3477D" w14:textId="77777777" w:rsidR="00DB122A" w:rsidRDefault="00E84E22" w:rsidP="0057088C">
            <w:pPr>
              <w:rPr>
                <w:rFonts w:ascii="Times New Roman" w:eastAsia="Times New Roman" w:hAnsi="Times New Roman" w:cs="Times New Roman"/>
                <w:b/>
                <w:color w:val="0563C1"/>
                <w:u w:val="single"/>
              </w:rPr>
            </w:pPr>
            <w:hyperlink r:id="rId14">
              <w:r w:rsidR="000574BF">
                <w:rPr>
                  <w:rFonts w:ascii="Times New Roman" w:eastAsia="Times New Roman" w:hAnsi="Times New Roman" w:cs="Times New Roman"/>
                  <w:b/>
                  <w:color w:val="0563C1"/>
                  <w:u w:val="single"/>
                </w:rPr>
                <w:t>https://www.abs.gov.au/</w:t>
              </w:r>
            </w:hyperlink>
          </w:p>
        </w:tc>
      </w:tr>
      <w:tr w:rsidR="00DB122A" w14:paraId="46DA13D4" w14:textId="77777777">
        <w:trPr>
          <w:trHeight w:val="345"/>
        </w:trPr>
        <w:tc>
          <w:tcPr>
            <w:tcW w:w="4485" w:type="dxa"/>
            <w:tcBorders>
              <w:top w:val="nil"/>
              <w:left w:val="nil"/>
              <w:bottom w:val="nil"/>
              <w:right w:val="nil"/>
            </w:tcBorders>
            <w:tcMar>
              <w:top w:w="0" w:type="dxa"/>
              <w:left w:w="100" w:type="dxa"/>
              <w:bottom w:w="0" w:type="dxa"/>
              <w:right w:w="100" w:type="dxa"/>
            </w:tcMar>
          </w:tcPr>
          <w:p w14:paraId="2405C36C"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Australian Banking Association</w:t>
            </w:r>
          </w:p>
        </w:tc>
        <w:tc>
          <w:tcPr>
            <w:tcW w:w="5490" w:type="dxa"/>
            <w:tcBorders>
              <w:top w:val="nil"/>
              <w:left w:val="nil"/>
              <w:bottom w:val="nil"/>
              <w:right w:val="nil"/>
            </w:tcBorders>
            <w:tcMar>
              <w:top w:w="0" w:type="dxa"/>
              <w:left w:w="100" w:type="dxa"/>
              <w:bottom w:w="0" w:type="dxa"/>
              <w:right w:w="100" w:type="dxa"/>
            </w:tcMar>
          </w:tcPr>
          <w:p w14:paraId="0C26C82D" w14:textId="77777777" w:rsidR="00DB122A" w:rsidRDefault="00E84E22" w:rsidP="0057088C">
            <w:pPr>
              <w:rPr>
                <w:rFonts w:ascii="Times New Roman" w:eastAsia="Times New Roman" w:hAnsi="Times New Roman" w:cs="Times New Roman"/>
                <w:b/>
                <w:color w:val="0563C1"/>
                <w:u w:val="single"/>
              </w:rPr>
            </w:pPr>
            <w:hyperlink r:id="rId15">
              <w:r w:rsidR="000574BF">
                <w:rPr>
                  <w:rFonts w:ascii="Times New Roman" w:eastAsia="Times New Roman" w:hAnsi="Times New Roman" w:cs="Times New Roman"/>
                  <w:b/>
                  <w:color w:val="0563C1"/>
                  <w:u w:val="single"/>
                </w:rPr>
                <w:t>https://www.ausbanking.org.au/data-research/data/</w:t>
              </w:r>
            </w:hyperlink>
          </w:p>
        </w:tc>
      </w:tr>
      <w:tr w:rsidR="00DB122A" w14:paraId="41AC8480" w14:textId="77777777">
        <w:trPr>
          <w:trHeight w:val="285"/>
        </w:trPr>
        <w:tc>
          <w:tcPr>
            <w:tcW w:w="4485" w:type="dxa"/>
            <w:tcBorders>
              <w:top w:val="nil"/>
              <w:left w:val="nil"/>
              <w:bottom w:val="nil"/>
              <w:right w:val="nil"/>
            </w:tcBorders>
            <w:shd w:val="clear" w:color="auto" w:fill="F2F2F2"/>
            <w:tcMar>
              <w:top w:w="0" w:type="dxa"/>
              <w:left w:w="100" w:type="dxa"/>
              <w:bottom w:w="0" w:type="dxa"/>
              <w:right w:w="100" w:type="dxa"/>
            </w:tcMar>
          </w:tcPr>
          <w:p w14:paraId="37378FAC"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Data.gov.au</w:t>
            </w:r>
          </w:p>
        </w:tc>
        <w:tc>
          <w:tcPr>
            <w:tcW w:w="5490" w:type="dxa"/>
            <w:tcBorders>
              <w:top w:val="nil"/>
              <w:left w:val="nil"/>
              <w:bottom w:val="nil"/>
              <w:right w:val="nil"/>
            </w:tcBorders>
            <w:shd w:val="clear" w:color="auto" w:fill="F2F2F2"/>
            <w:tcMar>
              <w:top w:w="0" w:type="dxa"/>
              <w:left w:w="100" w:type="dxa"/>
              <w:bottom w:w="0" w:type="dxa"/>
              <w:right w:w="100" w:type="dxa"/>
            </w:tcMar>
          </w:tcPr>
          <w:p w14:paraId="698F8349" w14:textId="77777777" w:rsidR="00DB122A" w:rsidRDefault="00E84E22" w:rsidP="0057088C">
            <w:pPr>
              <w:rPr>
                <w:rFonts w:ascii="Times New Roman" w:eastAsia="Times New Roman" w:hAnsi="Times New Roman" w:cs="Times New Roman"/>
                <w:b/>
                <w:color w:val="0563C1"/>
                <w:u w:val="single"/>
              </w:rPr>
            </w:pPr>
            <w:hyperlink r:id="rId16">
              <w:r w:rsidR="000574BF">
                <w:rPr>
                  <w:rFonts w:ascii="Times New Roman" w:eastAsia="Times New Roman" w:hAnsi="Times New Roman" w:cs="Times New Roman"/>
                  <w:b/>
                  <w:color w:val="0563C1"/>
                  <w:u w:val="single"/>
                </w:rPr>
                <w:t>https://data.gov.au/home</w:t>
              </w:r>
            </w:hyperlink>
          </w:p>
        </w:tc>
      </w:tr>
      <w:tr w:rsidR="00DB122A" w14:paraId="643DF17E" w14:textId="77777777">
        <w:trPr>
          <w:trHeight w:val="285"/>
        </w:trPr>
        <w:tc>
          <w:tcPr>
            <w:tcW w:w="4485" w:type="dxa"/>
            <w:tcBorders>
              <w:top w:val="nil"/>
              <w:left w:val="nil"/>
              <w:bottom w:val="nil"/>
              <w:right w:val="nil"/>
            </w:tcBorders>
            <w:tcMar>
              <w:top w:w="0" w:type="dxa"/>
              <w:left w:w="100" w:type="dxa"/>
              <w:bottom w:w="0" w:type="dxa"/>
              <w:right w:w="100" w:type="dxa"/>
            </w:tcMar>
          </w:tcPr>
          <w:p w14:paraId="1263FB71"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Research Data Australia</w:t>
            </w:r>
          </w:p>
        </w:tc>
        <w:tc>
          <w:tcPr>
            <w:tcW w:w="5490" w:type="dxa"/>
            <w:tcBorders>
              <w:top w:val="nil"/>
              <w:left w:val="nil"/>
              <w:bottom w:val="nil"/>
              <w:right w:val="nil"/>
            </w:tcBorders>
            <w:tcMar>
              <w:top w:w="0" w:type="dxa"/>
              <w:left w:w="100" w:type="dxa"/>
              <w:bottom w:w="0" w:type="dxa"/>
              <w:right w:w="100" w:type="dxa"/>
            </w:tcMar>
          </w:tcPr>
          <w:p w14:paraId="20B1E8D5" w14:textId="77777777" w:rsidR="00DB122A" w:rsidRDefault="00E84E22" w:rsidP="0057088C">
            <w:pPr>
              <w:rPr>
                <w:rFonts w:ascii="Times New Roman" w:eastAsia="Times New Roman" w:hAnsi="Times New Roman" w:cs="Times New Roman"/>
                <w:b/>
                <w:color w:val="0563C1"/>
                <w:u w:val="single"/>
              </w:rPr>
            </w:pPr>
            <w:hyperlink r:id="rId17">
              <w:r w:rsidR="000574BF">
                <w:rPr>
                  <w:rFonts w:ascii="Times New Roman" w:eastAsia="Times New Roman" w:hAnsi="Times New Roman" w:cs="Times New Roman"/>
                  <w:b/>
                  <w:color w:val="0563C1"/>
                  <w:u w:val="single"/>
                </w:rPr>
                <w:t>https://researchdata.edu.au/</w:t>
              </w:r>
            </w:hyperlink>
          </w:p>
        </w:tc>
      </w:tr>
      <w:tr w:rsidR="00DB122A" w14:paraId="069352AD" w14:textId="77777777">
        <w:trPr>
          <w:trHeight w:val="285"/>
        </w:trPr>
        <w:tc>
          <w:tcPr>
            <w:tcW w:w="4485" w:type="dxa"/>
            <w:tcBorders>
              <w:top w:val="nil"/>
              <w:left w:val="nil"/>
              <w:bottom w:val="nil"/>
              <w:right w:val="nil"/>
            </w:tcBorders>
            <w:shd w:val="clear" w:color="auto" w:fill="F2F2F2"/>
            <w:tcMar>
              <w:top w:w="0" w:type="dxa"/>
              <w:left w:w="100" w:type="dxa"/>
              <w:bottom w:w="0" w:type="dxa"/>
              <w:right w:w="100" w:type="dxa"/>
            </w:tcMar>
          </w:tcPr>
          <w:p w14:paraId="37665EDE"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UN data</w:t>
            </w:r>
          </w:p>
        </w:tc>
        <w:tc>
          <w:tcPr>
            <w:tcW w:w="5490" w:type="dxa"/>
            <w:tcBorders>
              <w:top w:val="nil"/>
              <w:left w:val="nil"/>
              <w:bottom w:val="nil"/>
              <w:right w:val="nil"/>
            </w:tcBorders>
            <w:shd w:val="clear" w:color="auto" w:fill="F2F2F2"/>
            <w:tcMar>
              <w:top w:w="0" w:type="dxa"/>
              <w:left w:w="100" w:type="dxa"/>
              <w:bottom w:w="0" w:type="dxa"/>
              <w:right w:w="100" w:type="dxa"/>
            </w:tcMar>
          </w:tcPr>
          <w:p w14:paraId="6D523A4B" w14:textId="77777777" w:rsidR="00DB122A" w:rsidRDefault="00E84E22" w:rsidP="0057088C">
            <w:pPr>
              <w:rPr>
                <w:rFonts w:ascii="Times New Roman" w:eastAsia="Times New Roman" w:hAnsi="Times New Roman" w:cs="Times New Roman"/>
                <w:b/>
                <w:color w:val="0563C1"/>
                <w:u w:val="single"/>
              </w:rPr>
            </w:pPr>
            <w:hyperlink r:id="rId18">
              <w:r w:rsidR="000574BF">
                <w:rPr>
                  <w:rFonts w:ascii="Times New Roman" w:eastAsia="Times New Roman" w:hAnsi="Times New Roman" w:cs="Times New Roman"/>
                  <w:b/>
                  <w:color w:val="0563C1"/>
                  <w:u w:val="single"/>
                </w:rPr>
                <w:t>https://data.un.org/</w:t>
              </w:r>
            </w:hyperlink>
          </w:p>
        </w:tc>
      </w:tr>
      <w:tr w:rsidR="00DB122A" w14:paraId="5746ED58" w14:textId="77777777">
        <w:trPr>
          <w:trHeight w:val="285"/>
        </w:trPr>
        <w:tc>
          <w:tcPr>
            <w:tcW w:w="4485" w:type="dxa"/>
            <w:tcBorders>
              <w:top w:val="nil"/>
              <w:left w:val="nil"/>
              <w:bottom w:val="nil"/>
              <w:right w:val="nil"/>
            </w:tcBorders>
            <w:tcMar>
              <w:top w:w="0" w:type="dxa"/>
              <w:left w:w="100" w:type="dxa"/>
              <w:bottom w:w="0" w:type="dxa"/>
              <w:right w:w="100" w:type="dxa"/>
            </w:tcMar>
          </w:tcPr>
          <w:p w14:paraId="5CD75B09"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World Bank data</w:t>
            </w:r>
          </w:p>
        </w:tc>
        <w:tc>
          <w:tcPr>
            <w:tcW w:w="5490" w:type="dxa"/>
            <w:tcBorders>
              <w:top w:val="nil"/>
              <w:left w:val="nil"/>
              <w:bottom w:val="nil"/>
              <w:right w:val="nil"/>
            </w:tcBorders>
            <w:tcMar>
              <w:top w:w="0" w:type="dxa"/>
              <w:left w:w="100" w:type="dxa"/>
              <w:bottom w:w="0" w:type="dxa"/>
              <w:right w:w="100" w:type="dxa"/>
            </w:tcMar>
          </w:tcPr>
          <w:p w14:paraId="4CCC5E35" w14:textId="77777777" w:rsidR="00DB122A" w:rsidRDefault="00E84E22" w:rsidP="0057088C">
            <w:pPr>
              <w:rPr>
                <w:rFonts w:ascii="Times New Roman" w:eastAsia="Times New Roman" w:hAnsi="Times New Roman" w:cs="Times New Roman"/>
                <w:b/>
                <w:color w:val="0563C1"/>
                <w:u w:val="single"/>
              </w:rPr>
            </w:pPr>
            <w:hyperlink r:id="rId19">
              <w:r w:rsidR="000574BF">
                <w:rPr>
                  <w:rFonts w:ascii="Times New Roman" w:eastAsia="Times New Roman" w:hAnsi="Times New Roman" w:cs="Times New Roman"/>
                  <w:b/>
                  <w:color w:val="0563C1"/>
                  <w:u w:val="single"/>
                </w:rPr>
                <w:t>https://data.worldbank.org/</w:t>
              </w:r>
            </w:hyperlink>
          </w:p>
        </w:tc>
      </w:tr>
      <w:tr w:rsidR="00DB122A" w14:paraId="28CB06EF" w14:textId="77777777">
        <w:trPr>
          <w:trHeight w:val="285"/>
        </w:trPr>
        <w:tc>
          <w:tcPr>
            <w:tcW w:w="4485" w:type="dxa"/>
            <w:tcBorders>
              <w:top w:val="nil"/>
              <w:left w:val="nil"/>
              <w:bottom w:val="nil"/>
              <w:right w:val="nil"/>
            </w:tcBorders>
            <w:tcMar>
              <w:top w:w="0" w:type="dxa"/>
              <w:left w:w="100" w:type="dxa"/>
              <w:bottom w:w="0" w:type="dxa"/>
              <w:right w:w="100" w:type="dxa"/>
            </w:tcMar>
          </w:tcPr>
          <w:p w14:paraId="570C3DDB" w14:textId="77777777" w:rsidR="00DB122A" w:rsidRDefault="000574BF" w:rsidP="0057088C">
            <w:pPr>
              <w:rPr>
                <w:rFonts w:ascii="Times New Roman" w:eastAsia="Times New Roman" w:hAnsi="Times New Roman" w:cs="Times New Roman"/>
                <w:b/>
              </w:rPr>
            </w:pPr>
            <w:r>
              <w:rPr>
                <w:rFonts w:ascii="Times New Roman" w:eastAsia="Times New Roman" w:hAnsi="Times New Roman" w:cs="Times New Roman"/>
                <w:b/>
              </w:rPr>
              <w:t>FinCEN data</w:t>
            </w:r>
          </w:p>
        </w:tc>
        <w:tc>
          <w:tcPr>
            <w:tcW w:w="5490" w:type="dxa"/>
            <w:tcBorders>
              <w:top w:val="nil"/>
              <w:left w:val="nil"/>
              <w:bottom w:val="nil"/>
              <w:right w:val="nil"/>
            </w:tcBorders>
            <w:tcMar>
              <w:top w:w="0" w:type="dxa"/>
              <w:left w:w="100" w:type="dxa"/>
              <w:bottom w:w="0" w:type="dxa"/>
              <w:right w:w="100" w:type="dxa"/>
            </w:tcMar>
          </w:tcPr>
          <w:p w14:paraId="0BADE230" w14:textId="77777777" w:rsidR="00DB122A" w:rsidRDefault="000574BF" w:rsidP="0057088C">
            <w:pPr>
              <w:rPr>
                <w:rFonts w:ascii="Times New Roman" w:eastAsia="Times New Roman" w:hAnsi="Times New Roman" w:cs="Times New Roman"/>
                <w:b/>
                <w:color w:val="0563C1"/>
                <w:u w:val="single"/>
              </w:rPr>
            </w:pPr>
            <w:r>
              <w:rPr>
                <w:rFonts w:ascii="Times New Roman" w:eastAsia="Times New Roman" w:hAnsi="Times New Roman" w:cs="Times New Roman"/>
                <w:b/>
                <w:color w:val="0563C1"/>
                <w:u w:val="single"/>
              </w:rPr>
              <w:t>https://www.icij.org/investigations/fincen-files/download-fincen-files-transaction-data/</w:t>
            </w:r>
          </w:p>
        </w:tc>
      </w:tr>
    </w:tbl>
    <w:p w14:paraId="0FD5BAD8" w14:textId="77777777" w:rsidR="00DB122A" w:rsidRDefault="00DB122A" w:rsidP="0057088C">
      <w:pPr>
        <w:rPr>
          <w:rFonts w:ascii="Times New Roman" w:eastAsia="Times New Roman" w:hAnsi="Times New Roman" w:cs="Times New Roman"/>
          <w:b/>
        </w:rPr>
      </w:pPr>
    </w:p>
    <w:p w14:paraId="156DB6E7" w14:textId="77777777" w:rsidR="00DB122A" w:rsidRPr="000574BF" w:rsidRDefault="000574BF" w:rsidP="0057088C">
      <w:pPr>
        <w:pStyle w:val="Heading1"/>
      </w:pPr>
      <w:bookmarkStart w:id="6" w:name="_b9t8bp370y60" w:colFirst="0" w:colLast="0"/>
      <w:bookmarkStart w:id="7" w:name="_Toc152698088"/>
      <w:bookmarkEnd w:id="6"/>
      <w:r w:rsidRPr="000574BF">
        <w:t>What Datasets are available?</w:t>
      </w:r>
      <w:bookmarkEnd w:id="7"/>
    </w:p>
    <w:p w14:paraId="2447C2A1" w14:textId="05487980" w:rsidR="00DB122A" w:rsidRDefault="000574BF" w:rsidP="0057088C">
      <w:r>
        <w:t xml:space="preserve">There are a </w:t>
      </w:r>
      <w:r w:rsidR="00314E08">
        <w:t>variety</w:t>
      </w:r>
      <w:r>
        <w:t xml:space="preserve"> of datasets for financial crime analysis and research from a vast </w:t>
      </w:r>
      <w:r w:rsidR="001E1558">
        <w:t>number</w:t>
      </w:r>
      <w:r>
        <w:t xml:space="preserve"> of sources</w:t>
      </w:r>
      <w:r w:rsidR="00314E08">
        <w:t xml:space="preserve"> ranging in a </w:t>
      </w:r>
      <w:r w:rsidR="00314E08" w:rsidRPr="00314E08">
        <w:t>variety of formats, including structured, unstructured, and semi-structured data.</w:t>
      </w:r>
      <w:r>
        <w:t xml:space="preserve"> The </w:t>
      </w:r>
      <w:r w:rsidR="00314E08">
        <w:t>choice of</w:t>
      </w:r>
      <w:r>
        <w:t xml:space="preserve"> dataset</w:t>
      </w:r>
      <w:r w:rsidR="00314E08">
        <w:t>s</w:t>
      </w:r>
      <w:r>
        <w:t xml:space="preserve"> depends on the different categories of financial crimes</w:t>
      </w:r>
      <w:r w:rsidR="00314E08">
        <w:t xml:space="preserve"> being investigated</w:t>
      </w:r>
      <w:r>
        <w:t>. However, due to privacy concerns and regulations the availability of dataset is limited.</w:t>
      </w:r>
    </w:p>
    <w:p w14:paraId="70025D9F" w14:textId="77777777" w:rsidR="00DB122A" w:rsidRDefault="00DB122A" w:rsidP="0057088C"/>
    <w:p w14:paraId="25CE9360" w14:textId="60057AC8" w:rsidR="00DB122A" w:rsidRDefault="000574BF" w:rsidP="0057088C">
      <w:r>
        <w:t>We have collected four financial datasets from Kaggle which consist of three synthetic datasets and one real anonymised dataset.</w:t>
      </w:r>
    </w:p>
    <w:p w14:paraId="00F89209" w14:textId="77777777" w:rsidR="00DB122A" w:rsidRDefault="00DB122A" w:rsidP="0057088C"/>
    <w:p w14:paraId="5B0713AC" w14:textId="693AD741" w:rsidR="00DB122A" w:rsidRDefault="000574BF" w:rsidP="0057088C">
      <w:r>
        <w:rPr>
          <w:b/>
        </w:rPr>
        <w:t>Synthetic Financial Dataset for Fraud Detection</w:t>
      </w:r>
      <w:r>
        <w:t>: Synthetic datasets generated by the PaySim mobile money simulator.</w:t>
      </w:r>
    </w:p>
    <w:p w14:paraId="398A945D" w14:textId="0A344E3E" w:rsidR="00DB122A" w:rsidRDefault="000574BF" w:rsidP="0057088C">
      <w:r>
        <w:rPr>
          <w:b/>
        </w:rPr>
        <w:t>Synthetic Fraudulent Transaction Detection</w:t>
      </w:r>
      <w:r>
        <w:t xml:space="preserve">: Financial transaction </w:t>
      </w:r>
      <w:r w:rsidR="002D45B8">
        <w:t>labelled</w:t>
      </w:r>
      <w:r>
        <w:t xml:space="preserve"> as fraudulent or legitimate.</w:t>
      </w:r>
    </w:p>
    <w:p w14:paraId="146A81CA" w14:textId="77777777" w:rsidR="00DB122A" w:rsidRDefault="000574BF" w:rsidP="0057088C">
      <w:r>
        <w:rPr>
          <w:b/>
        </w:rPr>
        <w:t>Synthetic IBM Transactions for Anti Money Laundering (AML)</w:t>
      </w:r>
    </w:p>
    <w:p w14:paraId="5501D93B" w14:textId="77777777" w:rsidR="00DB122A" w:rsidRDefault="000574BF" w:rsidP="0057088C">
      <w:r>
        <w:rPr>
          <w:b/>
        </w:rPr>
        <w:t xml:space="preserve">Credit Card Fraud Detection Dataset 2023: </w:t>
      </w:r>
      <w:r>
        <w:t>Real anonymised dataset</w:t>
      </w:r>
    </w:p>
    <w:p w14:paraId="42F784C6" w14:textId="0CB4CBFA" w:rsidR="00DB122A" w:rsidRDefault="000574BF" w:rsidP="0057088C">
      <w:pPr>
        <w:rPr>
          <w:sz w:val="16"/>
          <w:szCs w:val="16"/>
        </w:rPr>
      </w:pPr>
      <w:bookmarkStart w:id="8" w:name="_d2gsu0msv5yv" w:colFirst="0" w:colLast="0"/>
      <w:bookmarkEnd w:id="8"/>
      <w:r>
        <w:rPr>
          <w:b/>
        </w:rPr>
        <w:t xml:space="preserve">FinCEN Files transaction data: </w:t>
      </w:r>
      <w:r>
        <w:t xml:space="preserve">financial intelligence reports that reveals the role of global banks in industrial-scale money </w:t>
      </w:r>
      <w:r w:rsidR="00EF22EB">
        <w:t>laundering.</w:t>
      </w:r>
      <w:r>
        <w:t xml:space="preserve"> </w:t>
      </w:r>
    </w:p>
    <w:p w14:paraId="2CAD7FB1" w14:textId="77777777" w:rsidR="00DB122A" w:rsidRDefault="00DB122A" w:rsidP="0057088C"/>
    <w:p w14:paraId="215A501F" w14:textId="77777777" w:rsidR="001E1558" w:rsidRDefault="001E1558" w:rsidP="0057088C">
      <w:pPr>
        <w:rPr>
          <w:b/>
          <w:bCs/>
        </w:rPr>
      </w:pPr>
    </w:p>
    <w:p w14:paraId="12D1F191" w14:textId="77777777" w:rsidR="001E1558" w:rsidRDefault="001E1558" w:rsidP="0057088C">
      <w:pPr>
        <w:rPr>
          <w:b/>
          <w:bCs/>
        </w:rPr>
      </w:pPr>
    </w:p>
    <w:p w14:paraId="17086206" w14:textId="20C07840" w:rsidR="00DB122A" w:rsidRPr="00314E08" w:rsidRDefault="000574BF" w:rsidP="0057088C">
      <w:pPr>
        <w:rPr>
          <w:b/>
          <w:bCs/>
        </w:rPr>
      </w:pPr>
      <w:r w:rsidRPr="00314E08">
        <w:rPr>
          <w:b/>
          <w:bCs/>
        </w:rPr>
        <w:lastRenderedPageBreak/>
        <w:t>Sources of data about financial crime in Australia:</w:t>
      </w:r>
    </w:p>
    <w:p w14:paraId="37A546EA" w14:textId="3474C489"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AUSTRAC </w:t>
      </w:r>
      <w:r>
        <w:rPr>
          <w:rFonts w:ascii="Times New Roman" w:eastAsia="Times New Roman" w:hAnsi="Times New Roman" w:cs="Times New Roman"/>
          <w:sz w:val="24"/>
          <w:szCs w:val="24"/>
        </w:rPr>
        <w:t>Financial Intelligence Reports: AUSTRAC, the Australian Transaction Reports and Analysis Centre, is a government agency responsible for combating financial crime in Australia. AUSTRAC collects financial intelligence reports (FINTRs) from financial institutions and other reporting entities, which contain information about suspicious transactions and activities. These FINTRs provide valuable insights into the nature and scope of financial crime in Australia</w:t>
      </w:r>
      <w:r w:rsidR="0028627E" w:rsidRPr="0028627E">
        <w:t xml:space="preserve"> </w:t>
      </w:r>
      <w:r w:rsidR="0028627E">
        <w:t>(</w:t>
      </w:r>
      <w:r w:rsidR="0028627E" w:rsidRPr="0028627E">
        <w:rPr>
          <w:rFonts w:ascii="Times New Roman" w:eastAsia="Times New Roman" w:hAnsi="Times New Roman" w:cs="Times New Roman"/>
          <w:sz w:val="24"/>
          <w:szCs w:val="24"/>
        </w:rPr>
        <w:t>austrac.gov.au</w:t>
      </w:r>
      <w:r w:rsidR="0028627E">
        <w:rPr>
          <w:rFonts w:ascii="Times New Roman" w:eastAsia="Times New Roman" w:hAnsi="Times New Roman" w:cs="Times New Roman"/>
          <w:sz w:val="24"/>
          <w:szCs w:val="24"/>
        </w:rPr>
        <w:t>, 2023)</w:t>
      </w:r>
    </w:p>
    <w:p w14:paraId="5A9E4477" w14:textId="374F8F82"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Australian Prudential Regulation Authority</w:t>
      </w:r>
      <w:r>
        <w:rPr>
          <w:rFonts w:ascii="Times New Roman" w:eastAsia="Times New Roman" w:hAnsi="Times New Roman" w:cs="Times New Roman"/>
          <w:sz w:val="24"/>
          <w:szCs w:val="24"/>
        </w:rPr>
        <w:t xml:space="preserve"> (APRA) Data: APRA, the prudential regulator for the Australian financial system, collects a wide range of data from financial institutions, including data on fraud losses, cybercrime incidents, and anti-money laundering (AML) activities. This data provides valuable insights into the risks of financial crime faced by Australian financial institutions and the effectiveness of their AML controls</w:t>
      </w:r>
      <w:r w:rsidR="00841B40">
        <w:rPr>
          <w:rFonts w:ascii="Times New Roman" w:eastAsia="Times New Roman" w:hAnsi="Times New Roman" w:cs="Times New Roman"/>
          <w:sz w:val="24"/>
          <w:szCs w:val="24"/>
        </w:rPr>
        <w:t xml:space="preserve"> (</w:t>
      </w:r>
      <w:r w:rsidR="00841B40">
        <w:rPr>
          <w:sz w:val="20"/>
          <w:szCs w:val="20"/>
        </w:rPr>
        <w:t>Apra</w:t>
      </w:r>
      <w:r w:rsidR="00841B40" w:rsidRPr="0028627E">
        <w:rPr>
          <w:sz w:val="20"/>
          <w:szCs w:val="20"/>
        </w:rPr>
        <w:t>.gov.au</w:t>
      </w:r>
      <w:r w:rsidR="00841B40">
        <w:rPr>
          <w:sz w:val="20"/>
          <w:szCs w:val="20"/>
        </w:rPr>
        <w:t>, 2023)</w:t>
      </w:r>
    </w:p>
    <w:p w14:paraId="04B571AF" w14:textId="7FF85022" w:rsidR="00DB122A" w:rsidRDefault="000574BF" w:rsidP="0057088C">
      <w:pPr>
        <w:rPr>
          <w:sz w:val="20"/>
          <w:szCs w:val="20"/>
        </w:rPr>
      </w:pPr>
      <w:r>
        <w:rPr>
          <w:rFonts w:ascii="Times New Roman" w:eastAsia="Times New Roman" w:hAnsi="Times New Roman" w:cs="Times New Roman"/>
          <w:b/>
          <w:sz w:val="24"/>
          <w:szCs w:val="24"/>
        </w:rPr>
        <w:t>Australian Bureau of Statistics</w:t>
      </w:r>
      <w:r>
        <w:rPr>
          <w:rFonts w:ascii="Times New Roman" w:eastAsia="Times New Roman" w:hAnsi="Times New Roman" w:cs="Times New Roman"/>
          <w:sz w:val="24"/>
          <w:szCs w:val="24"/>
        </w:rPr>
        <w:t xml:space="preserve"> (ABS) Data: The ABS, Australia's national statistical agency, collects data on a range of topics, including crime and justice. The ABS's Crime Victimisation Survey provides data on the prevalence of financial fraud among Australian households and businesses. This data can be used to track trends in financial crime over time and identify areas where prevention efforts are needed</w:t>
      </w:r>
      <w:r w:rsidR="00841B40">
        <w:rPr>
          <w:rFonts w:ascii="Times New Roman" w:eastAsia="Times New Roman" w:hAnsi="Times New Roman" w:cs="Times New Roman"/>
          <w:sz w:val="24"/>
          <w:szCs w:val="24"/>
        </w:rPr>
        <w:t xml:space="preserve"> (</w:t>
      </w:r>
      <w:r w:rsidR="00841B40">
        <w:rPr>
          <w:sz w:val="20"/>
          <w:szCs w:val="20"/>
        </w:rPr>
        <w:t>Abs</w:t>
      </w:r>
      <w:r w:rsidR="00841B40" w:rsidRPr="0028627E">
        <w:rPr>
          <w:sz w:val="20"/>
          <w:szCs w:val="20"/>
        </w:rPr>
        <w:t>.gov.au</w:t>
      </w:r>
      <w:r w:rsidR="00841B40">
        <w:rPr>
          <w:sz w:val="20"/>
          <w:szCs w:val="20"/>
        </w:rPr>
        <w:t>, 2023)</w:t>
      </w:r>
    </w:p>
    <w:p w14:paraId="2299594E" w14:textId="77777777" w:rsidR="0057088C" w:rsidRDefault="0057088C" w:rsidP="0057088C">
      <w:pPr>
        <w:rPr>
          <w:rFonts w:ascii="Times New Roman" w:eastAsia="Times New Roman" w:hAnsi="Times New Roman" w:cs="Times New Roman"/>
          <w:sz w:val="24"/>
          <w:szCs w:val="24"/>
        </w:rPr>
      </w:pPr>
    </w:p>
    <w:p w14:paraId="3FD701FE" w14:textId="33E51ADD" w:rsidR="00DB122A" w:rsidRDefault="000574BF" w:rsidP="0057088C">
      <w:pPr>
        <w:rPr>
          <w:sz w:val="20"/>
          <w:szCs w:val="20"/>
        </w:rPr>
      </w:pPr>
      <w:r>
        <w:rPr>
          <w:rFonts w:ascii="Times New Roman" w:eastAsia="Times New Roman" w:hAnsi="Times New Roman" w:cs="Times New Roman"/>
          <w:b/>
          <w:sz w:val="24"/>
          <w:szCs w:val="24"/>
        </w:rPr>
        <w:t>Australian Federal Police</w:t>
      </w:r>
      <w:r>
        <w:rPr>
          <w:rFonts w:ascii="Times New Roman" w:eastAsia="Times New Roman" w:hAnsi="Times New Roman" w:cs="Times New Roman"/>
          <w:sz w:val="24"/>
          <w:szCs w:val="24"/>
        </w:rPr>
        <w:t xml:space="preserve"> (AFP) Data: The AFP, Australia's national police force, collects data on a range of crimes, including financial crime. The AFP's Financial Crime Data Repository contains information about financial crime investigations and prosecutions. This data can be used to identify emerging trends in financial crime and develop targeted prevention strategies</w:t>
      </w:r>
      <w:r w:rsidR="00841B40">
        <w:rPr>
          <w:rFonts w:ascii="Times New Roman" w:eastAsia="Times New Roman" w:hAnsi="Times New Roman" w:cs="Times New Roman"/>
          <w:sz w:val="24"/>
          <w:szCs w:val="24"/>
        </w:rPr>
        <w:t xml:space="preserve"> (</w:t>
      </w:r>
      <w:r w:rsidR="00841B40">
        <w:rPr>
          <w:sz w:val="20"/>
          <w:szCs w:val="20"/>
        </w:rPr>
        <w:t>Afp</w:t>
      </w:r>
      <w:r w:rsidR="00841B40" w:rsidRPr="0028627E">
        <w:rPr>
          <w:sz w:val="20"/>
          <w:szCs w:val="20"/>
        </w:rPr>
        <w:t>.gov.au</w:t>
      </w:r>
      <w:r w:rsidR="00841B40">
        <w:rPr>
          <w:sz w:val="20"/>
          <w:szCs w:val="20"/>
        </w:rPr>
        <w:t>, 2023)</w:t>
      </w:r>
    </w:p>
    <w:p w14:paraId="5E8FFEC9" w14:textId="77777777" w:rsidR="0057088C" w:rsidRDefault="0057088C" w:rsidP="0057088C">
      <w:pPr>
        <w:rPr>
          <w:rFonts w:ascii="Times New Roman" w:eastAsia="Times New Roman" w:hAnsi="Times New Roman" w:cs="Times New Roman"/>
          <w:sz w:val="24"/>
          <w:szCs w:val="24"/>
        </w:rPr>
      </w:pPr>
    </w:p>
    <w:p w14:paraId="367448B0"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Research:</w:t>
      </w:r>
      <w:r>
        <w:rPr>
          <w:rFonts w:ascii="Times New Roman" w:eastAsia="Times New Roman" w:hAnsi="Times New Roman" w:cs="Times New Roman"/>
          <w:sz w:val="24"/>
          <w:szCs w:val="24"/>
        </w:rPr>
        <w:t xml:space="preserve"> Researchers at universities and other research institutions conduct studies on financial crime in Australia. These studies often use data from a variety of sources, including AUSTRAC FINTRs, APRA data, ABS data, and AFP data. Academic research can provide valuable insights into the causes and consequences of financial crime and inform the development of effective prevention strategies.</w:t>
      </w:r>
    </w:p>
    <w:p w14:paraId="6E951CE5" w14:textId="77777777" w:rsidR="0057088C" w:rsidRDefault="0057088C" w:rsidP="0057088C">
      <w:pPr>
        <w:rPr>
          <w:rFonts w:ascii="Times New Roman" w:eastAsia="Times New Roman" w:hAnsi="Times New Roman" w:cs="Times New Roman"/>
          <w:sz w:val="24"/>
          <w:szCs w:val="24"/>
        </w:rPr>
      </w:pPr>
    </w:p>
    <w:p w14:paraId="7C2ADB6C" w14:textId="698278BF" w:rsidR="00DB122A" w:rsidRDefault="000574BF" w:rsidP="0057088C">
      <w:pPr>
        <w:pStyle w:val="Heading1"/>
      </w:pPr>
      <w:bookmarkStart w:id="9" w:name="_Toc152698089"/>
      <w:r>
        <w:t>Why did we use the Synthetic Dataset to study financial crime?</w:t>
      </w:r>
      <w:bookmarkEnd w:id="9"/>
    </w:p>
    <w:p w14:paraId="1330B320" w14:textId="17846791" w:rsidR="00DB122A" w:rsidRDefault="00841B40"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Hendrik (2021)</w:t>
      </w:r>
      <w:r w:rsidR="00415F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574BF">
        <w:rPr>
          <w:rFonts w:ascii="Times New Roman" w:eastAsia="Times New Roman" w:hAnsi="Times New Roman" w:cs="Times New Roman"/>
          <w:sz w:val="24"/>
          <w:szCs w:val="24"/>
        </w:rPr>
        <w:t xml:space="preserve">sourcing actual customer data </w:t>
      </w:r>
      <w:r>
        <w:rPr>
          <w:rFonts w:ascii="Times New Roman" w:eastAsia="Times New Roman" w:hAnsi="Times New Roman" w:cs="Times New Roman"/>
          <w:sz w:val="24"/>
          <w:szCs w:val="24"/>
        </w:rPr>
        <w:t>is</w:t>
      </w:r>
      <w:r w:rsidR="000574BF">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always</w:t>
      </w:r>
      <w:r w:rsidR="000574BF">
        <w:rPr>
          <w:rFonts w:ascii="Times New Roman" w:eastAsia="Times New Roman" w:hAnsi="Times New Roman" w:cs="Times New Roman"/>
          <w:sz w:val="24"/>
          <w:szCs w:val="24"/>
        </w:rPr>
        <w:t xml:space="preserve"> possible for </w:t>
      </w:r>
      <w:r>
        <w:rPr>
          <w:rFonts w:ascii="Times New Roman" w:eastAsia="Times New Roman" w:hAnsi="Times New Roman" w:cs="Times New Roman"/>
          <w:sz w:val="24"/>
          <w:szCs w:val="24"/>
        </w:rPr>
        <w:t>investigation of financial crime. Our team ran into the same problems hence we</w:t>
      </w:r>
      <w:r w:rsidR="000574BF">
        <w:rPr>
          <w:rFonts w:ascii="Times New Roman" w:eastAsia="Times New Roman" w:hAnsi="Times New Roman" w:cs="Times New Roman"/>
          <w:sz w:val="24"/>
          <w:szCs w:val="24"/>
        </w:rPr>
        <w:t xml:space="preserve"> used a few sources of synthetic dataset. The advantages were.</w:t>
      </w:r>
    </w:p>
    <w:p w14:paraId="03C8787C" w14:textId="77777777" w:rsidR="0057088C" w:rsidRDefault="0057088C" w:rsidP="0057088C">
      <w:pPr>
        <w:rPr>
          <w:rFonts w:ascii="Times New Roman" w:eastAsia="Times New Roman" w:hAnsi="Times New Roman" w:cs="Times New Roman"/>
          <w:sz w:val="24"/>
          <w:szCs w:val="24"/>
        </w:rPr>
      </w:pPr>
    </w:p>
    <w:p w14:paraId="4E5493E3"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Data Privacy:</w:t>
      </w:r>
      <w:r>
        <w:rPr>
          <w:rFonts w:ascii="Times New Roman" w:eastAsia="Times New Roman" w:hAnsi="Times New Roman" w:cs="Times New Roman"/>
          <w:sz w:val="24"/>
          <w:szCs w:val="24"/>
        </w:rPr>
        <w:t xml:space="preserve"> Synthetic data eliminates the privacy concerns associated with real financial crime data, which often contains sensitive customer information. This allows researchers to safely analyses and study financial crime patterns without compromising individual privacy.</w:t>
      </w:r>
    </w:p>
    <w:p w14:paraId="1A4C1071" w14:textId="77777777" w:rsidR="0057088C" w:rsidRDefault="0057088C" w:rsidP="0057088C">
      <w:pPr>
        <w:rPr>
          <w:rFonts w:ascii="Times New Roman" w:eastAsia="Times New Roman" w:hAnsi="Times New Roman" w:cs="Times New Roman"/>
          <w:sz w:val="24"/>
          <w:szCs w:val="24"/>
        </w:rPr>
      </w:pPr>
    </w:p>
    <w:p w14:paraId="1DBA4D53"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Availability:</w:t>
      </w:r>
      <w:r>
        <w:rPr>
          <w:rFonts w:ascii="Times New Roman" w:eastAsia="Times New Roman" w:hAnsi="Times New Roman" w:cs="Times New Roman"/>
          <w:sz w:val="24"/>
          <w:szCs w:val="24"/>
        </w:rPr>
        <w:t xml:space="preserve"> Real financial crime data is often limited and not readily available for research purposes due to privacy restrictions and data ownership issues. Synthetic data can be generated in large quantities, providing researchers with the data volume they need to conduct comprehensive studies.</w:t>
      </w:r>
    </w:p>
    <w:p w14:paraId="1A95DE67" w14:textId="77777777" w:rsidR="0057088C" w:rsidRDefault="0057088C" w:rsidP="0057088C">
      <w:pPr>
        <w:rPr>
          <w:rFonts w:ascii="Times New Roman" w:eastAsia="Times New Roman" w:hAnsi="Times New Roman" w:cs="Times New Roman"/>
          <w:sz w:val="24"/>
          <w:szCs w:val="24"/>
        </w:rPr>
      </w:pPr>
    </w:p>
    <w:p w14:paraId="0F35252C"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Control:</w:t>
      </w:r>
      <w:r>
        <w:rPr>
          <w:rFonts w:ascii="Times New Roman" w:eastAsia="Times New Roman" w:hAnsi="Times New Roman" w:cs="Times New Roman"/>
          <w:sz w:val="24"/>
          <w:szCs w:val="24"/>
        </w:rPr>
        <w:t xml:space="preserve"> Synthetic data generation allows researchers to control the data distribution and characteristics, enabling them to create specific scenarios and test different hypotheses without relying on limited real-world data.</w:t>
      </w:r>
    </w:p>
    <w:p w14:paraId="04DFCF6C"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Reproducibility:</w:t>
      </w:r>
      <w:r>
        <w:rPr>
          <w:rFonts w:ascii="Times New Roman" w:eastAsia="Times New Roman" w:hAnsi="Times New Roman" w:cs="Times New Roman"/>
          <w:sz w:val="24"/>
          <w:szCs w:val="24"/>
        </w:rPr>
        <w:t xml:space="preserve"> Synthetic data can be easily reproduced and shared among researchers, facilitating collaboration and consistency in research findings.</w:t>
      </w:r>
    </w:p>
    <w:p w14:paraId="4C999619" w14:textId="77777777" w:rsidR="0057088C" w:rsidRDefault="0057088C" w:rsidP="0057088C">
      <w:pPr>
        <w:rPr>
          <w:rFonts w:ascii="Times New Roman" w:eastAsia="Times New Roman" w:hAnsi="Times New Roman" w:cs="Times New Roman"/>
          <w:sz w:val="24"/>
          <w:szCs w:val="24"/>
        </w:rPr>
      </w:pPr>
    </w:p>
    <w:p w14:paraId="19250BD3"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Machine Learning Applications: </w:t>
      </w:r>
      <w:r>
        <w:rPr>
          <w:rFonts w:ascii="Times New Roman" w:eastAsia="Times New Roman" w:hAnsi="Times New Roman" w:cs="Times New Roman"/>
          <w:sz w:val="24"/>
          <w:szCs w:val="24"/>
        </w:rPr>
        <w:t>Synthetic data is well-suited for training and evaluating machine learning models used in fraud detection and financial crime prevention. It can be used to create diverse and realistic training datasets without exposing sensitive customer information.</w:t>
      </w:r>
    </w:p>
    <w:p w14:paraId="5A07F9CE" w14:textId="77777777" w:rsidR="0057088C" w:rsidRDefault="0057088C" w:rsidP="0057088C">
      <w:pPr>
        <w:rPr>
          <w:rFonts w:ascii="Times New Roman" w:eastAsia="Times New Roman" w:hAnsi="Times New Roman" w:cs="Times New Roman"/>
          <w:sz w:val="24"/>
          <w:szCs w:val="24"/>
        </w:rPr>
      </w:pPr>
    </w:p>
    <w:p w14:paraId="13C9BD5F" w14:textId="0FC574EB" w:rsidR="00720CDB" w:rsidRPr="00720CDB" w:rsidRDefault="00720CDB" w:rsidP="00720C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720CDB">
        <w:rPr>
          <w:rFonts w:ascii="Times New Roman" w:eastAsia="Times New Roman" w:hAnsi="Times New Roman" w:cs="Times New Roman"/>
          <w:sz w:val="24"/>
          <w:szCs w:val="24"/>
        </w:rPr>
        <w:t>Lopez-Rojas</w:t>
      </w:r>
      <w:r>
        <w:rPr>
          <w:rFonts w:ascii="Times New Roman" w:eastAsia="Times New Roman" w:hAnsi="Times New Roman" w:cs="Times New Roman"/>
          <w:sz w:val="24"/>
          <w:szCs w:val="24"/>
        </w:rPr>
        <w:t xml:space="preserve"> (2023) Sy</w:t>
      </w:r>
      <w:r w:rsidRPr="00720CDB">
        <w:rPr>
          <w:rFonts w:ascii="Times New Roman" w:eastAsia="Times New Roman" w:hAnsi="Times New Roman" w:cs="Times New Roman"/>
          <w:sz w:val="24"/>
          <w:szCs w:val="24"/>
        </w:rPr>
        <w:t>nthetic data is a valuable tool for studying financial crime because it provides a safe and ethical way to train AI systems to detect and prevent fraudulent activity. Traditional methods of detecting financial crime are becoming increasingly ineffective, and AI has the potential to revolutioni</w:t>
      </w:r>
      <w:r>
        <w:rPr>
          <w:rFonts w:ascii="Times New Roman" w:eastAsia="Times New Roman" w:hAnsi="Times New Roman" w:cs="Times New Roman"/>
          <w:sz w:val="24"/>
          <w:szCs w:val="24"/>
        </w:rPr>
        <w:t>s</w:t>
      </w:r>
      <w:r w:rsidRPr="00720CDB">
        <w:rPr>
          <w:rFonts w:ascii="Times New Roman" w:eastAsia="Times New Roman" w:hAnsi="Times New Roman" w:cs="Times New Roman"/>
          <w:sz w:val="24"/>
          <w:szCs w:val="24"/>
        </w:rPr>
        <w:t>e the fight against these crimes. Lopez-Rojas</w:t>
      </w:r>
      <w:r>
        <w:rPr>
          <w:rFonts w:ascii="Times New Roman" w:eastAsia="Times New Roman" w:hAnsi="Times New Roman" w:cs="Times New Roman"/>
          <w:sz w:val="24"/>
          <w:szCs w:val="24"/>
        </w:rPr>
        <w:t xml:space="preserve"> (2023) goes on to explain that</w:t>
      </w:r>
      <w:r w:rsidRPr="00720CDB">
        <w:rPr>
          <w:rFonts w:ascii="Times New Roman" w:eastAsia="Times New Roman" w:hAnsi="Times New Roman" w:cs="Times New Roman"/>
          <w:sz w:val="24"/>
          <w:szCs w:val="24"/>
        </w:rPr>
        <w:t xml:space="preserve"> training AI systems requires large, diverse, and representative datasets, which can be difficult to obtain using real-world financial data. Synthetic data can be generated to mimic real-world financial data without exposing sensitive information or introducing bias. This makes it an ideal tool for training AI systems to detect financial crimes.</w:t>
      </w:r>
    </w:p>
    <w:p w14:paraId="3D72AFEA" w14:textId="77777777" w:rsidR="00720CDB" w:rsidRPr="00720CDB" w:rsidRDefault="00720CDB" w:rsidP="00720CDB">
      <w:pPr>
        <w:rPr>
          <w:rFonts w:ascii="Times New Roman" w:eastAsia="Times New Roman" w:hAnsi="Times New Roman" w:cs="Times New Roman"/>
          <w:sz w:val="24"/>
          <w:szCs w:val="24"/>
        </w:rPr>
      </w:pPr>
    </w:p>
    <w:p w14:paraId="73D38C01" w14:textId="77777777" w:rsidR="00720CDB" w:rsidRPr="00720CDB" w:rsidRDefault="00720CDB" w:rsidP="00720CDB">
      <w:pPr>
        <w:rPr>
          <w:rFonts w:ascii="Times New Roman" w:eastAsia="Times New Roman" w:hAnsi="Times New Roman" w:cs="Times New Roman"/>
          <w:b/>
          <w:bCs/>
          <w:sz w:val="24"/>
          <w:szCs w:val="24"/>
        </w:rPr>
      </w:pPr>
      <w:r w:rsidRPr="00720CDB">
        <w:rPr>
          <w:rFonts w:ascii="Times New Roman" w:eastAsia="Times New Roman" w:hAnsi="Times New Roman" w:cs="Times New Roman"/>
          <w:b/>
          <w:bCs/>
          <w:sz w:val="24"/>
          <w:szCs w:val="24"/>
        </w:rPr>
        <w:t>Benefits of using synthetic data in the fight against financial crime:</w:t>
      </w:r>
    </w:p>
    <w:p w14:paraId="15AF0710" w14:textId="77777777" w:rsidR="00720CDB" w:rsidRPr="00720CDB" w:rsidRDefault="00720CDB" w:rsidP="00720CDB">
      <w:pPr>
        <w:rPr>
          <w:rFonts w:ascii="Times New Roman" w:eastAsia="Times New Roman" w:hAnsi="Times New Roman" w:cs="Times New Roman"/>
          <w:sz w:val="24"/>
          <w:szCs w:val="24"/>
        </w:rPr>
      </w:pPr>
    </w:p>
    <w:p w14:paraId="76AEBEA9" w14:textId="2F1B0BA6" w:rsidR="00720CDB" w:rsidRPr="00720CDB" w:rsidRDefault="00720CDB" w:rsidP="00720CDB">
      <w:pPr>
        <w:pStyle w:val="ListParagraph"/>
        <w:numPr>
          <w:ilvl w:val="0"/>
          <w:numId w:val="2"/>
        </w:numPr>
        <w:rPr>
          <w:rFonts w:ascii="Times New Roman" w:eastAsia="Times New Roman" w:hAnsi="Times New Roman" w:cs="Times New Roman"/>
          <w:sz w:val="24"/>
          <w:szCs w:val="24"/>
        </w:rPr>
      </w:pPr>
      <w:r w:rsidRPr="00720CDB">
        <w:rPr>
          <w:rFonts w:ascii="Times New Roman" w:eastAsia="Times New Roman" w:hAnsi="Times New Roman" w:cs="Times New Roman"/>
          <w:sz w:val="24"/>
          <w:szCs w:val="24"/>
        </w:rPr>
        <w:t>Protects sensitive information: Synthetic data does not contain real-world customer data, so it does not pose a risk of exposure to sensitive information.</w:t>
      </w:r>
    </w:p>
    <w:p w14:paraId="28D54F09" w14:textId="77777777" w:rsidR="00720CDB" w:rsidRPr="00720CDB" w:rsidRDefault="00720CDB" w:rsidP="00720CDB">
      <w:pPr>
        <w:pStyle w:val="ListParagraph"/>
        <w:numPr>
          <w:ilvl w:val="0"/>
          <w:numId w:val="2"/>
        </w:numPr>
        <w:rPr>
          <w:rFonts w:ascii="Times New Roman" w:eastAsia="Times New Roman" w:hAnsi="Times New Roman" w:cs="Times New Roman"/>
          <w:sz w:val="24"/>
          <w:szCs w:val="24"/>
        </w:rPr>
      </w:pPr>
      <w:r w:rsidRPr="00720CDB">
        <w:rPr>
          <w:rFonts w:ascii="Times New Roman" w:eastAsia="Times New Roman" w:hAnsi="Times New Roman" w:cs="Times New Roman"/>
          <w:sz w:val="24"/>
          <w:szCs w:val="24"/>
        </w:rPr>
        <w:t>Reduces bias: Synthetic data can be generated to be representative of the population, which helps to reduce bias in AI systems.</w:t>
      </w:r>
    </w:p>
    <w:p w14:paraId="1A45C6A4" w14:textId="50D136D7" w:rsidR="00720CDB" w:rsidRPr="00720CDB" w:rsidRDefault="00720CDB" w:rsidP="00720CDB">
      <w:pPr>
        <w:pStyle w:val="ListParagraph"/>
        <w:numPr>
          <w:ilvl w:val="0"/>
          <w:numId w:val="2"/>
        </w:numPr>
        <w:rPr>
          <w:rFonts w:ascii="Times New Roman" w:eastAsia="Times New Roman" w:hAnsi="Times New Roman" w:cs="Times New Roman"/>
          <w:sz w:val="24"/>
          <w:szCs w:val="24"/>
        </w:rPr>
      </w:pPr>
      <w:r w:rsidRPr="00720CDB">
        <w:rPr>
          <w:rFonts w:ascii="Times New Roman" w:eastAsia="Times New Roman" w:hAnsi="Times New Roman" w:cs="Times New Roman"/>
          <w:sz w:val="24"/>
          <w:szCs w:val="24"/>
        </w:rPr>
        <w:t>Simulates different scenarios: Synthetic data can be used to simulate different scenarios and edge cases, which helps to test and validate the performance of AI systems</w:t>
      </w:r>
      <w:r w:rsidR="00E84E22">
        <w:rPr>
          <w:rFonts w:ascii="Times New Roman" w:eastAsia="Times New Roman" w:hAnsi="Times New Roman" w:cs="Times New Roman"/>
          <w:sz w:val="24"/>
          <w:szCs w:val="24"/>
        </w:rPr>
        <w:t>.</w:t>
      </w:r>
    </w:p>
    <w:p w14:paraId="085FACEE" w14:textId="77777777" w:rsidR="002D45B8" w:rsidRDefault="002D45B8" w:rsidP="00720CDB">
      <w:pPr>
        <w:rPr>
          <w:rFonts w:ascii="Times New Roman" w:eastAsia="Times New Roman" w:hAnsi="Times New Roman" w:cs="Times New Roman"/>
          <w:b/>
          <w:bCs/>
          <w:sz w:val="24"/>
          <w:szCs w:val="24"/>
        </w:rPr>
      </w:pPr>
    </w:p>
    <w:p w14:paraId="3030CA61" w14:textId="77777777" w:rsidR="002D45B8" w:rsidRDefault="002D45B8" w:rsidP="00720CDB">
      <w:pPr>
        <w:rPr>
          <w:rFonts w:ascii="Times New Roman" w:eastAsia="Times New Roman" w:hAnsi="Times New Roman" w:cs="Times New Roman"/>
          <w:b/>
          <w:bCs/>
          <w:sz w:val="24"/>
          <w:szCs w:val="24"/>
        </w:rPr>
      </w:pPr>
    </w:p>
    <w:p w14:paraId="116578A5" w14:textId="77777777" w:rsidR="002D45B8" w:rsidRDefault="002D45B8" w:rsidP="00720CDB">
      <w:pPr>
        <w:rPr>
          <w:rFonts w:ascii="Times New Roman" w:eastAsia="Times New Roman" w:hAnsi="Times New Roman" w:cs="Times New Roman"/>
          <w:b/>
          <w:bCs/>
          <w:sz w:val="24"/>
          <w:szCs w:val="24"/>
        </w:rPr>
      </w:pPr>
    </w:p>
    <w:p w14:paraId="229C2F39" w14:textId="77777777" w:rsidR="002D45B8" w:rsidRDefault="002D45B8" w:rsidP="00720CDB">
      <w:pPr>
        <w:rPr>
          <w:rFonts w:ascii="Times New Roman" w:eastAsia="Times New Roman" w:hAnsi="Times New Roman" w:cs="Times New Roman"/>
          <w:b/>
          <w:bCs/>
          <w:sz w:val="24"/>
          <w:szCs w:val="24"/>
        </w:rPr>
      </w:pPr>
    </w:p>
    <w:p w14:paraId="01E2482A" w14:textId="7CD215D3" w:rsidR="00720CDB" w:rsidRPr="00720CDB" w:rsidRDefault="00720CDB" w:rsidP="00720CDB">
      <w:pPr>
        <w:rPr>
          <w:rFonts w:ascii="Times New Roman" w:eastAsia="Times New Roman" w:hAnsi="Times New Roman" w:cs="Times New Roman"/>
          <w:b/>
          <w:bCs/>
          <w:sz w:val="24"/>
          <w:szCs w:val="24"/>
        </w:rPr>
      </w:pPr>
      <w:r w:rsidRPr="00720CDB">
        <w:rPr>
          <w:rFonts w:ascii="Times New Roman" w:eastAsia="Times New Roman" w:hAnsi="Times New Roman" w:cs="Times New Roman"/>
          <w:b/>
          <w:bCs/>
          <w:sz w:val="24"/>
          <w:szCs w:val="24"/>
        </w:rPr>
        <w:lastRenderedPageBreak/>
        <w:t>Role of financial institutions in adopting synthetic data:</w:t>
      </w:r>
    </w:p>
    <w:p w14:paraId="60F72AC7" w14:textId="77777777" w:rsidR="00720CDB" w:rsidRPr="00720CDB" w:rsidRDefault="00720CDB" w:rsidP="00720CDB">
      <w:pPr>
        <w:rPr>
          <w:rFonts w:ascii="Times New Roman" w:eastAsia="Times New Roman" w:hAnsi="Times New Roman" w:cs="Times New Roman"/>
          <w:sz w:val="24"/>
          <w:szCs w:val="24"/>
        </w:rPr>
      </w:pPr>
    </w:p>
    <w:p w14:paraId="053104FE" w14:textId="1613F915" w:rsidR="00720CDB" w:rsidRPr="00720CDB" w:rsidRDefault="002D45B8" w:rsidP="00720C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720CDB">
        <w:rPr>
          <w:rFonts w:ascii="Times New Roman" w:eastAsia="Times New Roman" w:hAnsi="Times New Roman" w:cs="Times New Roman"/>
          <w:sz w:val="24"/>
          <w:szCs w:val="24"/>
        </w:rPr>
        <w:t>Lopez-Rojas</w:t>
      </w:r>
      <w:r>
        <w:rPr>
          <w:rFonts w:ascii="Times New Roman" w:eastAsia="Times New Roman" w:hAnsi="Times New Roman" w:cs="Times New Roman"/>
          <w:sz w:val="24"/>
          <w:szCs w:val="24"/>
        </w:rPr>
        <w:t xml:space="preserve"> (2023) </w:t>
      </w:r>
      <w:r w:rsidR="00720CDB" w:rsidRPr="00720CDB">
        <w:rPr>
          <w:rFonts w:ascii="Times New Roman" w:eastAsia="Times New Roman" w:hAnsi="Times New Roman" w:cs="Times New Roman"/>
          <w:sz w:val="24"/>
          <w:szCs w:val="24"/>
        </w:rPr>
        <w:t>Financial institutions have a crucial role to play in adopting synthetic data because they have access to large amounts of financial data and the resources to train AI systems. By using synthetic data, financial institutions can:</w:t>
      </w:r>
    </w:p>
    <w:p w14:paraId="44992F95" w14:textId="77777777" w:rsidR="00720CDB" w:rsidRPr="00720CDB" w:rsidRDefault="00720CDB" w:rsidP="00720CDB">
      <w:pPr>
        <w:rPr>
          <w:rFonts w:ascii="Times New Roman" w:eastAsia="Times New Roman" w:hAnsi="Times New Roman" w:cs="Times New Roman"/>
          <w:sz w:val="24"/>
          <w:szCs w:val="24"/>
        </w:rPr>
      </w:pPr>
    </w:p>
    <w:p w14:paraId="43C34085" w14:textId="77777777" w:rsidR="00720CDB" w:rsidRPr="00720CDB" w:rsidRDefault="00720CDB" w:rsidP="00720CDB">
      <w:pPr>
        <w:pStyle w:val="ListParagraph"/>
        <w:numPr>
          <w:ilvl w:val="0"/>
          <w:numId w:val="3"/>
        </w:numPr>
        <w:rPr>
          <w:rFonts w:ascii="Times New Roman" w:eastAsia="Times New Roman" w:hAnsi="Times New Roman" w:cs="Times New Roman"/>
          <w:sz w:val="24"/>
          <w:szCs w:val="24"/>
        </w:rPr>
      </w:pPr>
      <w:r w:rsidRPr="00720CDB">
        <w:rPr>
          <w:rFonts w:ascii="Times New Roman" w:eastAsia="Times New Roman" w:hAnsi="Times New Roman" w:cs="Times New Roman"/>
          <w:sz w:val="24"/>
          <w:szCs w:val="24"/>
        </w:rPr>
        <w:t>Improve detection of financial crimes: AI systems trained on synthetic data can detect financial crimes more effectively than traditional methods.</w:t>
      </w:r>
    </w:p>
    <w:p w14:paraId="348EFC8B" w14:textId="77777777" w:rsidR="00720CDB" w:rsidRPr="00720CDB" w:rsidRDefault="00720CDB" w:rsidP="00720CDB">
      <w:pPr>
        <w:pStyle w:val="ListParagraph"/>
        <w:numPr>
          <w:ilvl w:val="0"/>
          <w:numId w:val="3"/>
        </w:numPr>
        <w:rPr>
          <w:rFonts w:ascii="Times New Roman" w:eastAsia="Times New Roman" w:hAnsi="Times New Roman" w:cs="Times New Roman"/>
          <w:sz w:val="24"/>
          <w:szCs w:val="24"/>
        </w:rPr>
      </w:pPr>
      <w:r w:rsidRPr="00720CDB">
        <w:rPr>
          <w:rFonts w:ascii="Times New Roman" w:eastAsia="Times New Roman" w:hAnsi="Times New Roman" w:cs="Times New Roman"/>
          <w:sz w:val="24"/>
          <w:szCs w:val="24"/>
        </w:rPr>
        <w:t>Reduce costs: Using synthetic data to train AI systems can reduce the costs associated with manual review and rule-based systems.</w:t>
      </w:r>
    </w:p>
    <w:p w14:paraId="6C7B2C3F" w14:textId="42B748F5" w:rsidR="00720CDB" w:rsidRPr="00720CDB" w:rsidRDefault="00720CDB" w:rsidP="00720CDB">
      <w:pPr>
        <w:pStyle w:val="ListParagraph"/>
        <w:numPr>
          <w:ilvl w:val="0"/>
          <w:numId w:val="3"/>
        </w:numPr>
        <w:rPr>
          <w:rFonts w:ascii="Times New Roman" w:eastAsia="Times New Roman" w:hAnsi="Times New Roman" w:cs="Times New Roman"/>
          <w:sz w:val="24"/>
          <w:szCs w:val="24"/>
        </w:rPr>
      </w:pPr>
      <w:r w:rsidRPr="00720CDB">
        <w:rPr>
          <w:rFonts w:ascii="Times New Roman" w:eastAsia="Times New Roman" w:hAnsi="Times New Roman" w:cs="Times New Roman"/>
          <w:sz w:val="24"/>
          <w:szCs w:val="24"/>
        </w:rPr>
        <w:t>Stay ahead of evolving threats: As financial crimes continue to evolve; synthetic data can be used to develop AI systems that can detect and prevent new types of fraud.</w:t>
      </w:r>
    </w:p>
    <w:p w14:paraId="351B151A" w14:textId="77777777" w:rsidR="00720CDB" w:rsidRPr="00720CDB" w:rsidRDefault="00720CDB" w:rsidP="00720CDB">
      <w:pPr>
        <w:rPr>
          <w:rFonts w:ascii="Times New Roman" w:eastAsia="Times New Roman" w:hAnsi="Times New Roman" w:cs="Times New Roman"/>
          <w:sz w:val="24"/>
          <w:szCs w:val="24"/>
        </w:rPr>
      </w:pPr>
    </w:p>
    <w:p w14:paraId="2FFC96FF" w14:textId="2497C5ED" w:rsidR="00720CDB" w:rsidRDefault="00720CDB" w:rsidP="00720CDB">
      <w:pPr>
        <w:rPr>
          <w:rFonts w:ascii="Times New Roman" w:eastAsia="Times New Roman" w:hAnsi="Times New Roman" w:cs="Times New Roman"/>
          <w:sz w:val="24"/>
          <w:szCs w:val="24"/>
        </w:rPr>
      </w:pPr>
      <w:r w:rsidRPr="00720CDB">
        <w:rPr>
          <w:rFonts w:ascii="Times New Roman" w:eastAsia="Times New Roman" w:hAnsi="Times New Roman" w:cs="Times New Roman"/>
          <w:sz w:val="24"/>
          <w:szCs w:val="24"/>
        </w:rPr>
        <w:t>Lopez-Rojas (2023)</w:t>
      </w:r>
      <w:r w:rsidR="00510D5E">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advocates that j</w:t>
      </w:r>
      <w:r w:rsidRPr="00720CDB">
        <w:rPr>
          <w:rFonts w:ascii="Times New Roman" w:eastAsia="Times New Roman" w:hAnsi="Times New Roman" w:cs="Times New Roman"/>
          <w:sz w:val="24"/>
          <w:szCs w:val="24"/>
        </w:rPr>
        <w:t>ust as a traditional vaccine trains the immune system to recognize and fight a specific virus, synthetic data can be used to train AI systems to recogni</w:t>
      </w:r>
      <w:r>
        <w:rPr>
          <w:rFonts w:ascii="Times New Roman" w:eastAsia="Times New Roman" w:hAnsi="Times New Roman" w:cs="Times New Roman"/>
          <w:sz w:val="24"/>
          <w:szCs w:val="24"/>
        </w:rPr>
        <w:t>s</w:t>
      </w:r>
      <w:r w:rsidRPr="00720CDB">
        <w:rPr>
          <w:rFonts w:ascii="Times New Roman" w:eastAsia="Times New Roman" w:hAnsi="Times New Roman" w:cs="Times New Roman"/>
          <w:sz w:val="24"/>
          <w:szCs w:val="24"/>
        </w:rPr>
        <w:t xml:space="preserve">e and prevent financial crimes. By providing a safe and effective way to train AI systems, synthetic data </w:t>
      </w:r>
      <w:r>
        <w:rPr>
          <w:rFonts w:ascii="Times New Roman" w:eastAsia="Times New Roman" w:hAnsi="Times New Roman" w:cs="Times New Roman"/>
          <w:sz w:val="24"/>
          <w:szCs w:val="24"/>
        </w:rPr>
        <w:t>will help</w:t>
      </w:r>
      <w:r w:rsidRPr="00720CDB">
        <w:rPr>
          <w:rFonts w:ascii="Times New Roman" w:eastAsia="Times New Roman" w:hAnsi="Times New Roman" w:cs="Times New Roman"/>
          <w:sz w:val="24"/>
          <w:szCs w:val="24"/>
        </w:rPr>
        <w:t xml:space="preserve"> to protect our financial well-being from the ever-evolving threat of financial crime.</w:t>
      </w:r>
    </w:p>
    <w:p w14:paraId="59755D34" w14:textId="77777777" w:rsidR="00DB122A" w:rsidRPr="000574BF" w:rsidRDefault="000574BF" w:rsidP="0057088C">
      <w:pPr>
        <w:pStyle w:val="Heading1"/>
      </w:pPr>
      <w:bookmarkStart w:id="10" w:name="_sgrliwkqcnyz" w:colFirst="0" w:colLast="0"/>
      <w:bookmarkStart w:id="11" w:name="_Toc152698090"/>
      <w:bookmarkEnd w:id="10"/>
      <w:r w:rsidRPr="000574BF">
        <w:t>What was the EDA that was done?</w:t>
      </w:r>
      <w:bookmarkEnd w:id="11"/>
    </w:p>
    <w:p w14:paraId="1AF0F2A2" w14:textId="610B7E4A" w:rsidR="00DB122A" w:rsidRDefault="001D7017" w:rsidP="0057088C">
      <w:pPr>
        <w:rPr>
          <w:rFonts w:ascii="Times New Roman" w:eastAsia="Times New Roman" w:hAnsi="Times New Roman" w:cs="Times New Roman"/>
          <w:sz w:val="24"/>
          <w:szCs w:val="24"/>
        </w:rPr>
      </w:pPr>
      <w:bookmarkStart w:id="12" w:name="_xbdptwfq22dz" w:colFirst="0" w:colLast="0"/>
      <w:bookmarkEnd w:id="12"/>
      <w:r>
        <w:rPr>
          <w:rFonts w:ascii="Times New Roman" w:eastAsia="Times New Roman" w:hAnsi="Times New Roman" w:cs="Times New Roman"/>
          <w:sz w:val="24"/>
          <w:szCs w:val="24"/>
        </w:rPr>
        <w:t>After the code to create some synthetic data was written, our team worked on ways to applying the below</w:t>
      </w:r>
      <w:r w:rsidR="000574BF">
        <w:rPr>
          <w:rFonts w:ascii="Times New Roman" w:eastAsia="Times New Roman" w:hAnsi="Times New Roman" w:cs="Times New Roman"/>
          <w:sz w:val="24"/>
          <w:szCs w:val="24"/>
        </w:rPr>
        <w:t xml:space="preserve"> privacy-preserving </w:t>
      </w:r>
      <w:r>
        <w:rPr>
          <w:rFonts w:ascii="Times New Roman" w:eastAsia="Times New Roman" w:hAnsi="Times New Roman" w:cs="Times New Roman"/>
          <w:sz w:val="24"/>
          <w:szCs w:val="24"/>
        </w:rPr>
        <w:t>technique</w:t>
      </w:r>
      <w:r w:rsidR="002B1331">
        <w:rPr>
          <w:rFonts w:ascii="Times New Roman" w:eastAsia="Times New Roman" w:hAnsi="Times New Roman" w:cs="Times New Roman"/>
          <w:sz w:val="24"/>
          <w:szCs w:val="24"/>
        </w:rPr>
        <w:t>s</w:t>
      </w:r>
      <w:r>
        <w:rPr>
          <w:rFonts w:ascii="Times New Roman" w:eastAsia="Times New Roman" w:hAnsi="Times New Roman" w:cs="Times New Roman"/>
          <w:sz w:val="24"/>
          <w:szCs w:val="24"/>
        </w:rPr>
        <w:t>, as</w:t>
      </w:r>
      <w:r w:rsidR="000574BF">
        <w:rPr>
          <w:rFonts w:ascii="Times New Roman" w:eastAsia="Times New Roman" w:hAnsi="Times New Roman" w:cs="Times New Roman"/>
          <w:sz w:val="24"/>
          <w:szCs w:val="24"/>
        </w:rPr>
        <w:t xml:space="preserve"> part of EDA:</w:t>
      </w:r>
    </w:p>
    <w:p w14:paraId="4E10B0DB" w14:textId="77777777" w:rsidR="001D7017" w:rsidRDefault="001D7017" w:rsidP="0057088C">
      <w:pPr>
        <w:rPr>
          <w:rFonts w:ascii="Times New Roman" w:eastAsia="Times New Roman" w:hAnsi="Times New Roman" w:cs="Times New Roman"/>
          <w:sz w:val="24"/>
          <w:szCs w:val="24"/>
        </w:rPr>
      </w:pPr>
    </w:p>
    <w:p w14:paraId="2898F57D" w14:textId="77777777" w:rsidR="00DB122A" w:rsidRDefault="000574BF" w:rsidP="00570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Differential Privacy</w:t>
      </w:r>
    </w:p>
    <w:p w14:paraId="0F0E7E93"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synthetic datasets and written code to apply privacy preserving techniques. The code demonstrates the application of differential privacy (DP) to protect the privacy of sensitive data, specifically deposit amounts in this case. It involves adding controlled noise to the data to make it difficult for an attacker to re-identify individual transactions while still preserving the overall statistical properties of the data.</w:t>
      </w:r>
    </w:p>
    <w:p w14:paraId="66DA9E86" w14:textId="77777777" w:rsidR="0057088C" w:rsidRDefault="0057088C" w:rsidP="0057088C">
      <w:pPr>
        <w:rPr>
          <w:rFonts w:ascii="Times New Roman" w:eastAsia="Times New Roman" w:hAnsi="Times New Roman" w:cs="Times New Roman"/>
          <w:sz w:val="24"/>
          <w:szCs w:val="24"/>
        </w:rPr>
      </w:pPr>
    </w:p>
    <w:p w14:paraId="3A1A8FCA" w14:textId="77777777" w:rsidR="00DB122A" w:rsidRDefault="000574BF" w:rsidP="00570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Federated Learning</w:t>
      </w:r>
    </w:p>
    <w:p w14:paraId="280B0FAD"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The code was applied to the synthetic dataset to illustrates the concept of federated learning, a distributed machine learning approach where multiple parties collaboratively train a model without sharing their individual data.</w:t>
      </w:r>
    </w:p>
    <w:p w14:paraId="684C0F39" w14:textId="77777777" w:rsidR="0057088C" w:rsidRDefault="0057088C" w:rsidP="0057088C">
      <w:pPr>
        <w:rPr>
          <w:rFonts w:ascii="Times New Roman" w:eastAsia="Times New Roman" w:hAnsi="Times New Roman" w:cs="Times New Roman"/>
          <w:sz w:val="24"/>
          <w:szCs w:val="24"/>
        </w:rPr>
      </w:pPr>
    </w:p>
    <w:p w14:paraId="4B652AC7" w14:textId="77777777" w:rsidR="00DB122A" w:rsidRDefault="000574BF" w:rsidP="00570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Homomorphic Encryption</w:t>
      </w:r>
    </w:p>
    <w:p w14:paraId="0326E059"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code was applied to the Synthetic dataset to demonstrates the basic operations of homomorphic encryption, a technique that allows performing computations on encrypted data without decrypting it.</w:t>
      </w:r>
    </w:p>
    <w:p w14:paraId="5B7B5CAB" w14:textId="77777777" w:rsidR="0057088C" w:rsidRDefault="0057088C" w:rsidP="0057088C">
      <w:pPr>
        <w:rPr>
          <w:rFonts w:ascii="Times New Roman" w:eastAsia="Times New Roman" w:hAnsi="Times New Roman" w:cs="Times New Roman"/>
          <w:sz w:val="24"/>
          <w:szCs w:val="24"/>
        </w:rPr>
      </w:pPr>
    </w:p>
    <w:p w14:paraId="263EC944" w14:textId="77777777" w:rsidR="001E1558" w:rsidRDefault="001E1558" w:rsidP="0057088C">
      <w:pPr>
        <w:rPr>
          <w:rFonts w:ascii="Times New Roman" w:eastAsia="Times New Roman" w:hAnsi="Times New Roman" w:cs="Times New Roman"/>
          <w:sz w:val="24"/>
          <w:szCs w:val="24"/>
        </w:rPr>
      </w:pPr>
    </w:p>
    <w:p w14:paraId="057977D3" w14:textId="77777777" w:rsidR="00DB122A" w:rsidRDefault="000574BF" w:rsidP="0057088C">
      <w:pPr>
        <w:rPr>
          <w:rFonts w:ascii="Times New Roman" w:eastAsia="Times New Roman" w:hAnsi="Times New Roman" w:cs="Times New Roman"/>
          <w:b/>
          <w:sz w:val="24"/>
          <w:szCs w:val="24"/>
        </w:rPr>
      </w:pPr>
      <w:bookmarkStart w:id="13" w:name="_fa57es11rh1y" w:colFirst="0" w:colLast="0"/>
      <w:bookmarkEnd w:id="13"/>
      <w:r>
        <w:rPr>
          <w:rFonts w:ascii="Times New Roman" w:eastAsia="Times New Roman" w:hAnsi="Times New Roman" w:cs="Times New Roman"/>
          <w:b/>
          <w:sz w:val="24"/>
          <w:szCs w:val="24"/>
        </w:rPr>
        <w:t>Secure Multiparty Computation (SMC)</w:t>
      </w:r>
    </w:p>
    <w:p w14:paraId="1FF683B1" w14:textId="7DE01562" w:rsidR="00DB122A" w:rsidRDefault="000574BF" w:rsidP="0057088C">
      <w:pPr>
        <w:rPr>
          <w:rFonts w:ascii="Times New Roman" w:eastAsia="Times New Roman" w:hAnsi="Times New Roman" w:cs="Times New Roman"/>
          <w:sz w:val="24"/>
          <w:szCs w:val="24"/>
        </w:rPr>
      </w:pPr>
      <w:bookmarkStart w:id="14" w:name="_janjw8q5au57" w:colFirst="0" w:colLast="0"/>
      <w:bookmarkEnd w:id="14"/>
      <w:r>
        <w:rPr>
          <w:rFonts w:ascii="Times New Roman" w:eastAsia="Times New Roman" w:hAnsi="Times New Roman" w:cs="Times New Roman"/>
          <w:sz w:val="24"/>
          <w:szCs w:val="24"/>
        </w:rPr>
        <w:t>The code was again applied to the synthetic dataset which implements Shamir's Secret Sharing, a technique for secure multiparty</w:t>
      </w:r>
      <w:r w:rsidR="008E61AE" w:rsidRPr="008E61AE">
        <w:t xml:space="preserve"> </w:t>
      </w:r>
      <w:r w:rsidR="008E61AE">
        <w:rPr>
          <w:rFonts w:ascii="Times New Roman" w:eastAsia="Times New Roman" w:hAnsi="Times New Roman" w:cs="Times New Roman"/>
          <w:sz w:val="24"/>
          <w:szCs w:val="24"/>
        </w:rPr>
        <w:t>c</w:t>
      </w:r>
      <w:r w:rsidR="008E61AE" w:rsidRPr="008E61AE">
        <w:rPr>
          <w:rFonts w:ascii="Times New Roman" w:eastAsia="Times New Roman" w:hAnsi="Times New Roman" w:cs="Times New Roman"/>
          <w:sz w:val="24"/>
          <w:szCs w:val="24"/>
        </w:rPr>
        <w:t>omputation</w:t>
      </w:r>
      <w:r>
        <w:rPr>
          <w:rFonts w:ascii="Times New Roman" w:eastAsia="Times New Roman" w:hAnsi="Times New Roman" w:cs="Times New Roman"/>
          <w:sz w:val="24"/>
          <w:szCs w:val="24"/>
        </w:rPr>
        <w:t>.</w:t>
      </w:r>
    </w:p>
    <w:p w14:paraId="4F26E3F3" w14:textId="77777777" w:rsidR="00DB122A" w:rsidRDefault="00DB122A" w:rsidP="0057088C"/>
    <w:p w14:paraId="2203B6E3" w14:textId="77777777" w:rsidR="00DB122A" w:rsidRDefault="000574BF" w:rsidP="0057088C">
      <w:pPr>
        <w:rPr>
          <w:sz w:val="21"/>
          <w:szCs w:val="21"/>
          <w:highlight w:val="white"/>
        </w:rPr>
      </w:pPr>
      <w:r>
        <w:rPr>
          <w:b/>
          <w:sz w:val="21"/>
          <w:szCs w:val="21"/>
          <w:highlight w:val="white"/>
        </w:rPr>
        <w:t>Bank Transaction Data</w:t>
      </w:r>
      <w:r>
        <w:rPr>
          <w:sz w:val="21"/>
          <w:szCs w:val="21"/>
          <w:highlight w:val="white"/>
        </w:rPr>
        <w:t xml:space="preserve"> </w:t>
      </w:r>
    </w:p>
    <w:p w14:paraId="038BD6EB" w14:textId="77777777" w:rsidR="00DB122A" w:rsidRDefault="000574BF" w:rsidP="0057088C">
      <w:pPr>
        <w:rPr>
          <w:sz w:val="21"/>
          <w:szCs w:val="21"/>
          <w:highlight w:val="white"/>
        </w:rPr>
      </w:pPr>
      <w:r>
        <w:rPr>
          <w:sz w:val="21"/>
          <w:szCs w:val="21"/>
          <w:highlight w:val="white"/>
        </w:rPr>
        <w:t>Code to start analysis on this or similar dataset. This code reads an excel file named 'bank.xlsx' and filters the data to keep only rows where the deposit amount is greater than 8000 and less than 10,000. It then saves the filtered data to a new CSV file named '001.csv'.</w:t>
      </w:r>
    </w:p>
    <w:p w14:paraId="26C0AE8B" w14:textId="77777777" w:rsidR="00DB122A" w:rsidRDefault="00DB122A" w:rsidP="0057088C">
      <w:pPr>
        <w:rPr>
          <w:sz w:val="21"/>
          <w:szCs w:val="21"/>
          <w:highlight w:val="white"/>
        </w:rPr>
      </w:pPr>
    </w:p>
    <w:p w14:paraId="48F4D4AD" w14:textId="77777777" w:rsidR="00DB122A" w:rsidRDefault="000574BF" w:rsidP="0057088C">
      <w:pPr>
        <w:rPr>
          <w:sz w:val="21"/>
          <w:szCs w:val="21"/>
          <w:highlight w:val="white"/>
        </w:rPr>
      </w:pPr>
      <w:r>
        <w:rPr>
          <w:sz w:val="21"/>
          <w:szCs w:val="21"/>
          <w:highlight w:val="white"/>
        </w:rPr>
        <w:t>This code can be used to study financial crime detection by identifying potential suspicious activity based on transaction amounts. By filtering the data to include only transactions where the deposit amount is between 8,000 and 10,000, the code can identify transactions that are outside of the normal range for most account holders. This type of activity could be indicative of money laundering or other financial crimes.</w:t>
      </w:r>
    </w:p>
    <w:p w14:paraId="738FC3F1" w14:textId="77777777" w:rsidR="00DB122A" w:rsidRDefault="00DB122A" w:rsidP="0057088C">
      <w:pPr>
        <w:rPr>
          <w:sz w:val="21"/>
          <w:szCs w:val="21"/>
          <w:highlight w:val="white"/>
        </w:rPr>
      </w:pPr>
    </w:p>
    <w:p w14:paraId="6D5CDF3F" w14:textId="77777777" w:rsidR="00DB122A" w:rsidRDefault="000574BF" w:rsidP="0057088C">
      <w:pPr>
        <w:rPr>
          <w:b/>
          <w:sz w:val="21"/>
          <w:szCs w:val="21"/>
          <w:highlight w:val="white"/>
        </w:rPr>
      </w:pPr>
      <w:r>
        <w:rPr>
          <w:b/>
          <w:sz w:val="21"/>
          <w:szCs w:val="21"/>
          <w:highlight w:val="white"/>
        </w:rPr>
        <w:t>Here are some specific ways in which this code could be used to study financial crime detection:</w:t>
      </w:r>
    </w:p>
    <w:p w14:paraId="1EED66E7" w14:textId="77777777" w:rsidR="00DB122A" w:rsidRDefault="00DB122A" w:rsidP="0057088C">
      <w:pPr>
        <w:rPr>
          <w:sz w:val="21"/>
          <w:szCs w:val="21"/>
          <w:highlight w:val="white"/>
        </w:rPr>
      </w:pPr>
    </w:p>
    <w:p w14:paraId="14917EDE" w14:textId="77777777" w:rsidR="00DB122A" w:rsidRDefault="000574BF" w:rsidP="0057088C">
      <w:pPr>
        <w:rPr>
          <w:sz w:val="21"/>
          <w:szCs w:val="21"/>
          <w:highlight w:val="white"/>
        </w:rPr>
      </w:pPr>
      <w:r>
        <w:rPr>
          <w:b/>
          <w:sz w:val="21"/>
          <w:szCs w:val="21"/>
          <w:highlight w:val="white"/>
        </w:rPr>
        <w:t>Identifying potential money laundering:</w:t>
      </w:r>
      <w:r>
        <w:rPr>
          <w:sz w:val="21"/>
          <w:szCs w:val="21"/>
          <w:highlight w:val="white"/>
        </w:rPr>
        <w:t xml:space="preserve"> Money launderers often use large cash deposits to try to hide the source of their illicit funds. By identifying transactions where the deposit amount is between 8,000 and 10,000, the code can flag these transactions for further investigation.</w:t>
      </w:r>
    </w:p>
    <w:p w14:paraId="2CBCC10C" w14:textId="77777777" w:rsidR="00DB122A" w:rsidRDefault="00DB122A" w:rsidP="0057088C">
      <w:pPr>
        <w:rPr>
          <w:sz w:val="21"/>
          <w:szCs w:val="21"/>
          <w:highlight w:val="white"/>
        </w:rPr>
      </w:pPr>
    </w:p>
    <w:p w14:paraId="6046BE40" w14:textId="77777777" w:rsidR="00DB122A" w:rsidRDefault="000574BF" w:rsidP="0057088C">
      <w:pPr>
        <w:rPr>
          <w:sz w:val="21"/>
          <w:szCs w:val="21"/>
          <w:highlight w:val="white"/>
        </w:rPr>
      </w:pPr>
      <w:r>
        <w:rPr>
          <w:b/>
          <w:sz w:val="21"/>
          <w:szCs w:val="21"/>
          <w:highlight w:val="white"/>
        </w:rPr>
        <w:t>Identifying potential fraud:</w:t>
      </w:r>
      <w:r>
        <w:rPr>
          <w:sz w:val="21"/>
          <w:szCs w:val="21"/>
          <w:highlight w:val="white"/>
        </w:rPr>
        <w:t xml:space="preserve"> Fraudsters may also use large deposits to try to scam victims. By identifying transactions where the deposit amount is between 8,000 and 10,000, the code can flag these transactions for further investigation.</w:t>
      </w:r>
    </w:p>
    <w:p w14:paraId="14FD95BD" w14:textId="77777777" w:rsidR="00DB122A" w:rsidRDefault="00DB122A" w:rsidP="0057088C">
      <w:pPr>
        <w:rPr>
          <w:sz w:val="21"/>
          <w:szCs w:val="21"/>
          <w:highlight w:val="white"/>
        </w:rPr>
      </w:pPr>
    </w:p>
    <w:p w14:paraId="5F662A22" w14:textId="11C1EE31" w:rsidR="00DB122A" w:rsidRDefault="000574BF" w:rsidP="0057088C">
      <w:pPr>
        <w:rPr>
          <w:sz w:val="21"/>
          <w:szCs w:val="21"/>
          <w:highlight w:val="white"/>
        </w:rPr>
      </w:pPr>
      <w:r>
        <w:rPr>
          <w:b/>
          <w:sz w:val="21"/>
          <w:szCs w:val="21"/>
          <w:highlight w:val="white"/>
        </w:rPr>
        <w:t>Understanding patterns of suspicious activity:</w:t>
      </w:r>
      <w:r>
        <w:rPr>
          <w:sz w:val="21"/>
          <w:szCs w:val="21"/>
          <w:highlight w:val="white"/>
        </w:rPr>
        <w:t xml:space="preserve"> By </w:t>
      </w:r>
      <w:r w:rsidR="00C16231">
        <w:rPr>
          <w:sz w:val="21"/>
          <w:szCs w:val="21"/>
          <w:highlight w:val="white"/>
        </w:rPr>
        <w:t>analysing</w:t>
      </w:r>
      <w:r>
        <w:rPr>
          <w:sz w:val="21"/>
          <w:szCs w:val="21"/>
          <w:highlight w:val="white"/>
        </w:rPr>
        <w:t xml:space="preserve"> the data from the filtered transactions, researchers can identify patterns of suspicious activity. This information can then be used to develop new and more effective methods of detecting financial crimes.</w:t>
      </w:r>
    </w:p>
    <w:p w14:paraId="2EF16BCC" w14:textId="77777777" w:rsidR="001D7017" w:rsidRDefault="001D7017" w:rsidP="0057088C">
      <w:pPr>
        <w:rPr>
          <w:sz w:val="21"/>
          <w:szCs w:val="21"/>
          <w:highlight w:val="white"/>
        </w:rPr>
      </w:pPr>
    </w:p>
    <w:p w14:paraId="6D6B3636" w14:textId="77777777" w:rsidR="00DB122A" w:rsidRDefault="000574BF" w:rsidP="001D7017">
      <w:pPr>
        <w:pStyle w:val="Heading1"/>
      </w:pPr>
      <w:bookmarkStart w:id="15" w:name="_dejj0r7qw27l" w:colFirst="0" w:colLast="0"/>
      <w:bookmarkStart w:id="16" w:name="_Toc152698091"/>
      <w:bookmarkEnd w:id="15"/>
      <w:r>
        <w:t>What are the hurdles in obtaining financial crime data?</w:t>
      </w:r>
      <w:bookmarkEnd w:id="16"/>
    </w:p>
    <w:p w14:paraId="637DDDE7" w14:textId="0DD902C8" w:rsidR="00DB122A" w:rsidRDefault="000574BF" w:rsidP="00C16231">
      <w:r>
        <w:t>Many financial crimes go underreported, businesses may hesitate to report financial crime too concerned to lose reputation or public trust. Public authorities and private entities find compiling comprehensive meaningful datasets challenging.</w:t>
      </w:r>
      <w:r w:rsidR="00C16231">
        <w:t xml:space="preserve"> According to Pattara (2023)</w:t>
      </w:r>
      <w:r>
        <w:t xml:space="preserve"> The main reason that a comprehensive dataset on financial crime is difficult to acquire is privacy and regulatory constraints. The second reason is data fragmentation. This means data is fragmented across many institutions.</w:t>
      </w:r>
    </w:p>
    <w:p w14:paraId="38B5225E" w14:textId="77777777" w:rsidR="0057088C" w:rsidRDefault="0057088C" w:rsidP="0057088C"/>
    <w:p w14:paraId="6EB6C28E"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Furthermore, obtaining financial crime data for research and analysis can be challenging due to several hurdles, including:</w:t>
      </w:r>
    </w:p>
    <w:p w14:paraId="115445C2" w14:textId="77777777" w:rsidR="0057088C" w:rsidRDefault="0057088C" w:rsidP="0057088C">
      <w:pPr>
        <w:rPr>
          <w:rFonts w:ascii="Times New Roman" w:eastAsia="Times New Roman" w:hAnsi="Times New Roman" w:cs="Times New Roman"/>
          <w:sz w:val="24"/>
          <w:szCs w:val="24"/>
        </w:rPr>
      </w:pPr>
    </w:p>
    <w:p w14:paraId="7452A10B"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Availability and Accessibility: </w:t>
      </w:r>
      <w:r>
        <w:rPr>
          <w:rFonts w:ascii="Times New Roman" w:eastAsia="Times New Roman" w:hAnsi="Times New Roman" w:cs="Times New Roman"/>
          <w:sz w:val="24"/>
          <w:szCs w:val="24"/>
        </w:rPr>
        <w:t>Financial institutions and law enforcement agencies often have strict data privacy and confidentiality policies that restrict access to financial crime data. This can make it difficult for researchers to obtain the data they need to conduct meaningful studies.</w:t>
      </w:r>
    </w:p>
    <w:p w14:paraId="20F90CB9"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Quality and Consistency:</w:t>
      </w:r>
      <w:r>
        <w:rPr>
          <w:rFonts w:ascii="Times New Roman" w:eastAsia="Times New Roman" w:hAnsi="Times New Roman" w:cs="Times New Roman"/>
          <w:sz w:val="24"/>
          <w:szCs w:val="24"/>
        </w:rPr>
        <w:t xml:space="preserve"> The quality and consistency of financial crime data can vary depending on the source and the methods used to collect and store the data. This can make it difficult for researchers to generalize their findings and draw accurate conclusions.</w:t>
      </w:r>
    </w:p>
    <w:p w14:paraId="0D69D413"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Integration and Harmonization:</w:t>
      </w:r>
      <w:r>
        <w:rPr>
          <w:rFonts w:ascii="Times New Roman" w:eastAsia="Times New Roman" w:hAnsi="Times New Roman" w:cs="Times New Roman"/>
          <w:sz w:val="24"/>
          <w:szCs w:val="24"/>
        </w:rPr>
        <w:t xml:space="preserve"> Financial crime data can be siloed across different institutions and agencies, making it difficult to integrate and harmonize the data for comprehensive analysis. This can hinder efforts to identify patterns and trends across different types of financial crime.</w:t>
      </w:r>
    </w:p>
    <w:p w14:paraId="2FF99F97"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Data Sensitivity and Confidentiality:</w:t>
      </w:r>
      <w:r>
        <w:rPr>
          <w:rFonts w:ascii="Times New Roman" w:eastAsia="Times New Roman" w:hAnsi="Times New Roman" w:cs="Times New Roman"/>
          <w:sz w:val="24"/>
          <w:szCs w:val="24"/>
        </w:rPr>
        <w:t xml:space="preserve"> Financial crime data often contains sensitive and confidential information, such as customer financial records and investigative details. This raises concerns about data privacy and the potential for misuse of the data.</w:t>
      </w:r>
    </w:p>
    <w:p w14:paraId="166C30A9" w14:textId="77777777" w:rsidR="00DB122A" w:rsidRDefault="00DB122A" w:rsidP="0057088C"/>
    <w:p w14:paraId="4F937DD7" w14:textId="77777777" w:rsidR="00DB122A" w:rsidRDefault="000574BF" w:rsidP="0057088C">
      <w:pPr>
        <w:pStyle w:val="Heading1"/>
      </w:pPr>
      <w:bookmarkStart w:id="17" w:name="_7cffpswebfo4" w:colFirst="0" w:colLast="0"/>
      <w:bookmarkStart w:id="18" w:name="_Toc152698092"/>
      <w:bookmarkEnd w:id="17"/>
      <w:r>
        <w:t>What are the solutions for it?</w:t>
      </w:r>
      <w:bookmarkEnd w:id="18"/>
    </w:p>
    <w:p w14:paraId="3972E8D0" w14:textId="77777777" w:rsidR="00DB122A" w:rsidRDefault="000574BF" w:rsidP="0057088C">
      <w:r>
        <w:t xml:space="preserve">Creating synthetic datasets for financial crime when real datasets are unavailable due to privacy concerns and regulations can be a viable solution. However, it’s crucial to note that the effectiveness of synthetic datasets depends on the quality of the generation process. The synthetic data should accurately capture statistical properties and patterns present in real financial data to ensure that models trained on such data are relevant and reliable in real-world applications. </w:t>
      </w:r>
    </w:p>
    <w:p w14:paraId="085A5114" w14:textId="77777777" w:rsidR="00DB122A" w:rsidRDefault="00DB122A" w:rsidP="0057088C">
      <w:pPr>
        <w:rPr>
          <w:color w:val="0000FF"/>
        </w:rPr>
      </w:pPr>
    </w:p>
    <w:p w14:paraId="0BE513C2" w14:textId="2E1048D5" w:rsidR="00DB122A" w:rsidRPr="0057088C" w:rsidRDefault="000574BF" w:rsidP="0057088C">
      <w:pPr>
        <w:rPr>
          <w:b/>
          <w:bCs/>
        </w:rPr>
      </w:pPr>
      <w:r w:rsidRPr="0057088C">
        <w:rPr>
          <w:b/>
          <w:bCs/>
        </w:rPr>
        <w:t>Potential solutions to address these challenges</w:t>
      </w:r>
      <w:r w:rsidR="001E1558">
        <w:rPr>
          <w:b/>
          <w:bCs/>
        </w:rPr>
        <w:t xml:space="preserve"> </w:t>
      </w:r>
      <w:r w:rsidR="001E1558" w:rsidRPr="001E1558">
        <w:t>(Jacob, 2023)</w:t>
      </w:r>
      <w:r w:rsidRPr="0057088C">
        <w:rPr>
          <w:b/>
          <w:bCs/>
        </w:rPr>
        <w:t>:</w:t>
      </w:r>
    </w:p>
    <w:p w14:paraId="6E33A263"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Establish Clear Data Sharing Guidelines and Protocols:</w:t>
      </w:r>
      <w:r>
        <w:rPr>
          <w:rFonts w:ascii="Times New Roman" w:eastAsia="Times New Roman" w:hAnsi="Times New Roman" w:cs="Times New Roman"/>
          <w:sz w:val="24"/>
          <w:szCs w:val="24"/>
        </w:rPr>
        <w:t xml:space="preserve"> Develop clear and consistent guidelines and protocols for data sharing between financial institutions, law enforcement agencies, and research institutions. These guidelines should outline data access procedures, data use restrictions, data privacy and confidentiality measures, and mechanisms for dispute resolution.</w:t>
      </w:r>
    </w:p>
    <w:p w14:paraId="4DE9908C"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Promote Data De-identification and Anonymization:</w:t>
      </w:r>
      <w:r>
        <w:rPr>
          <w:rFonts w:ascii="Times New Roman" w:eastAsia="Times New Roman" w:hAnsi="Times New Roman" w:cs="Times New Roman"/>
          <w:sz w:val="24"/>
          <w:szCs w:val="24"/>
        </w:rPr>
        <w:t xml:space="preserve"> Encourage the use of data de-identification and anonymization techniques to protect the privacy of individuals while preserving the utility of the data for research and analysis. De-identification involves removing or modifying personally identifiable information, while anonymization involves transforming data to render it statistically unidentifiable.</w:t>
      </w:r>
    </w:p>
    <w:p w14:paraId="0E62ADE7" w14:textId="77777777" w:rsidR="00FE21DD" w:rsidRDefault="00FE21DD" w:rsidP="0057088C">
      <w:pPr>
        <w:rPr>
          <w:rFonts w:ascii="Times New Roman" w:eastAsia="Times New Roman" w:hAnsi="Times New Roman" w:cs="Times New Roman"/>
          <w:sz w:val="24"/>
          <w:szCs w:val="24"/>
        </w:rPr>
      </w:pPr>
    </w:p>
    <w:p w14:paraId="145B29F2" w14:textId="77777777"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Invest in Data Infrastructure and Expertise: </w:t>
      </w:r>
      <w:r>
        <w:rPr>
          <w:rFonts w:ascii="Times New Roman" w:eastAsia="Times New Roman" w:hAnsi="Times New Roman" w:cs="Times New Roman"/>
          <w:sz w:val="24"/>
          <w:szCs w:val="24"/>
        </w:rPr>
        <w:t>Allocate resources to develop and maintain robust data infrastructure that can securely store, manage, and process large volumes of financial crime data. Invest in training and development programs to enhance the data management and analysis expertise of researchers and data analysts working with financial crime data.</w:t>
      </w:r>
    </w:p>
    <w:p w14:paraId="0864EFA6" w14:textId="77777777" w:rsidR="00DB122A" w:rsidRDefault="00DB122A" w:rsidP="0057088C"/>
    <w:p w14:paraId="234A78C4" w14:textId="209C79A8" w:rsidR="00DB122A" w:rsidRDefault="0059689C" w:rsidP="0057088C">
      <w:pPr>
        <w:pStyle w:val="Heading1"/>
      </w:pPr>
      <w:bookmarkStart w:id="19" w:name="_pm1kra3l91e9" w:colFirst="0" w:colLast="0"/>
      <w:bookmarkStart w:id="20" w:name="_Toc152698093"/>
      <w:bookmarkEnd w:id="19"/>
      <w:r>
        <w:t>Challenges for the</w:t>
      </w:r>
      <w:r w:rsidR="000574BF">
        <w:t xml:space="preserve"> coding used for this </w:t>
      </w:r>
      <w:r>
        <w:t>report.</w:t>
      </w:r>
      <w:bookmarkEnd w:id="20"/>
    </w:p>
    <w:p w14:paraId="1ECFFF78" w14:textId="77777777" w:rsidR="00DB122A" w:rsidRDefault="000574BF" w:rsidP="00570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Differential Privacy:</w:t>
      </w:r>
    </w:p>
    <w:p w14:paraId="2C8870F1" w14:textId="2268C1F5"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that was written used Differential privacy which is a technique for releasing statistical information about a dataset while protecting the privacy of individuals in the dataset. It works by adding noise to the data in a way that makes it difficult for an attacker to re-identify any individual in the dataset, even if they have access to the noisy data. The amount of noise added to the data is a trade-off between privacy and accuracy. More noise means greater privacy protection, but it can also make it harder to get accurate results from the data</w:t>
      </w:r>
      <w:r w:rsidR="003E5BB7">
        <w:rPr>
          <w:rFonts w:ascii="Times New Roman" w:eastAsia="Times New Roman" w:hAnsi="Times New Roman" w:cs="Times New Roman"/>
          <w:sz w:val="24"/>
          <w:szCs w:val="24"/>
        </w:rPr>
        <w:t xml:space="preserve"> (Nguyen, 2019)</w:t>
      </w:r>
      <w:r>
        <w:rPr>
          <w:rFonts w:ascii="Times New Roman" w:eastAsia="Times New Roman" w:hAnsi="Times New Roman" w:cs="Times New Roman"/>
          <w:sz w:val="24"/>
          <w:szCs w:val="24"/>
        </w:rPr>
        <w:t>.</w:t>
      </w:r>
    </w:p>
    <w:p w14:paraId="096198EF" w14:textId="77777777" w:rsidR="00DB122A" w:rsidRDefault="00DB122A" w:rsidP="0057088C"/>
    <w:p w14:paraId="0034B1F7" w14:textId="77777777" w:rsidR="00DB122A" w:rsidRDefault="000574BF" w:rsidP="00570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Federated Learning:</w:t>
      </w:r>
    </w:p>
    <w:p w14:paraId="009BF97F" w14:textId="3801D108"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that was written used Federated learning which is a technique for training machine learning models on private data without sharing the data itself. It works by having each party train a local machine learning model on their own data and then sending the model parameters to a central server. The central server aggregates the model parameters and updates the global machine learning model. This process is repeated multiple times until the global machine learning model has learned from </w:t>
      </w:r>
      <w:r w:rsidR="00925251">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the local data without any of the data ever leaving the local devices or servers</w:t>
      </w:r>
      <w:r w:rsidR="00925251">
        <w:rPr>
          <w:rFonts w:ascii="Times New Roman" w:eastAsia="Times New Roman" w:hAnsi="Times New Roman" w:cs="Times New Roman"/>
          <w:sz w:val="24"/>
          <w:szCs w:val="24"/>
        </w:rPr>
        <w:t>. Thus, a</w:t>
      </w:r>
      <w:r w:rsidR="00925251" w:rsidRPr="00925251">
        <w:rPr>
          <w:rFonts w:ascii="Times New Roman" w:eastAsia="Times New Roman" w:hAnsi="Times New Roman" w:cs="Times New Roman"/>
          <w:sz w:val="24"/>
          <w:szCs w:val="24"/>
        </w:rPr>
        <w:t>s federated learning continues to evolve, new challenges will likely emerge. These may include dealing with non-standard data formats, ensuring fairness and accountability in model decisions, and adapting to new privacy regulations and technological advancements.</w:t>
      </w:r>
      <w:r w:rsidR="004179D6">
        <w:rPr>
          <w:rFonts w:ascii="Times New Roman" w:eastAsia="Times New Roman" w:hAnsi="Times New Roman" w:cs="Times New Roman"/>
          <w:sz w:val="24"/>
          <w:szCs w:val="24"/>
        </w:rPr>
        <w:t xml:space="preserve"> (I</w:t>
      </w:r>
      <w:r w:rsidR="004179D6" w:rsidRPr="004179D6">
        <w:rPr>
          <w:rFonts w:ascii="Times New Roman" w:eastAsia="Times New Roman" w:hAnsi="Times New Roman" w:cs="Times New Roman"/>
          <w:sz w:val="24"/>
          <w:szCs w:val="24"/>
        </w:rPr>
        <w:t>bm.com</w:t>
      </w:r>
      <w:r w:rsidR="004179D6">
        <w:rPr>
          <w:rFonts w:ascii="Times New Roman" w:eastAsia="Times New Roman" w:hAnsi="Times New Roman" w:cs="Times New Roman"/>
          <w:sz w:val="24"/>
          <w:szCs w:val="24"/>
        </w:rPr>
        <w:t>, 2022)</w:t>
      </w:r>
    </w:p>
    <w:p w14:paraId="450AE2F4" w14:textId="77777777" w:rsidR="00925251" w:rsidRDefault="00925251" w:rsidP="0057088C">
      <w:pPr>
        <w:rPr>
          <w:rFonts w:ascii="Times New Roman" w:eastAsia="Times New Roman" w:hAnsi="Times New Roman" w:cs="Times New Roman"/>
          <w:sz w:val="24"/>
          <w:szCs w:val="24"/>
        </w:rPr>
      </w:pPr>
    </w:p>
    <w:p w14:paraId="546AAD17" w14:textId="3D924D21" w:rsidR="00925251" w:rsidRPr="00925251" w:rsidRDefault="00925251" w:rsidP="009252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Pr="00925251">
        <w:rPr>
          <w:rFonts w:ascii="Times New Roman" w:eastAsia="Times New Roman" w:hAnsi="Times New Roman" w:cs="Times New Roman"/>
          <w:sz w:val="24"/>
          <w:szCs w:val="24"/>
        </w:rPr>
        <w:t>Boesch</w:t>
      </w:r>
      <w:r>
        <w:rPr>
          <w:rFonts w:ascii="Times New Roman" w:eastAsia="Times New Roman" w:hAnsi="Times New Roman" w:cs="Times New Roman"/>
          <w:sz w:val="24"/>
          <w:szCs w:val="24"/>
        </w:rPr>
        <w:t xml:space="preserve"> (2023), </w:t>
      </w:r>
      <w:r w:rsidRPr="00925251">
        <w:rPr>
          <w:rFonts w:ascii="Times New Roman" w:eastAsia="Times New Roman" w:hAnsi="Times New Roman" w:cs="Times New Roman"/>
          <w:sz w:val="24"/>
          <w:szCs w:val="24"/>
        </w:rPr>
        <w:t>the key challenges of Federated Learning</w:t>
      </w:r>
      <w:r>
        <w:rPr>
          <w:rFonts w:ascii="Times New Roman" w:eastAsia="Times New Roman" w:hAnsi="Times New Roman" w:cs="Times New Roman"/>
          <w:sz w:val="24"/>
          <w:szCs w:val="24"/>
        </w:rPr>
        <w:t xml:space="preserve"> are</w:t>
      </w:r>
      <w:r w:rsidRPr="00925251">
        <w:rPr>
          <w:rFonts w:ascii="Times New Roman" w:eastAsia="Times New Roman" w:hAnsi="Times New Roman" w:cs="Times New Roman"/>
          <w:sz w:val="24"/>
          <w:szCs w:val="24"/>
        </w:rPr>
        <w:t>:</w:t>
      </w:r>
    </w:p>
    <w:p w14:paraId="1B7F3DA0" w14:textId="77777777" w:rsidR="00925251" w:rsidRPr="00925251" w:rsidRDefault="00925251" w:rsidP="00925251">
      <w:pPr>
        <w:rPr>
          <w:rFonts w:ascii="Times New Roman" w:eastAsia="Times New Roman" w:hAnsi="Times New Roman" w:cs="Times New Roman"/>
          <w:sz w:val="24"/>
          <w:szCs w:val="24"/>
        </w:rPr>
      </w:pPr>
    </w:p>
    <w:p w14:paraId="7B6BD6AC" w14:textId="77777777" w:rsidR="00925251" w:rsidRPr="00925251" w:rsidRDefault="00925251" w:rsidP="00925251">
      <w:pPr>
        <w:rPr>
          <w:rFonts w:ascii="Times New Roman" w:eastAsia="Times New Roman" w:hAnsi="Times New Roman" w:cs="Times New Roman"/>
          <w:b/>
          <w:bCs/>
          <w:sz w:val="24"/>
          <w:szCs w:val="24"/>
        </w:rPr>
      </w:pPr>
      <w:r w:rsidRPr="00925251">
        <w:rPr>
          <w:rFonts w:ascii="Times New Roman" w:eastAsia="Times New Roman" w:hAnsi="Times New Roman" w:cs="Times New Roman"/>
          <w:b/>
          <w:bCs/>
          <w:sz w:val="24"/>
          <w:szCs w:val="24"/>
        </w:rPr>
        <w:t>Communication Efficiency:</w:t>
      </w:r>
    </w:p>
    <w:p w14:paraId="7317837C" w14:textId="77777777" w:rsidR="00925251" w:rsidRPr="00925251" w:rsidRDefault="00925251" w:rsidP="00925251">
      <w:pPr>
        <w:rPr>
          <w:rFonts w:ascii="Times New Roman" w:eastAsia="Times New Roman" w:hAnsi="Times New Roman" w:cs="Times New Roman"/>
          <w:sz w:val="24"/>
          <w:szCs w:val="24"/>
        </w:rPr>
      </w:pPr>
    </w:p>
    <w:p w14:paraId="681C27C0" w14:textId="77777777" w:rsidR="00925251" w:rsidRPr="00925251" w:rsidRDefault="00925251" w:rsidP="00925251">
      <w:pPr>
        <w:pStyle w:val="ListParagraph"/>
        <w:numPr>
          <w:ilvl w:val="0"/>
          <w:numId w:val="4"/>
        </w:numPr>
        <w:rPr>
          <w:rFonts w:ascii="Times New Roman" w:eastAsia="Times New Roman" w:hAnsi="Times New Roman" w:cs="Times New Roman"/>
          <w:sz w:val="24"/>
          <w:szCs w:val="24"/>
        </w:rPr>
      </w:pPr>
      <w:r w:rsidRPr="00925251">
        <w:rPr>
          <w:rFonts w:ascii="Times New Roman" w:eastAsia="Times New Roman" w:hAnsi="Times New Roman" w:cs="Times New Roman"/>
          <w:sz w:val="24"/>
          <w:szCs w:val="24"/>
        </w:rPr>
        <w:t>High communication overhead: Federated networks often involve a massive number of devices with limited bandwidth and communication speeds. Sending large model updates across the network can be slow and inefficient.</w:t>
      </w:r>
    </w:p>
    <w:p w14:paraId="1B2DECC2" w14:textId="77777777" w:rsidR="00925251" w:rsidRPr="00925251" w:rsidRDefault="00925251" w:rsidP="00925251">
      <w:pPr>
        <w:pStyle w:val="ListParagraph"/>
        <w:numPr>
          <w:ilvl w:val="0"/>
          <w:numId w:val="4"/>
        </w:numPr>
        <w:rPr>
          <w:rFonts w:ascii="Times New Roman" w:eastAsia="Times New Roman" w:hAnsi="Times New Roman" w:cs="Times New Roman"/>
          <w:sz w:val="24"/>
          <w:szCs w:val="24"/>
        </w:rPr>
      </w:pPr>
      <w:r w:rsidRPr="00925251">
        <w:rPr>
          <w:rFonts w:ascii="Times New Roman" w:eastAsia="Times New Roman" w:hAnsi="Times New Roman" w:cs="Times New Roman"/>
          <w:sz w:val="24"/>
          <w:szCs w:val="24"/>
        </w:rPr>
        <w:t>Heterogeneous systems: Devices in the network may have varying computational capabilities and network connectivity, leading to stragglers and uneven participation.</w:t>
      </w:r>
    </w:p>
    <w:p w14:paraId="61CA92B4" w14:textId="77777777" w:rsidR="00925251" w:rsidRDefault="00925251" w:rsidP="00925251">
      <w:pPr>
        <w:rPr>
          <w:rFonts w:ascii="Times New Roman" w:eastAsia="Times New Roman" w:hAnsi="Times New Roman" w:cs="Times New Roman"/>
          <w:sz w:val="24"/>
          <w:szCs w:val="24"/>
        </w:rPr>
      </w:pPr>
    </w:p>
    <w:p w14:paraId="4D53968F" w14:textId="77777777" w:rsidR="00925251" w:rsidRDefault="00925251" w:rsidP="00925251">
      <w:pPr>
        <w:rPr>
          <w:rFonts w:ascii="Times New Roman" w:eastAsia="Times New Roman" w:hAnsi="Times New Roman" w:cs="Times New Roman"/>
          <w:b/>
          <w:bCs/>
          <w:sz w:val="24"/>
          <w:szCs w:val="24"/>
        </w:rPr>
      </w:pPr>
    </w:p>
    <w:p w14:paraId="6675E64C" w14:textId="77777777" w:rsidR="00925251" w:rsidRDefault="00925251" w:rsidP="00925251">
      <w:pPr>
        <w:rPr>
          <w:rFonts w:ascii="Times New Roman" w:eastAsia="Times New Roman" w:hAnsi="Times New Roman" w:cs="Times New Roman"/>
          <w:b/>
          <w:bCs/>
          <w:sz w:val="24"/>
          <w:szCs w:val="24"/>
        </w:rPr>
      </w:pPr>
    </w:p>
    <w:p w14:paraId="026FB694" w14:textId="1AC3D959" w:rsidR="00925251" w:rsidRPr="00925251" w:rsidRDefault="00925251" w:rsidP="00925251">
      <w:pPr>
        <w:rPr>
          <w:rFonts w:ascii="Times New Roman" w:eastAsia="Times New Roman" w:hAnsi="Times New Roman" w:cs="Times New Roman"/>
          <w:b/>
          <w:bCs/>
          <w:sz w:val="24"/>
          <w:szCs w:val="24"/>
        </w:rPr>
      </w:pPr>
      <w:r w:rsidRPr="00925251">
        <w:rPr>
          <w:rFonts w:ascii="Times New Roman" w:eastAsia="Times New Roman" w:hAnsi="Times New Roman" w:cs="Times New Roman"/>
          <w:b/>
          <w:bCs/>
          <w:sz w:val="24"/>
          <w:szCs w:val="24"/>
        </w:rPr>
        <w:lastRenderedPageBreak/>
        <w:t>Systems Heterogeneity:</w:t>
      </w:r>
    </w:p>
    <w:p w14:paraId="12BC0504" w14:textId="77777777" w:rsidR="00925251" w:rsidRPr="00925251" w:rsidRDefault="00925251" w:rsidP="00925251">
      <w:pPr>
        <w:rPr>
          <w:rFonts w:ascii="Times New Roman" w:eastAsia="Times New Roman" w:hAnsi="Times New Roman" w:cs="Times New Roman"/>
          <w:sz w:val="24"/>
          <w:szCs w:val="24"/>
        </w:rPr>
      </w:pPr>
    </w:p>
    <w:p w14:paraId="5219153D" w14:textId="77777777" w:rsidR="00925251" w:rsidRPr="00925251" w:rsidRDefault="00925251" w:rsidP="00925251">
      <w:pPr>
        <w:pStyle w:val="ListParagraph"/>
        <w:numPr>
          <w:ilvl w:val="0"/>
          <w:numId w:val="5"/>
        </w:numPr>
        <w:rPr>
          <w:rFonts w:ascii="Times New Roman" w:eastAsia="Times New Roman" w:hAnsi="Times New Roman" w:cs="Times New Roman"/>
          <w:sz w:val="24"/>
          <w:szCs w:val="24"/>
        </w:rPr>
      </w:pPr>
      <w:r w:rsidRPr="00925251">
        <w:rPr>
          <w:rFonts w:ascii="Times New Roman" w:eastAsia="Times New Roman" w:hAnsi="Times New Roman" w:cs="Times New Roman"/>
          <w:sz w:val="24"/>
          <w:szCs w:val="24"/>
        </w:rPr>
        <w:t>Hardware variability: The storage, computational power, and communication capabilities of devices can differ significantly, leading to uneven participation and performance.</w:t>
      </w:r>
    </w:p>
    <w:p w14:paraId="2750AB24" w14:textId="77777777" w:rsidR="00925251" w:rsidRPr="00925251" w:rsidRDefault="00925251" w:rsidP="00925251">
      <w:pPr>
        <w:pStyle w:val="ListParagraph"/>
        <w:numPr>
          <w:ilvl w:val="0"/>
          <w:numId w:val="5"/>
        </w:numPr>
        <w:rPr>
          <w:rFonts w:ascii="Times New Roman" w:eastAsia="Times New Roman" w:hAnsi="Times New Roman" w:cs="Times New Roman"/>
          <w:sz w:val="24"/>
          <w:szCs w:val="24"/>
        </w:rPr>
      </w:pPr>
      <w:r w:rsidRPr="00925251">
        <w:rPr>
          <w:rFonts w:ascii="Times New Roman" w:eastAsia="Times New Roman" w:hAnsi="Times New Roman" w:cs="Times New Roman"/>
          <w:sz w:val="24"/>
          <w:szCs w:val="24"/>
        </w:rPr>
        <w:t>Network connectivity: Devices may be connected through different networks (3G, 4G, 5G, Wi-Fi) with varying speeds and reliability.</w:t>
      </w:r>
    </w:p>
    <w:p w14:paraId="08E71392" w14:textId="77777777" w:rsidR="00925251" w:rsidRDefault="00925251" w:rsidP="00925251">
      <w:pPr>
        <w:rPr>
          <w:rFonts w:ascii="Times New Roman" w:eastAsia="Times New Roman" w:hAnsi="Times New Roman" w:cs="Times New Roman"/>
          <w:sz w:val="24"/>
          <w:szCs w:val="24"/>
        </w:rPr>
      </w:pPr>
    </w:p>
    <w:p w14:paraId="2313662A" w14:textId="142274CA" w:rsidR="00925251" w:rsidRPr="00925251" w:rsidRDefault="00925251" w:rsidP="00925251">
      <w:pPr>
        <w:rPr>
          <w:rFonts w:ascii="Times New Roman" w:eastAsia="Times New Roman" w:hAnsi="Times New Roman" w:cs="Times New Roman"/>
          <w:b/>
          <w:bCs/>
          <w:sz w:val="24"/>
          <w:szCs w:val="24"/>
        </w:rPr>
      </w:pPr>
      <w:r w:rsidRPr="00925251">
        <w:rPr>
          <w:rFonts w:ascii="Times New Roman" w:eastAsia="Times New Roman" w:hAnsi="Times New Roman" w:cs="Times New Roman"/>
          <w:b/>
          <w:bCs/>
          <w:sz w:val="24"/>
          <w:szCs w:val="24"/>
        </w:rPr>
        <w:t>Statistical Heterogeneity:</w:t>
      </w:r>
    </w:p>
    <w:p w14:paraId="3A431773" w14:textId="77777777" w:rsidR="00925251" w:rsidRPr="00925251" w:rsidRDefault="00925251" w:rsidP="00925251">
      <w:pPr>
        <w:rPr>
          <w:rFonts w:ascii="Times New Roman" w:eastAsia="Times New Roman" w:hAnsi="Times New Roman" w:cs="Times New Roman"/>
          <w:sz w:val="24"/>
          <w:szCs w:val="24"/>
        </w:rPr>
      </w:pPr>
    </w:p>
    <w:p w14:paraId="3AE7677A" w14:textId="77777777" w:rsidR="00925251" w:rsidRPr="00925251" w:rsidRDefault="00925251" w:rsidP="00925251">
      <w:pPr>
        <w:pStyle w:val="ListParagraph"/>
        <w:numPr>
          <w:ilvl w:val="0"/>
          <w:numId w:val="6"/>
        </w:numPr>
        <w:rPr>
          <w:rFonts w:ascii="Times New Roman" w:eastAsia="Times New Roman" w:hAnsi="Times New Roman" w:cs="Times New Roman"/>
          <w:sz w:val="24"/>
          <w:szCs w:val="24"/>
        </w:rPr>
      </w:pPr>
      <w:r w:rsidRPr="00925251">
        <w:rPr>
          <w:rFonts w:ascii="Times New Roman" w:eastAsia="Times New Roman" w:hAnsi="Times New Roman" w:cs="Times New Roman"/>
          <w:sz w:val="24"/>
          <w:szCs w:val="24"/>
        </w:rPr>
        <w:t>Non-IID data: Devices often generate data that is not identically distributed (IID). This can lead to biased models and inaccurate predictions.</w:t>
      </w:r>
    </w:p>
    <w:p w14:paraId="5A797ED9" w14:textId="7998839D" w:rsidR="00925251" w:rsidRPr="00925251" w:rsidRDefault="00925251" w:rsidP="00925251">
      <w:pPr>
        <w:pStyle w:val="ListParagraph"/>
        <w:numPr>
          <w:ilvl w:val="0"/>
          <w:numId w:val="6"/>
        </w:numPr>
        <w:rPr>
          <w:rFonts w:ascii="Times New Roman" w:eastAsia="Times New Roman" w:hAnsi="Times New Roman" w:cs="Times New Roman"/>
          <w:sz w:val="24"/>
          <w:szCs w:val="24"/>
        </w:rPr>
      </w:pPr>
      <w:r w:rsidRPr="00925251">
        <w:rPr>
          <w:rFonts w:ascii="Times New Roman" w:eastAsia="Times New Roman" w:hAnsi="Times New Roman" w:cs="Times New Roman"/>
          <w:sz w:val="24"/>
          <w:szCs w:val="24"/>
        </w:rPr>
        <w:t xml:space="preserve">Data distribution variability: The number of data points across devices can vary significantly, further complicating </w:t>
      </w:r>
      <w:r w:rsidR="00AD6081" w:rsidRPr="00925251">
        <w:rPr>
          <w:rFonts w:ascii="Times New Roman" w:eastAsia="Times New Roman" w:hAnsi="Times New Roman" w:cs="Times New Roman"/>
          <w:sz w:val="24"/>
          <w:szCs w:val="24"/>
        </w:rPr>
        <w:t>modelling</w:t>
      </w:r>
      <w:r w:rsidRPr="00925251">
        <w:rPr>
          <w:rFonts w:ascii="Times New Roman" w:eastAsia="Times New Roman" w:hAnsi="Times New Roman" w:cs="Times New Roman"/>
          <w:sz w:val="24"/>
          <w:szCs w:val="24"/>
        </w:rPr>
        <w:t xml:space="preserve"> and analysis.</w:t>
      </w:r>
    </w:p>
    <w:p w14:paraId="7ABF296B" w14:textId="77777777" w:rsidR="00DB122A" w:rsidRDefault="00DB122A" w:rsidP="0057088C"/>
    <w:p w14:paraId="12A4E380" w14:textId="77777777" w:rsidR="00DB122A" w:rsidRDefault="000574BF" w:rsidP="005708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Homomorphic Encryption:</w:t>
      </w:r>
    </w:p>
    <w:p w14:paraId="5AB8547B" w14:textId="5AA2F163"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uses Homomorphic encryption which is a technique for performing computations on encrypted data without decrypting it first. This means that you can perform computations on sensitive data without ever exposing the data itself to the untrusted environment where the computations are being performed. Homomorphic encryption is based on the idea that you can encrypt a computation and then decrypt the result. The result will be the same as if you had performed the computation on the unencrypted data</w:t>
      </w:r>
      <w:r w:rsidR="004179D6">
        <w:rPr>
          <w:rFonts w:ascii="Times New Roman" w:eastAsia="Times New Roman" w:hAnsi="Times New Roman" w:cs="Times New Roman"/>
          <w:sz w:val="24"/>
          <w:szCs w:val="24"/>
        </w:rPr>
        <w:t xml:space="preserve"> (Yackel, 2021)</w:t>
      </w:r>
    </w:p>
    <w:p w14:paraId="6C8DC840" w14:textId="77777777" w:rsidR="00DB122A" w:rsidRDefault="00DB122A" w:rsidP="0057088C"/>
    <w:p w14:paraId="361C5241" w14:textId="07E18901" w:rsidR="00560760" w:rsidRPr="00925251" w:rsidRDefault="00560760" w:rsidP="005607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Sean (2023), </w:t>
      </w:r>
      <w:r w:rsidRPr="00925251">
        <w:rPr>
          <w:rFonts w:ascii="Times New Roman" w:eastAsia="Times New Roman" w:hAnsi="Times New Roman" w:cs="Times New Roman"/>
          <w:sz w:val="24"/>
          <w:szCs w:val="24"/>
        </w:rPr>
        <w:t xml:space="preserve">the key challenges of </w:t>
      </w:r>
      <w:r w:rsidRPr="00560760">
        <w:rPr>
          <w:rFonts w:ascii="Times New Roman" w:eastAsia="Times New Roman" w:hAnsi="Times New Roman" w:cs="Times New Roman"/>
          <w:sz w:val="24"/>
          <w:szCs w:val="24"/>
        </w:rPr>
        <w:t xml:space="preserve">Homomorphic Encryption </w:t>
      </w:r>
      <w:r>
        <w:rPr>
          <w:rFonts w:ascii="Times New Roman" w:eastAsia="Times New Roman" w:hAnsi="Times New Roman" w:cs="Times New Roman"/>
          <w:sz w:val="24"/>
          <w:szCs w:val="24"/>
        </w:rPr>
        <w:t>are</w:t>
      </w:r>
      <w:r w:rsidRPr="00925251">
        <w:rPr>
          <w:rFonts w:ascii="Times New Roman" w:eastAsia="Times New Roman" w:hAnsi="Times New Roman" w:cs="Times New Roman"/>
          <w:sz w:val="24"/>
          <w:szCs w:val="24"/>
        </w:rPr>
        <w:t>:</w:t>
      </w:r>
    </w:p>
    <w:p w14:paraId="543130E8" w14:textId="77777777" w:rsidR="00560760" w:rsidRDefault="00560760" w:rsidP="00560760">
      <w:pPr>
        <w:rPr>
          <w:b/>
          <w:bCs/>
        </w:rPr>
      </w:pPr>
    </w:p>
    <w:p w14:paraId="1E45D657" w14:textId="4E7AB2FB" w:rsidR="00560760" w:rsidRPr="00560760" w:rsidRDefault="00560760" w:rsidP="00560760">
      <w:pPr>
        <w:rPr>
          <w:b/>
          <w:bCs/>
        </w:rPr>
      </w:pPr>
      <w:r w:rsidRPr="00560760">
        <w:rPr>
          <w:b/>
          <w:bCs/>
        </w:rPr>
        <w:t>Complexity and Performance:</w:t>
      </w:r>
    </w:p>
    <w:p w14:paraId="783C9095" w14:textId="77777777" w:rsidR="00560760" w:rsidRDefault="00560760" w:rsidP="00560760"/>
    <w:p w14:paraId="4683A12F" w14:textId="77777777" w:rsidR="00560760" w:rsidRDefault="00560760" w:rsidP="00560760">
      <w:pPr>
        <w:pStyle w:val="ListParagraph"/>
        <w:numPr>
          <w:ilvl w:val="0"/>
          <w:numId w:val="7"/>
        </w:numPr>
      </w:pPr>
      <w:r>
        <w:t>Computational Overhead: Encrypting, decrypting, and performing operations on ciphertexts require significantly more resources than plaintexts, leading to slow performance and high costs. This hinders real-time applications and high-throughput scenarios.</w:t>
      </w:r>
    </w:p>
    <w:p w14:paraId="42CB680F" w14:textId="77777777" w:rsidR="00560760" w:rsidRDefault="00560760" w:rsidP="00560760">
      <w:pPr>
        <w:pStyle w:val="ListParagraph"/>
        <w:numPr>
          <w:ilvl w:val="0"/>
          <w:numId w:val="7"/>
        </w:numPr>
      </w:pPr>
      <w:r>
        <w:t>Limited Operations: Partially homomorphic schemes limit the types of operations supported, while fully homomorphic schemes require noise management to prevent corruption, further impacting performance.</w:t>
      </w:r>
    </w:p>
    <w:p w14:paraId="1063D514" w14:textId="4C2FCAC0" w:rsidR="00560760" w:rsidRPr="00560760" w:rsidRDefault="00560760" w:rsidP="00560760">
      <w:pPr>
        <w:rPr>
          <w:b/>
          <w:bCs/>
        </w:rPr>
      </w:pPr>
      <w:r w:rsidRPr="00560760">
        <w:rPr>
          <w:b/>
          <w:bCs/>
        </w:rPr>
        <w:t>Security and Correctness:</w:t>
      </w:r>
    </w:p>
    <w:p w14:paraId="60F21AA2" w14:textId="77777777" w:rsidR="00560760" w:rsidRDefault="00560760" w:rsidP="00560760"/>
    <w:p w14:paraId="42F4A5CC" w14:textId="77777777" w:rsidR="00560760" w:rsidRDefault="00560760" w:rsidP="00560760">
      <w:pPr>
        <w:pStyle w:val="ListParagraph"/>
        <w:numPr>
          <w:ilvl w:val="0"/>
          <w:numId w:val="8"/>
        </w:numPr>
      </w:pPr>
      <w:r>
        <w:t>Security Risks: Leakage of information from ciphertexts, even if limited, can pose serious security risks. Ensuring absolute security is challenging and depends on the specific scheme and its implementation.</w:t>
      </w:r>
    </w:p>
    <w:p w14:paraId="3E8960FF" w14:textId="77777777" w:rsidR="00560760" w:rsidRDefault="00560760" w:rsidP="00560760">
      <w:pPr>
        <w:pStyle w:val="ListParagraph"/>
        <w:numPr>
          <w:ilvl w:val="0"/>
          <w:numId w:val="8"/>
        </w:numPr>
      </w:pPr>
      <w:r>
        <w:t>Correctness Concerns: Noise management techniques can introduce errors or distortions in the results, impacting the reliability and accuracy of computations on ciphertexts.</w:t>
      </w:r>
    </w:p>
    <w:p w14:paraId="2DA15A6E" w14:textId="77777777" w:rsidR="00560760" w:rsidRDefault="00560760" w:rsidP="00560760"/>
    <w:p w14:paraId="63CA8C3C" w14:textId="77777777" w:rsidR="00560760" w:rsidRDefault="00560760" w:rsidP="00560760"/>
    <w:p w14:paraId="375AE0F7" w14:textId="2216E7E2" w:rsidR="00560760" w:rsidRPr="00560760" w:rsidRDefault="00560760" w:rsidP="00560760">
      <w:pPr>
        <w:rPr>
          <w:b/>
          <w:bCs/>
        </w:rPr>
      </w:pPr>
      <w:r w:rsidRPr="00560760">
        <w:rPr>
          <w:b/>
          <w:bCs/>
        </w:rPr>
        <w:t>Usability and Interoperability:</w:t>
      </w:r>
    </w:p>
    <w:p w14:paraId="347544C3" w14:textId="77777777" w:rsidR="00560760" w:rsidRDefault="00560760" w:rsidP="00560760"/>
    <w:p w14:paraId="11DBCF4C" w14:textId="77777777" w:rsidR="00560760" w:rsidRDefault="00560760" w:rsidP="00560760">
      <w:pPr>
        <w:pStyle w:val="ListParagraph"/>
        <w:numPr>
          <w:ilvl w:val="0"/>
          <w:numId w:val="9"/>
        </w:numPr>
      </w:pPr>
      <w:r>
        <w:t>Lack of Standardized Frameworks: The absence of common frameworks, libraries, protocols, and benchmarks makes homomorphic encryption adoption difficult for users and developers.</w:t>
      </w:r>
    </w:p>
    <w:p w14:paraId="6F53C08D" w14:textId="38AC6403" w:rsidR="00560760" w:rsidRDefault="00560760" w:rsidP="00560760">
      <w:pPr>
        <w:pStyle w:val="ListParagraph"/>
        <w:numPr>
          <w:ilvl w:val="0"/>
          <w:numId w:val="9"/>
        </w:numPr>
      </w:pPr>
      <w:r>
        <w:t>Limited Interoperability: Different schemes often lack compatibility, hindering collaboration and data sharing across platforms.</w:t>
      </w:r>
    </w:p>
    <w:p w14:paraId="164829BA" w14:textId="71B84A2E" w:rsidR="00DB122A" w:rsidRPr="000574BF" w:rsidRDefault="000574BF" w:rsidP="0057088C">
      <w:pPr>
        <w:pStyle w:val="Heading1"/>
      </w:pPr>
      <w:bookmarkStart w:id="21" w:name="_2zb5vra0wpus" w:colFirst="0" w:colLast="0"/>
      <w:bookmarkStart w:id="22" w:name="_Toc152698094"/>
      <w:bookmarkEnd w:id="21"/>
      <w:r w:rsidRPr="000574BF">
        <w:t>Where are the code</w:t>
      </w:r>
      <w:r w:rsidR="00AD6081">
        <w:t>s</w:t>
      </w:r>
      <w:r w:rsidRPr="000574BF">
        <w:t xml:space="preserve"> </w:t>
      </w:r>
      <w:r w:rsidR="00AD6081" w:rsidRPr="000574BF">
        <w:t>stor</w:t>
      </w:r>
      <w:r w:rsidR="00AD6081">
        <w:t>ed?</w:t>
      </w:r>
      <w:bookmarkEnd w:id="22"/>
    </w:p>
    <w:p w14:paraId="2598A7F5" w14:textId="15D42608" w:rsidR="00DB122A" w:rsidRDefault="000574BF" w:rsidP="0057088C">
      <w:pPr>
        <w:rPr>
          <w:rFonts w:ascii="Times New Roman" w:eastAsia="Times New Roman" w:hAnsi="Times New Roman" w:cs="Times New Roman"/>
          <w:sz w:val="24"/>
          <w:szCs w:val="24"/>
        </w:rPr>
      </w:pPr>
      <w:r>
        <w:rPr>
          <w:rFonts w:ascii="Times New Roman" w:eastAsia="Times New Roman" w:hAnsi="Times New Roman" w:cs="Times New Roman"/>
          <w:sz w:val="24"/>
          <w:szCs w:val="24"/>
        </w:rPr>
        <w:t>All code</w:t>
      </w:r>
      <w:r w:rsidR="00BD5DF0">
        <w:rPr>
          <w:rFonts w:ascii="Times New Roman" w:eastAsia="Times New Roman" w:hAnsi="Times New Roman" w:cs="Times New Roman"/>
          <w:sz w:val="24"/>
          <w:szCs w:val="24"/>
        </w:rPr>
        <w:t>s are</w:t>
      </w:r>
      <w:r>
        <w:rPr>
          <w:rFonts w:ascii="Times New Roman" w:eastAsia="Times New Roman" w:hAnsi="Times New Roman" w:cs="Times New Roman"/>
          <w:sz w:val="24"/>
          <w:szCs w:val="24"/>
        </w:rPr>
        <w:t xml:space="preserve"> saved and stored here:</w:t>
      </w:r>
    </w:p>
    <w:p w14:paraId="6C701F98" w14:textId="77777777" w:rsidR="00DB122A" w:rsidRDefault="00E84E22" w:rsidP="0057088C">
      <w:pPr>
        <w:rPr>
          <w:rFonts w:ascii="Times New Roman" w:eastAsia="Times New Roman" w:hAnsi="Times New Roman" w:cs="Times New Roman"/>
          <w:color w:val="1155CC"/>
          <w:sz w:val="24"/>
          <w:szCs w:val="24"/>
          <w:u w:val="single"/>
        </w:rPr>
      </w:pPr>
      <w:hyperlink r:id="rId20">
        <w:r w:rsidR="000574BF">
          <w:rPr>
            <w:rFonts w:ascii="Times New Roman" w:eastAsia="Times New Roman" w:hAnsi="Times New Roman" w:cs="Times New Roman"/>
            <w:color w:val="1155CC"/>
            <w:sz w:val="24"/>
            <w:szCs w:val="24"/>
            <w:u w:val="single"/>
          </w:rPr>
          <w:t>https://github.com/DataBytes-Organisation/Privacy-Technologies-for-Financial-Intelligence</w:t>
        </w:r>
      </w:hyperlink>
    </w:p>
    <w:p w14:paraId="176E8D3A" w14:textId="77777777" w:rsidR="006A786C" w:rsidRDefault="006A786C" w:rsidP="0057088C">
      <w:bookmarkStart w:id="23" w:name="_55elm9kp1caw" w:colFirst="0" w:colLast="0"/>
      <w:bookmarkEnd w:id="23"/>
    </w:p>
    <w:p w14:paraId="3AC7EA3F" w14:textId="16A3728F" w:rsidR="00DB122A" w:rsidRPr="000574BF" w:rsidRDefault="000574BF" w:rsidP="006A786C">
      <w:pPr>
        <w:pStyle w:val="Heading1"/>
      </w:pPr>
      <w:bookmarkStart w:id="24" w:name="_Toc152698095"/>
      <w:r w:rsidRPr="000574BF">
        <w:t>Conclusion and Summary</w:t>
      </w:r>
      <w:bookmarkEnd w:id="24"/>
    </w:p>
    <w:p w14:paraId="227251D3" w14:textId="3DB72F8C" w:rsidR="00DB122A" w:rsidRDefault="000574BF" w:rsidP="0057088C">
      <w:pPr>
        <w:rPr>
          <w:rFonts w:ascii="Times New Roman" w:eastAsia="Times New Roman" w:hAnsi="Times New Roman" w:cs="Times New Roman"/>
          <w:sz w:val="24"/>
          <w:szCs w:val="24"/>
        </w:rPr>
      </w:pPr>
      <w:r w:rsidRPr="000574BF">
        <w:rPr>
          <w:rFonts w:ascii="Times New Roman" w:eastAsia="Times New Roman" w:hAnsi="Times New Roman" w:cs="Times New Roman"/>
          <w:sz w:val="24"/>
          <w:szCs w:val="24"/>
        </w:rPr>
        <w:t>The report concludes that synthetic datasets and privacy-preserving techniques offer promising solutions for addressing the challenges of obtaining and analy</w:t>
      </w:r>
      <w:r>
        <w:rPr>
          <w:rFonts w:ascii="Times New Roman" w:eastAsia="Times New Roman" w:hAnsi="Times New Roman" w:cs="Times New Roman"/>
          <w:sz w:val="24"/>
          <w:szCs w:val="24"/>
        </w:rPr>
        <w:t>s</w:t>
      </w:r>
      <w:r w:rsidRPr="000574BF">
        <w:rPr>
          <w:rFonts w:ascii="Times New Roman" w:eastAsia="Times New Roman" w:hAnsi="Times New Roman" w:cs="Times New Roman"/>
          <w:sz w:val="24"/>
          <w:szCs w:val="24"/>
        </w:rPr>
        <w:t>ing financial crime data. By using these techniques, researchers and policymakers can gain valuable insights into financial crime patterns and develop more effective detection and prevention methods.</w:t>
      </w:r>
    </w:p>
    <w:p w14:paraId="23ED5906" w14:textId="77777777" w:rsidR="00DB122A" w:rsidRDefault="00DB122A" w:rsidP="0057088C"/>
    <w:p w14:paraId="33DE8934" w14:textId="36AAECC2" w:rsidR="00A95B7E" w:rsidRDefault="00A95B7E" w:rsidP="0057088C">
      <w:bookmarkStart w:id="25" w:name="_58n5gkokou4r" w:colFirst="0" w:colLast="0"/>
      <w:bookmarkEnd w:id="25"/>
    </w:p>
    <w:p w14:paraId="62D67C94" w14:textId="77777777" w:rsidR="002D45B8" w:rsidRDefault="002D45B8" w:rsidP="0057088C"/>
    <w:p w14:paraId="25110DFF" w14:textId="77777777" w:rsidR="002D45B8" w:rsidRDefault="002D45B8" w:rsidP="0057088C"/>
    <w:p w14:paraId="49929968" w14:textId="77777777" w:rsidR="00560760" w:rsidRDefault="00560760" w:rsidP="0057088C"/>
    <w:p w14:paraId="13C4C7F8" w14:textId="77777777" w:rsidR="00560760" w:rsidRDefault="00560760" w:rsidP="0057088C"/>
    <w:p w14:paraId="2893198C" w14:textId="77777777" w:rsidR="00560760" w:rsidRDefault="00560760" w:rsidP="0057088C"/>
    <w:p w14:paraId="17FFC826" w14:textId="77777777" w:rsidR="00560760" w:rsidRDefault="00560760" w:rsidP="0057088C"/>
    <w:p w14:paraId="16456688" w14:textId="77777777" w:rsidR="00560760" w:rsidRDefault="00560760" w:rsidP="0057088C"/>
    <w:p w14:paraId="3503E699" w14:textId="77777777" w:rsidR="00560760" w:rsidRDefault="00560760" w:rsidP="0057088C"/>
    <w:p w14:paraId="603670E8" w14:textId="77777777" w:rsidR="00560760" w:rsidRDefault="00560760" w:rsidP="0057088C"/>
    <w:p w14:paraId="5ADAAEEE" w14:textId="77777777" w:rsidR="00560760" w:rsidRDefault="00560760" w:rsidP="0057088C"/>
    <w:p w14:paraId="49DAA93F" w14:textId="77777777" w:rsidR="00560760" w:rsidRDefault="00560760" w:rsidP="0057088C"/>
    <w:p w14:paraId="459FAE00" w14:textId="77777777" w:rsidR="00560760" w:rsidRDefault="00560760" w:rsidP="0057088C"/>
    <w:p w14:paraId="3414DD1C" w14:textId="77777777" w:rsidR="00560760" w:rsidRDefault="00560760" w:rsidP="0057088C"/>
    <w:p w14:paraId="25AB301C" w14:textId="77777777" w:rsidR="00560760" w:rsidRDefault="00560760" w:rsidP="0057088C"/>
    <w:p w14:paraId="3B782C70" w14:textId="77777777" w:rsidR="00560760" w:rsidRDefault="00560760" w:rsidP="0057088C"/>
    <w:p w14:paraId="0D016E6E" w14:textId="77777777" w:rsidR="002D45B8" w:rsidRDefault="002D45B8" w:rsidP="0057088C"/>
    <w:p w14:paraId="637CFDA4" w14:textId="1369820F" w:rsidR="00DB122A" w:rsidRDefault="000574BF" w:rsidP="0057088C">
      <w:pPr>
        <w:pStyle w:val="Heading1"/>
      </w:pPr>
      <w:bookmarkStart w:id="26" w:name="_Toc152698096"/>
      <w:r>
        <w:lastRenderedPageBreak/>
        <w:t>Reference</w:t>
      </w:r>
      <w:bookmarkEnd w:id="26"/>
    </w:p>
    <w:p w14:paraId="391770EA" w14:textId="280DF9D0" w:rsidR="007C33AF" w:rsidRDefault="0028627E" w:rsidP="0057088C">
      <w:pPr>
        <w:rPr>
          <w:sz w:val="20"/>
          <w:szCs w:val="20"/>
        </w:rPr>
      </w:pPr>
      <w:r>
        <w:rPr>
          <w:sz w:val="20"/>
          <w:szCs w:val="20"/>
        </w:rPr>
        <w:t>A</w:t>
      </w:r>
      <w:r w:rsidRPr="0028627E">
        <w:rPr>
          <w:sz w:val="20"/>
          <w:szCs w:val="20"/>
        </w:rPr>
        <w:t>ustrac.gov.au</w:t>
      </w:r>
      <w:r>
        <w:rPr>
          <w:sz w:val="20"/>
          <w:szCs w:val="20"/>
        </w:rPr>
        <w:t xml:space="preserve"> (2023), A</w:t>
      </w:r>
      <w:r w:rsidRPr="0028627E">
        <w:rPr>
          <w:sz w:val="20"/>
          <w:szCs w:val="20"/>
        </w:rPr>
        <w:t>ccessed 4th December 2023</w:t>
      </w:r>
      <w:r w:rsidR="007C33AF">
        <w:rPr>
          <w:sz w:val="20"/>
          <w:szCs w:val="20"/>
        </w:rPr>
        <w:t xml:space="preserve">, Link: </w:t>
      </w:r>
      <w:hyperlink r:id="rId21" w:history="1">
        <w:r w:rsidR="007C33AF" w:rsidRPr="005B2445">
          <w:rPr>
            <w:rStyle w:val="Hyperlink"/>
            <w:sz w:val="20"/>
            <w:szCs w:val="20"/>
          </w:rPr>
          <w:t>www.austrac.gov.au</w:t>
        </w:r>
      </w:hyperlink>
    </w:p>
    <w:p w14:paraId="7150E3C8" w14:textId="77777777" w:rsidR="00841B40" w:rsidRDefault="00841B40" w:rsidP="0057088C">
      <w:pPr>
        <w:rPr>
          <w:sz w:val="20"/>
          <w:szCs w:val="20"/>
        </w:rPr>
      </w:pPr>
    </w:p>
    <w:p w14:paraId="04DEDB0B" w14:textId="696A8C3D" w:rsidR="00841B40" w:rsidRDefault="00841B40" w:rsidP="0057088C">
      <w:pPr>
        <w:rPr>
          <w:sz w:val="20"/>
          <w:szCs w:val="20"/>
        </w:rPr>
      </w:pPr>
      <w:r>
        <w:rPr>
          <w:sz w:val="20"/>
          <w:szCs w:val="20"/>
        </w:rPr>
        <w:t>Abs</w:t>
      </w:r>
      <w:r w:rsidRPr="0028627E">
        <w:rPr>
          <w:sz w:val="20"/>
          <w:szCs w:val="20"/>
        </w:rPr>
        <w:t>.gov.au</w:t>
      </w:r>
      <w:r>
        <w:rPr>
          <w:sz w:val="20"/>
          <w:szCs w:val="20"/>
        </w:rPr>
        <w:t xml:space="preserve"> (2023), A</w:t>
      </w:r>
      <w:r w:rsidRPr="0028627E">
        <w:rPr>
          <w:sz w:val="20"/>
          <w:szCs w:val="20"/>
        </w:rPr>
        <w:t>ccessed 4th December 2023</w:t>
      </w:r>
      <w:r w:rsidR="007C33AF">
        <w:rPr>
          <w:sz w:val="20"/>
          <w:szCs w:val="20"/>
        </w:rPr>
        <w:t xml:space="preserve">, Link: </w:t>
      </w:r>
      <w:hyperlink r:id="rId22" w:history="1">
        <w:r w:rsidR="007C33AF" w:rsidRPr="005B2445">
          <w:rPr>
            <w:rStyle w:val="Hyperlink"/>
            <w:sz w:val="20"/>
            <w:szCs w:val="20"/>
          </w:rPr>
          <w:t>www.abs.gov.au</w:t>
        </w:r>
      </w:hyperlink>
    </w:p>
    <w:p w14:paraId="47D9DEE0" w14:textId="77777777" w:rsidR="00841B40" w:rsidRDefault="00841B40" w:rsidP="0057088C">
      <w:pPr>
        <w:rPr>
          <w:sz w:val="20"/>
          <w:szCs w:val="20"/>
        </w:rPr>
      </w:pPr>
    </w:p>
    <w:p w14:paraId="750CD5FC" w14:textId="20167687" w:rsidR="00841B40" w:rsidRDefault="00841B40" w:rsidP="0057088C">
      <w:pPr>
        <w:rPr>
          <w:sz w:val="20"/>
          <w:szCs w:val="20"/>
        </w:rPr>
      </w:pPr>
      <w:r>
        <w:rPr>
          <w:sz w:val="20"/>
          <w:szCs w:val="20"/>
        </w:rPr>
        <w:t>Afp</w:t>
      </w:r>
      <w:r w:rsidRPr="0028627E">
        <w:rPr>
          <w:sz w:val="20"/>
          <w:szCs w:val="20"/>
        </w:rPr>
        <w:t>.gov.au</w:t>
      </w:r>
      <w:r>
        <w:rPr>
          <w:sz w:val="20"/>
          <w:szCs w:val="20"/>
        </w:rPr>
        <w:t xml:space="preserve"> (2023), A</w:t>
      </w:r>
      <w:r w:rsidRPr="0028627E">
        <w:rPr>
          <w:sz w:val="20"/>
          <w:szCs w:val="20"/>
        </w:rPr>
        <w:t>ccessed 4th December 2023</w:t>
      </w:r>
      <w:r w:rsidR="007C33AF">
        <w:rPr>
          <w:sz w:val="20"/>
          <w:szCs w:val="20"/>
        </w:rPr>
        <w:t xml:space="preserve">, Link: </w:t>
      </w:r>
      <w:hyperlink r:id="rId23" w:history="1">
        <w:r w:rsidR="007C33AF" w:rsidRPr="005B2445">
          <w:rPr>
            <w:rStyle w:val="Hyperlink"/>
            <w:sz w:val="20"/>
            <w:szCs w:val="20"/>
          </w:rPr>
          <w:t>www.afp.gov.au</w:t>
        </w:r>
      </w:hyperlink>
    </w:p>
    <w:p w14:paraId="41F1D1DD" w14:textId="77777777" w:rsidR="00841B40" w:rsidRDefault="00841B40" w:rsidP="0057088C">
      <w:pPr>
        <w:rPr>
          <w:sz w:val="20"/>
          <w:szCs w:val="20"/>
        </w:rPr>
      </w:pPr>
    </w:p>
    <w:p w14:paraId="1EE4EEA3" w14:textId="12A8C931" w:rsidR="00841B40" w:rsidRDefault="00841B40" w:rsidP="0057088C">
      <w:pPr>
        <w:rPr>
          <w:sz w:val="20"/>
          <w:szCs w:val="20"/>
        </w:rPr>
      </w:pPr>
      <w:r>
        <w:rPr>
          <w:sz w:val="20"/>
          <w:szCs w:val="20"/>
        </w:rPr>
        <w:t>Apra</w:t>
      </w:r>
      <w:r w:rsidRPr="0028627E">
        <w:rPr>
          <w:sz w:val="20"/>
          <w:szCs w:val="20"/>
        </w:rPr>
        <w:t>.gov.au</w:t>
      </w:r>
      <w:r>
        <w:rPr>
          <w:sz w:val="20"/>
          <w:szCs w:val="20"/>
        </w:rPr>
        <w:t xml:space="preserve"> (2023), A</w:t>
      </w:r>
      <w:r w:rsidRPr="0028627E">
        <w:rPr>
          <w:sz w:val="20"/>
          <w:szCs w:val="20"/>
        </w:rPr>
        <w:t>ccessed 4th December 2023</w:t>
      </w:r>
      <w:r w:rsidR="007C33AF">
        <w:rPr>
          <w:sz w:val="20"/>
          <w:szCs w:val="20"/>
        </w:rPr>
        <w:t xml:space="preserve">, Link: </w:t>
      </w:r>
      <w:hyperlink r:id="rId24" w:history="1">
        <w:r w:rsidR="007C33AF" w:rsidRPr="005B2445">
          <w:rPr>
            <w:rStyle w:val="Hyperlink"/>
            <w:sz w:val="20"/>
            <w:szCs w:val="20"/>
          </w:rPr>
          <w:t>www.apra.gov.au</w:t>
        </w:r>
      </w:hyperlink>
    </w:p>
    <w:p w14:paraId="0EF8A1EC" w14:textId="77777777" w:rsidR="00925251" w:rsidRDefault="00925251" w:rsidP="0057088C">
      <w:pPr>
        <w:rPr>
          <w:sz w:val="20"/>
          <w:szCs w:val="20"/>
        </w:rPr>
      </w:pPr>
    </w:p>
    <w:p w14:paraId="0FBF614A" w14:textId="7B2187F1" w:rsidR="00925251" w:rsidRDefault="00925251" w:rsidP="00925251">
      <w:pPr>
        <w:rPr>
          <w:sz w:val="20"/>
          <w:szCs w:val="20"/>
        </w:rPr>
      </w:pPr>
      <w:r w:rsidRPr="00925251">
        <w:rPr>
          <w:rFonts w:ascii="Times New Roman" w:eastAsia="Times New Roman" w:hAnsi="Times New Roman" w:cs="Times New Roman"/>
          <w:sz w:val="24"/>
          <w:szCs w:val="24"/>
        </w:rPr>
        <w:t>Boesch</w:t>
      </w:r>
      <w:r>
        <w:rPr>
          <w:rFonts w:ascii="Times New Roman" w:eastAsia="Times New Roman" w:hAnsi="Times New Roman" w:cs="Times New Roman"/>
          <w:sz w:val="24"/>
          <w:szCs w:val="24"/>
        </w:rPr>
        <w:t>, G. (2023), ‘</w:t>
      </w:r>
      <w:r w:rsidRPr="00925251">
        <w:rPr>
          <w:rFonts w:ascii="Times New Roman" w:eastAsia="Times New Roman" w:hAnsi="Times New Roman" w:cs="Times New Roman"/>
          <w:sz w:val="24"/>
          <w:szCs w:val="24"/>
        </w:rPr>
        <w:t>An Introduction to Federated Learning: Challenges and Applications</w:t>
      </w:r>
      <w:r>
        <w:rPr>
          <w:rFonts w:ascii="Times New Roman" w:eastAsia="Times New Roman" w:hAnsi="Times New Roman" w:cs="Times New Roman"/>
          <w:sz w:val="24"/>
          <w:szCs w:val="24"/>
        </w:rPr>
        <w:t xml:space="preserve">’, </w:t>
      </w:r>
      <w:r w:rsidRPr="00841B40">
        <w:rPr>
          <w:sz w:val="20"/>
          <w:szCs w:val="20"/>
        </w:rPr>
        <w:t>accessed 4th December 2023</w:t>
      </w:r>
      <w:r>
        <w:rPr>
          <w:sz w:val="20"/>
          <w:szCs w:val="20"/>
        </w:rPr>
        <w:t xml:space="preserve">, Link: </w:t>
      </w:r>
      <w:hyperlink r:id="rId25" w:history="1">
        <w:r w:rsidRPr="005B2445">
          <w:rPr>
            <w:rStyle w:val="Hyperlink"/>
            <w:sz w:val="20"/>
            <w:szCs w:val="20"/>
          </w:rPr>
          <w:t>https://viso.ai/deep-learning/federated-learning/</w:t>
        </w:r>
      </w:hyperlink>
    </w:p>
    <w:p w14:paraId="4710C839" w14:textId="77777777" w:rsidR="00A95B7E" w:rsidRDefault="00A95B7E" w:rsidP="0057088C">
      <w:pPr>
        <w:rPr>
          <w:sz w:val="20"/>
          <w:szCs w:val="20"/>
        </w:rPr>
      </w:pPr>
    </w:p>
    <w:p w14:paraId="6E627B44" w14:textId="56BEE56A" w:rsidR="00A95B7E" w:rsidRDefault="00A95B7E" w:rsidP="0057088C">
      <w:pPr>
        <w:rPr>
          <w:sz w:val="20"/>
          <w:szCs w:val="20"/>
        </w:rPr>
      </w:pPr>
      <w:r>
        <w:rPr>
          <w:sz w:val="20"/>
          <w:szCs w:val="20"/>
        </w:rPr>
        <w:t>Chen, J. (2023), ‘</w:t>
      </w:r>
      <w:r w:rsidRPr="00A95B7E">
        <w:rPr>
          <w:sz w:val="20"/>
          <w:szCs w:val="20"/>
        </w:rPr>
        <w:t>What Is a Cartel? Definition, Examples, and Legality</w:t>
      </w:r>
      <w:r>
        <w:rPr>
          <w:sz w:val="20"/>
          <w:szCs w:val="20"/>
        </w:rPr>
        <w:t xml:space="preserve">’, </w:t>
      </w:r>
      <w:r w:rsidRPr="00841B40">
        <w:rPr>
          <w:sz w:val="20"/>
          <w:szCs w:val="20"/>
        </w:rPr>
        <w:t>accessed 4th December 2023</w:t>
      </w:r>
      <w:r>
        <w:rPr>
          <w:sz w:val="20"/>
          <w:szCs w:val="20"/>
        </w:rPr>
        <w:t xml:space="preserve">, Link: </w:t>
      </w:r>
      <w:hyperlink r:id="rId26" w:history="1">
        <w:r w:rsidRPr="007851A4">
          <w:rPr>
            <w:rStyle w:val="Hyperlink"/>
            <w:sz w:val="20"/>
            <w:szCs w:val="20"/>
          </w:rPr>
          <w:t>https://www.investopedia.com/terms/c/cartel.asp</w:t>
        </w:r>
      </w:hyperlink>
    </w:p>
    <w:p w14:paraId="40EC9826" w14:textId="77777777" w:rsidR="001E1558" w:rsidRDefault="001E1558" w:rsidP="0057088C">
      <w:pPr>
        <w:rPr>
          <w:sz w:val="20"/>
          <w:szCs w:val="20"/>
        </w:rPr>
      </w:pPr>
    </w:p>
    <w:p w14:paraId="1298FF6B" w14:textId="0E893616" w:rsidR="004179D6" w:rsidRDefault="00A95B7E" w:rsidP="0057088C">
      <w:pPr>
        <w:rPr>
          <w:sz w:val="20"/>
          <w:szCs w:val="20"/>
        </w:rPr>
      </w:pPr>
      <w:r>
        <w:rPr>
          <w:sz w:val="20"/>
          <w:szCs w:val="20"/>
        </w:rPr>
        <w:t>G</w:t>
      </w:r>
      <w:r w:rsidR="00B07EDC" w:rsidRPr="00B07EDC">
        <w:rPr>
          <w:sz w:val="20"/>
          <w:szCs w:val="20"/>
        </w:rPr>
        <w:t>ottschalk, P. (2010a), “Categories of financial crime”, Journal of Financial Crime, Vol. 17 No.4, pp. 441-458.</w:t>
      </w:r>
    </w:p>
    <w:p w14:paraId="3E35F2B8" w14:textId="77777777" w:rsidR="00B07EDC" w:rsidRDefault="00B07EDC" w:rsidP="0057088C">
      <w:pPr>
        <w:rPr>
          <w:sz w:val="20"/>
          <w:szCs w:val="20"/>
        </w:rPr>
      </w:pPr>
    </w:p>
    <w:p w14:paraId="68C4D329" w14:textId="71117731" w:rsidR="006D2AA2" w:rsidRDefault="006D2AA2" w:rsidP="0057088C">
      <w:pPr>
        <w:rPr>
          <w:sz w:val="20"/>
          <w:szCs w:val="20"/>
        </w:rPr>
      </w:pPr>
      <w:r w:rsidRPr="006D2AA2">
        <w:rPr>
          <w:sz w:val="20"/>
          <w:szCs w:val="20"/>
        </w:rPr>
        <w:t>Delzoppo</w:t>
      </w:r>
      <w:r>
        <w:rPr>
          <w:sz w:val="20"/>
          <w:szCs w:val="20"/>
        </w:rPr>
        <w:t>, B (2022), ‘</w:t>
      </w:r>
      <w:r w:rsidRPr="006D2AA2">
        <w:rPr>
          <w:sz w:val="20"/>
          <w:szCs w:val="20"/>
        </w:rPr>
        <w:t>How data analytics is leading the fight against financial crime</w:t>
      </w:r>
      <w:r>
        <w:rPr>
          <w:sz w:val="20"/>
          <w:szCs w:val="20"/>
        </w:rPr>
        <w:t xml:space="preserve">’, </w:t>
      </w:r>
      <w:r w:rsidRPr="00841B40">
        <w:rPr>
          <w:sz w:val="20"/>
          <w:szCs w:val="20"/>
        </w:rPr>
        <w:t>accessed 4th December 2023</w:t>
      </w:r>
      <w:r>
        <w:rPr>
          <w:sz w:val="20"/>
          <w:szCs w:val="20"/>
        </w:rPr>
        <w:t xml:space="preserve">, Link: </w:t>
      </w:r>
      <w:hyperlink r:id="rId27" w:history="1">
        <w:r w:rsidRPr="005B2445">
          <w:rPr>
            <w:rStyle w:val="Hyperlink"/>
            <w:sz w:val="20"/>
            <w:szCs w:val="20"/>
          </w:rPr>
          <w:t>https://www.ey.com/en_au/consulting/how-data-analytics-is-leading-the-fight-against-financial-crime</w:t>
        </w:r>
      </w:hyperlink>
    </w:p>
    <w:p w14:paraId="407362B7" w14:textId="77777777" w:rsidR="006D2AA2" w:rsidRDefault="006D2AA2" w:rsidP="0057088C">
      <w:pPr>
        <w:rPr>
          <w:sz w:val="20"/>
          <w:szCs w:val="20"/>
        </w:rPr>
      </w:pPr>
    </w:p>
    <w:p w14:paraId="7AFE4AD9" w14:textId="0582E38D" w:rsidR="00841B40" w:rsidRDefault="00841B40" w:rsidP="0057088C">
      <w:pPr>
        <w:rPr>
          <w:sz w:val="20"/>
          <w:szCs w:val="20"/>
        </w:rPr>
      </w:pPr>
      <w:r>
        <w:rPr>
          <w:sz w:val="20"/>
          <w:szCs w:val="20"/>
        </w:rPr>
        <w:t>Hendrik (2021), ‘</w:t>
      </w:r>
      <w:r w:rsidRPr="00841B40">
        <w:rPr>
          <w:sz w:val="20"/>
          <w:szCs w:val="20"/>
        </w:rPr>
        <w:t>FinML — The Promise of Synthetic Data in the Fight against Financial Crime</w:t>
      </w:r>
      <w:r>
        <w:rPr>
          <w:sz w:val="20"/>
          <w:szCs w:val="20"/>
        </w:rPr>
        <w:t xml:space="preserve">’, </w:t>
      </w:r>
      <w:r w:rsidRPr="00841B40">
        <w:rPr>
          <w:sz w:val="20"/>
          <w:szCs w:val="20"/>
        </w:rPr>
        <w:t>medium.com</w:t>
      </w:r>
      <w:r>
        <w:rPr>
          <w:sz w:val="20"/>
          <w:szCs w:val="20"/>
        </w:rPr>
        <w:t xml:space="preserve">, </w:t>
      </w:r>
      <w:r w:rsidRPr="00841B40">
        <w:rPr>
          <w:sz w:val="20"/>
          <w:szCs w:val="20"/>
        </w:rPr>
        <w:t>accessed 4th December 2023, link:</w:t>
      </w:r>
      <w:r>
        <w:rPr>
          <w:sz w:val="20"/>
          <w:szCs w:val="20"/>
        </w:rPr>
        <w:t xml:space="preserve"> </w:t>
      </w:r>
      <w:hyperlink r:id="rId28" w:history="1">
        <w:r w:rsidRPr="009E3647">
          <w:rPr>
            <w:rStyle w:val="Hyperlink"/>
            <w:sz w:val="20"/>
            <w:szCs w:val="20"/>
          </w:rPr>
          <w:t>https://medium.com/tide-engineering-team/finml-the-promise-of-synthetic-data-in-the-fight-against-financial-crime-5e7a51240864</w:t>
        </w:r>
      </w:hyperlink>
    </w:p>
    <w:p w14:paraId="5F4C07A7" w14:textId="77777777" w:rsidR="00176FC8" w:rsidRDefault="00176FC8" w:rsidP="0057088C">
      <w:pPr>
        <w:rPr>
          <w:sz w:val="20"/>
          <w:szCs w:val="20"/>
        </w:rPr>
      </w:pPr>
    </w:p>
    <w:p w14:paraId="0F02FA53" w14:textId="77777777" w:rsidR="00176FC8" w:rsidRDefault="00176FC8" w:rsidP="0057088C">
      <w:pPr>
        <w:rPr>
          <w:sz w:val="20"/>
          <w:szCs w:val="20"/>
        </w:rPr>
      </w:pPr>
      <w:r>
        <w:rPr>
          <w:sz w:val="20"/>
          <w:szCs w:val="20"/>
        </w:rPr>
        <w:t>I</w:t>
      </w:r>
      <w:r w:rsidRPr="004179D6">
        <w:rPr>
          <w:sz w:val="20"/>
          <w:szCs w:val="20"/>
        </w:rPr>
        <w:t>bm.com</w:t>
      </w:r>
      <w:r>
        <w:rPr>
          <w:sz w:val="20"/>
          <w:szCs w:val="20"/>
        </w:rPr>
        <w:t xml:space="preserve"> (2023), ‘</w:t>
      </w:r>
      <w:r w:rsidRPr="004179D6">
        <w:rPr>
          <w:sz w:val="20"/>
          <w:szCs w:val="20"/>
        </w:rPr>
        <w:t>What is federated learning?</w:t>
      </w:r>
      <w:r>
        <w:rPr>
          <w:sz w:val="20"/>
          <w:szCs w:val="20"/>
        </w:rPr>
        <w:t>’, A</w:t>
      </w:r>
      <w:r w:rsidRPr="0028627E">
        <w:rPr>
          <w:sz w:val="20"/>
          <w:szCs w:val="20"/>
        </w:rPr>
        <w:t>ccessed 4th December 2023</w:t>
      </w:r>
      <w:r>
        <w:rPr>
          <w:sz w:val="20"/>
          <w:szCs w:val="20"/>
        </w:rPr>
        <w:t xml:space="preserve"> Link: </w:t>
      </w:r>
      <w:hyperlink r:id="rId29" w:history="1">
        <w:r w:rsidRPr="009E3647">
          <w:rPr>
            <w:rStyle w:val="Hyperlink"/>
            <w:sz w:val="20"/>
            <w:szCs w:val="20"/>
          </w:rPr>
          <w:t>https://research.ibm.com/blog/what-is-federated-learning</w:t>
        </w:r>
      </w:hyperlink>
    </w:p>
    <w:p w14:paraId="487A184C" w14:textId="77777777" w:rsidR="00176FC8" w:rsidRDefault="00176FC8" w:rsidP="0057088C">
      <w:pPr>
        <w:rPr>
          <w:sz w:val="20"/>
          <w:szCs w:val="20"/>
        </w:rPr>
      </w:pPr>
    </w:p>
    <w:p w14:paraId="4A87CDB4" w14:textId="465D90CF" w:rsidR="001E1558" w:rsidRDefault="001E1558" w:rsidP="0057088C">
      <w:pPr>
        <w:rPr>
          <w:sz w:val="20"/>
          <w:szCs w:val="20"/>
        </w:rPr>
      </w:pPr>
      <w:r w:rsidRPr="001E1558">
        <w:rPr>
          <w:sz w:val="20"/>
          <w:szCs w:val="20"/>
        </w:rPr>
        <w:t>Jacob</w:t>
      </w:r>
      <w:r>
        <w:rPr>
          <w:sz w:val="20"/>
          <w:szCs w:val="20"/>
        </w:rPr>
        <w:t>, A. (2023), ‘</w:t>
      </w:r>
      <w:r w:rsidRPr="001E1558">
        <w:rPr>
          <w:sz w:val="20"/>
          <w:szCs w:val="20"/>
        </w:rPr>
        <w:t>Financial Analysis: A Guide for Financial Controllers &amp; Business Leaders</w:t>
      </w:r>
      <w:r>
        <w:rPr>
          <w:sz w:val="20"/>
          <w:szCs w:val="20"/>
        </w:rPr>
        <w:t xml:space="preserve">’, </w:t>
      </w:r>
      <w:r w:rsidRPr="00841B40">
        <w:rPr>
          <w:sz w:val="20"/>
          <w:szCs w:val="20"/>
        </w:rPr>
        <w:t>accessed 4th December 2023</w:t>
      </w:r>
      <w:r>
        <w:rPr>
          <w:sz w:val="20"/>
          <w:szCs w:val="20"/>
        </w:rPr>
        <w:t xml:space="preserve">, Link: </w:t>
      </w:r>
      <w:hyperlink r:id="rId30" w:history="1">
        <w:r w:rsidRPr="005B2445">
          <w:rPr>
            <w:rStyle w:val="Hyperlink"/>
            <w:sz w:val="20"/>
            <w:szCs w:val="20"/>
          </w:rPr>
          <w:t>https://www.linkedin.com/pulse/tackling-challenges-financial-analysis-guide-business-anil-jacob/</w:t>
        </w:r>
      </w:hyperlink>
    </w:p>
    <w:p w14:paraId="324BF18A" w14:textId="77777777" w:rsidR="001E1558" w:rsidRDefault="001E1558" w:rsidP="0057088C">
      <w:pPr>
        <w:rPr>
          <w:sz w:val="20"/>
          <w:szCs w:val="20"/>
        </w:rPr>
      </w:pPr>
    </w:p>
    <w:p w14:paraId="4207E8AD" w14:textId="04E3CD69" w:rsidR="0028627E" w:rsidRDefault="0028627E" w:rsidP="0057088C">
      <w:pPr>
        <w:rPr>
          <w:sz w:val="20"/>
          <w:szCs w:val="20"/>
        </w:rPr>
      </w:pPr>
      <w:r>
        <w:rPr>
          <w:sz w:val="20"/>
          <w:szCs w:val="20"/>
        </w:rPr>
        <w:t>R</w:t>
      </w:r>
      <w:r w:rsidRPr="0028627E">
        <w:rPr>
          <w:sz w:val="20"/>
          <w:szCs w:val="20"/>
        </w:rPr>
        <w:t>usi.org</w:t>
      </w:r>
      <w:r>
        <w:rPr>
          <w:sz w:val="20"/>
          <w:szCs w:val="20"/>
        </w:rPr>
        <w:t xml:space="preserve"> (2023), </w:t>
      </w:r>
      <w:r w:rsidRPr="0028627E">
        <w:rPr>
          <w:sz w:val="20"/>
          <w:szCs w:val="20"/>
        </w:rPr>
        <w:t>The Centre for Financial Crime and Security Studies</w:t>
      </w:r>
      <w:r>
        <w:rPr>
          <w:sz w:val="20"/>
          <w:szCs w:val="20"/>
        </w:rPr>
        <w:t xml:space="preserve">, </w:t>
      </w:r>
      <w:bookmarkStart w:id="27" w:name="_Hlk152607375"/>
      <w:r>
        <w:rPr>
          <w:sz w:val="20"/>
          <w:szCs w:val="20"/>
        </w:rPr>
        <w:t>accessed 4</w:t>
      </w:r>
      <w:r w:rsidRPr="0028627E">
        <w:rPr>
          <w:sz w:val="20"/>
          <w:szCs w:val="20"/>
          <w:vertAlign w:val="superscript"/>
        </w:rPr>
        <w:t>th</w:t>
      </w:r>
      <w:r>
        <w:rPr>
          <w:sz w:val="20"/>
          <w:szCs w:val="20"/>
        </w:rPr>
        <w:t xml:space="preserve"> December 2023</w:t>
      </w:r>
      <w:bookmarkEnd w:id="27"/>
      <w:r>
        <w:rPr>
          <w:sz w:val="20"/>
          <w:szCs w:val="20"/>
        </w:rPr>
        <w:t xml:space="preserve">, link: </w:t>
      </w:r>
      <w:hyperlink r:id="rId31" w:history="1">
        <w:r w:rsidRPr="009E3647">
          <w:rPr>
            <w:rStyle w:val="Hyperlink"/>
            <w:sz w:val="20"/>
            <w:szCs w:val="20"/>
          </w:rPr>
          <w:t>https://www.rusi.org/explore-our-research/research-groups/centre-for-financial-crime-and-security-studies</w:t>
        </w:r>
      </w:hyperlink>
    </w:p>
    <w:p w14:paraId="7D4FA7F0" w14:textId="77777777" w:rsidR="0028627E" w:rsidRDefault="0028627E" w:rsidP="0057088C">
      <w:pPr>
        <w:rPr>
          <w:sz w:val="20"/>
          <w:szCs w:val="20"/>
        </w:rPr>
      </w:pPr>
    </w:p>
    <w:p w14:paraId="4B9E1C6E" w14:textId="6B5C19CA" w:rsidR="001D7017" w:rsidRDefault="001D7017" w:rsidP="0057088C">
      <w:pPr>
        <w:rPr>
          <w:sz w:val="20"/>
          <w:szCs w:val="20"/>
        </w:rPr>
      </w:pPr>
      <w:r w:rsidRPr="001D7017">
        <w:rPr>
          <w:sz w:val="20"/>
          <w:szCs w:val="20"/>
        </w:rPr>
        <w:t>Lopez-Rojas</w:t>
      </w:r>
      <w:r>
        <w:rPr>
          <w:sz w:val="20"/>
          <w:szCs w:val="20"/>
        </w:rPr>
        <w:t>, E. (2023), ‘</w:t>
      </w:r>
      <w:r w:rsidRPr="001D7017">
        <w:rPr>
          <w:sz w:val="20"/>
          <w:szCs w:val="20"/>
        </w:rPr>
        <w:t>Fighting Financial Crime with Synthetic Data​: The Financial Crime Vaccine</w:t>
      </w:r>
      <w:r>
        <w:rPr>
          <w:sz w:val="20"/>
          <w:szCs w:val="20"/>
        </w:rPr>
        <w:t>’, accessed 4</w:t>
      </w:r>
      <w:r w:rsidRPr="0028627E">
        <w:rPr>
          <w:sz w:val="20"/>
          <w:szCs w:val="20"/>
          <w:vertAlign w:val="superscript"/>
        </w:rPr>
        <w:t>th</w:t>
      </w:r>
      <w:r>
        <w:rPr>
          <w:sz w:val="20"/>
          <w:szCs w:val="20"/>
        </w:rPr>
        <w:t xml:space="preserve"> December 2023, link:</w:t>
      </w:r>
      <w:r w:rsidRPr="001D7017">
        <w:t xml:space="preserve"> </w:t>
      </w:r>
      <w:hyperlink r:id="rId32" w:history="1">
        <w:r w:rsidRPr="005B2445">
          <w:rPr>
            <w:rStyle w:val="Hyperlink"/>
            <w:sz w:val="20"/>
            <w:szCs w:val="20"/>
          </w:rPr>
          <w:t>https://www.linkedin.com/pulse/fighting-financial-crime-synthetic-data-vaccine-lopez-rojas-phd/</w:t>
        </w:r>
      </w:hyperlink>
    </w:p>
    <w:p w14:paraId="4315ACB0" w14:textId="77777777" w:rsidR="001D7017" w:rsidRDefault="001D7017" w:rsidP="0057088C">
      <w:pPr>
        <w:rPr>
          <w:sz w:val="20"/>
          <w:szCs w:val="20"/>
        </w:rPr>
      </w:pPr>
    </w:p>
    <w:p w14:paraId="4F93F294" w14:textId="43D597EF" w:rsidR="0057088C" w:rsidRDefault="0057088C" w:rsidP="0057088C">
      <w:pPr>
        <w:rPr>
          <w:sz w:val="20"/>
          <w:szCs w:val="20"/>
        </w:rPr>
      </w:pPr>
      <w:r w:rsidRPr="0057088C">
        <w:rPr>
          <w:sz w:val="20"/>
          <w:szCs w:val="20"/>
        </w:rPr>
        <w:t>McKenzie,</w:t>
      </w:r>
      <w:r>
        <w:rPr>
          <w:sz w:val="20"/>
          <w:szCs w:val="20"/>
        </w:rPr>
        <w:t xml:space="preserve"> N.</w:t>
      </w:r>
      <w:r w:rsidRPr="0057088C">
        <w:rPr>
          <w:sz w:val="20"/>
          <w:szCs w:val="20"/>
        </w:rPr>
        <w:t xml:space="preserve"> Baker</w:t>
      </w:r>
      <w:r>
        <w:rPr>
          <w:sz w:val="20"/>
          <w:szCs w:val="20"/>
        </w:rPr>
        <w:t xml:space="preserve">, R. </w:t>
      </w:r>
      <w:r w:rsidRPr="0057088C">
        <w:rPr>
          <w:sz w:val="20"/>
          <w:szCs w:val="20"/>
        </w:rPr>
        <w:t xml:space="preserve"> and Mitchell</w:t>
      </w:r>
      <w:r>
        <w:rPr>
          <w:sz w:val="20"/>
          <w:szCs w:val="20"/>
        </w:rPr>
        <w:t>, G.</w:t>
      </w:r>
      <w:r w:rsidRPr="0057088C">
        <w:rPr>
          <w:sz w:val="20"/>
          <w:szCs w:val="20"/>
        </w:rPr>
        <w:t xml:space="preserve"> </w:t>
      </w:r>
      <w:r>
        <w:rPr>
          <w:sz w:val="20"/>
          <w:szCs w:val="20"/>
        </w:rPr>
        <w:t>(</w:t>
      </w:r>
      <w:r w:rsidRPr="0057088C">
        <w:rPr>
          <w:sz w:val="20"/>
          <w:szCs w:val="20"/>
        </w:rPr>
        <w:t>2017)</w:t>
      </w:r>
      <w:r>
        <w:rPr>
          <w:sz w:val="20"/>
          <w:szCs w:val="20"/>
        </w:rPr>
        <w:t xml:space="preserve"> ‘</w:t>
      </w:r>
      <w:r w:rsidRPr="0057088C">
        <w:rPr>
          <w:sz w:val="20"/>
          <w:szCs w:val="20"/>
        </w:rPr>
        <w:t>It's not just CBA: all the banks are exposed to millions in money laundering</w:t>
      </w:r>
      <w:r>
        <w:rPr>
          <w:sz w:val="20"/>
          <w:szCs w:val="20"/>
        </w:rPr>
        <w:t>’, A</w:t>
      </w:r>
      <w:r w:rsidRPr="0028627E">
        <w:rPr>
          <w:sz w:val="20"/>
          <w:szCs w:val="20"/>
        </w:rPr>
        <w:t>ccessed 4th December 2023</w:t>
      </w:r>
      <w:r>
        <w:rPr>
          <w:sz w:val="20"/>
          <w:szCs w:val="20"/>
        </w:rPr>
        <w:t xml:space="preserve"> Link: </w:t>
      </w:r>
      <w:hyperlink r:id="rId33" w:history="1">
        <w:r w:rsidRPr="007851A4">
          <w:rPr>
            <w:rStyle w:val="Hyperlink"/>
            <w:sz w:val="20"/>
            <w:szCs w:val="20"/>
          </w:rPr>
          <w:t>https://www.smh.com.au/business/banking-and-finance/its-not-just-cba-all-the-banks-are-exposed-to-millions-in-money-laundering-20170914-gyhhpi.html</w:t>
        </w:r>
      </w:hyperlink>
    </w:p>
    <w:p w14:paraId="36740C6E" w14:textId="77777777" w:rsidR="0057088C" w:rsidRDefault="0057088C" w:rsidP="0057088C">
      <w:pPr>
        <w:rPr>
          <w:sz w:val="20"/>
          <w:szCs w:val="20"/>
        </w:rPr>
      </w:pPr>
    </w:p>
    <w:p w14:paraId="6E3BDBCC" w14:textId="79CE06E2" w:rsidR="00FA7A76" w:rsidRDefault="00FA7A76" w:rsidP="0057088C">
      <w:pPr>
        <w:rPr>
          <w:sz w:val="20"/>
          <w:szCs w:val="20"/>
        </w:rPr>
      </w:pPr>
      <w:r w:rsidRPr="00FA7A76">
        <w:rPr>
          <w:sz w:val="20"/>
          <w:szCs w:val="20"/>
        </w:rPr>
        <w:t>Nadig</w:t>
      </w:r>
      <w:r>
        <w:rPr>
          <w:sz w:val="20"/>
          <w:szCs w:val="20"/>
        </w:rPr>
        <w:t xml:space="preserve"> M, (2023), ‘</w:t>
      </w:r>
      <w:r w:rsidRPr="00FA7A76">
        <w:rPr>
          <w:sz w:val="20"/>
          <w:szCs w:val="20"/>
        </w:rPr>
        <w:t>Best Practices in Financial Crime Data Management</w:t>
      </w:r>
      <w:r>
        <w:rPr>
          <w:sz w:val="20"/>
          <w:szCs w:val="20"/>
        </w:rPr>
        <w:t xml:space="preserve">’, </w:t>
      </w:r>
      <w:r w:rsidRPr="00FA7A76">
        <w:rPr>
          <w:sz w:val="20"/>
          <w:szCs w:val="20"/>
        </w:rPr>
        <w:t>flagright</w:t>
      </w:r>
      <w:r>
        <w:rPr>
          <w:sz w:val="20"/>
          <w:szCs w:val="20"/>
        </w:rPr>
        <w:t>.com accessed 4</w:t>
      </w:r>
      <w:r w:rsidRPr="00FA7A76">
        <w:rPr>
          <w:sz w:val="20"/>
          <w:szCs w:val="20"/>
          <w:vertAlign w:val="superscript"/>
        </w:rPr>
        <w:t>th</w:t>
      </w:r>
      <w:r>
        <w:rPr>
          <w:sz w:val="20"/>
          <w:szCs w:val="20"/>
        </w:rPr>
        <w:t xml:space="preserve"> December 2023 Link: </w:t>
      </w:r>
      <w:hyperlink r:id="rId34" w:history="1">
        <w:r w:rsidRPr="009E3647">
          <w:rPr>
            <w:rStyle w:val="Hyperlink"/>
            <w:sz w:val="20"/>
            <w:szCs w:val="20"/>
          </w:rPr>
          <w:t>https://www.flagright.com/post/best-practices-in-financial-crime-data-management</w:t>
        </w:r>
      </w:hyperlink>
    </w:p>
    <w:p w14:paraId="2F795E18" w14:textId="77777777" w:rsidR="003E5BB7" w:rsidRDefault="003E5BB7" w:rsidP="0057088C">
      <w:pPr>
        <w:rPr>
          <w:sz w:val="20"/>
          <w:szCs w:val="20"/>
        </w:rPr>
      </w:pPr>
    </w:p>
    <w:p w14:paraId="60379FF8" w14:textId="45F755ED" w:rsidR="003E5BB7" w:rsidRDefault="003E5BB7" w:rsidP="0057088C">
      <w:pPr>
        <w:rPr>
          <w:sz w:val="20"/>
          <w:szCs w:val="20"/>
        </w:rPr>
      </w:pPr>
      <w:r>
        <w:rPr>
          <w:sz w:val="20"/>
          <w:szCs w:val="20"/>
        </w:rPr>
        <w:lastRenderedPageBreak/>
        <w:t>Ngu</w:t>
      </w:r>
      <w:r w:rsidR="004179D6">
        <w:rPr>
          <w:sz w:val="20"/>
          <w:szCs w:val="20"/>
        </w:rPr>
        <w:t>y</w:t>
      </w:r>
      <w:r>
        <w:rPr>
          <w:sz w:val="20"/>
          <w:szCs w:val="20"/>
        </w:rPr>
        <w:t>en, A. (2019), ‘</w:t>
      </w:r>
      <w:r w:rsidR="004179D6" w:rsidRPr="004179D6">
        <w:rPr>
          <w:sz w:val="20"/>
          <w:szCs w:val="20"/>
        </w:rPr>
        <w:t>Understanding Differential Privacy</w:t>
      </w:r>
      <w:r w:rsidR="004179D6">
        <w:rPr>
          <w:sz w:val="20"/>
          <w:szCs w:val="20"/>
        </w:rPr>
        <w:t xml:space="preserve">’, </w:t>
      </w:r>
      <w:r w:rsidR="004179D6" w:rsidRPr="004179D6">
        <w:rPr>
          <w:sz w:val="20"/>
          <w:szCs w:val="20"/>
        </w:rPr>
        <w:t>towardsdatascience.com</w:t>
      </w:r>
      <w:r w:rsidR="004179D6">
        <w:rPr>
          <w:sz w:val="20"/>
          <w:szCs w:val="20"/>
        </w:rPr>
        <w:t>, accessed 4</w:t>
      </w:r>
      <w:r w:rsidR="004179D6" w:rsidRPr="00FA7A76">
        <w:rPr>
          <w:sz w:val="20"/>
          <w:szCs w:val="20"/>
          <w:vertAlign w:val="superscript"/>
        </w:rPr>
        <w:t>th</w:t>
      </w:r>
      <w:r w:rsidR="004179D6">
        <w:rPr>
          <w:sz w:val="20"/>
          <w:szCs w:val="20"/>
        </w:rPr>
        <w:t xml:space="preserve"> December 2023 Link: </w:t>
      </w:r>
      <w:hyperlink r:id="rId35" w:history="1">
        <w:r w:rsidR="004179D6" w:rsidRPr="009E3647">
          <w:rPr>
            <w:rStyle w:val="Hyperlink"/>
            <w:sz w:val="20"/>
            <w:szCs w:val="20"/>
          </w:rPr>
          <w:t>https://towardsdatascience.com/understanding-differential-privacy-85ce191e198a</w:t>
        </w:r>
      </w:hyperlink>
    </w:p>
    <w:p w14:paraId="78AC50A5" w14:textId="77777777" w:rsidR="00FA7A76" w:rsidRDefault="00FA7A76" w:rsidP="0057088C">
      <w:pPr>
        <w:rPr>
          <w:sz w:val="20"/>
          <w:szCs w:val="20"/>
        </w:rPr>
      </w:pPr>
    </w:p>
    <w:p w14:paraId="221405CE" w14:textId="77777777" w:rsidR="00C16231" w:rsidRPr="00C16231" w:rsidRDefault="00C16231" w:rsidP="00C16231">
      <w:pPr>
        <w:rPr>
          <w:sz w:val="20"/>
          <w:szCs w:val="20"/>
        </w:rPr>
      </w:pPr>
    </w:p>
    <w:p w14:paraId="0C74ED7E" w14:textId="22B44E3D" w:rsidR="00C16231" w:rsidRDefault="00C16231" w:rsidP="00C16231">
      <w:pPr>
        <w:rPr>
          <w:sz w:val="20"/>
          <w:szCs w:val="20"/>
        </w:rPr>
      </w:pPr>
      <w:r w:rsidRPr="00C16231">
        <w:rPr>
          <w:sz w:val="20"/>
          <w:szCs w:val="20"/>
        </w:rPr>
        <w:t>Pattara</w:t>
      </w:r>
      <w:r>
        <w:rPr>
          <w:sz w:val="20"/>
          <w:szCs w:val="20"/>
        </w:rPr>
        <w:t>, M. (2023), ‘</w:t>
      </w:r>
      <w:r w:rsidRPr="00C16231">
        <w:rPr>
          <w:sz w:val="20"/>
          <w:szCs w:val="20"/>
        </w:rPr>
        <w:t>4 challenges facing FCC teams, and how to tackle them</w:t>
      </w:r>
      <w:r>
        <w:rPr>
          <w:sz w:val="20"/>
          <w:szCs w:val="20"/>
        </w:rPr>
        <w:t>’, accessed 4</w:t>
      </w:r>
      <w:r w:rsidRPr="00FA7A76">
        <w:rPr>
          <w:sz w:val="20"/>
          <w:szCs w:val="20"/>
          <w:vertAlign w:val="superscript"/>
        </w:rPr>
        <w:t>th</w:t>
      </w:r>
      <w:r>
        <w:rPr>
          <w:sz w:val="20"/>
          <w:szCs w:val="20"/>
        </w:rPr>
        <w:t xml:space="preserve"> December 2023 Link:</w:t>
      </w:r>
      <w:r w:rsidRPr="00C16231">
        <w:t xml:space="preserve"> </w:t>
      </w:r>
      <w:hyperlink r:id="rId36" w:history="1">
        <w:r w:rsidRPr="005B2445">
          <w:rPr>
            <w:rStyle w:val="Hyperlink"/>
            <w:sz w:val="20"/>
            <w:szCs w:val="20"/>
          </w:rPr>
          <w:t>https://www.napier.ai/post/challenges-financial-crime-compliance</w:t>
        </w:r>
      </w:hyperlink>
    </w:p>
    <w:p w14:paraId="41B034AE" w14:textId="77777777" w:rsidR="00C16231" w:rsidRDefault="00C16231" w:rsidP="00C16231">
      <w:pPr>
        <w:rPr>
          <w:sz w:val="20"/>
          <w:szCs w:val="20"/>
        </w:rPr>
      </w:pPr>
    </w:p>
    <w:p w14:paraId="0B3BB92F" w14:textId="73890F27" w:rsidR="00560760" w:rsidRDefault="00560760" w:rsidP="0057088C">
      <w:pPr>
        <w:rPr>
          <w:sz w:val="20"/>
          <w:szCs w:val="20"/>
        </w:rPr>
      </w:pPr>
      <w:r>
        <w:rPr>
          <w:rFonts w:ascii="Times New Roman" w:eastAsia="Times New Roman" w:hAnsi="Times New Roman" w:cs="Times New Roman"/>
          <w:sz w:val="24"/>
          <w:szCs w:val="24"/>
        </w:rPr>
        <w:t>Sean, G. (2023),’</w:t>
      </w:r>
      <w:r w:rsidRPr="00560760">
        <w:rPr>
          <w:rFonts w:ascii="Times New Roman" w:eastAsia="Times New Roman" w:hAnsi="Times New Roman" w:cs="Times New Roman"/>
          <w:sz w:val="24"/>
          <w:szCs w:val="24"/>
        </w:rPr>
        <w:t>What are the main challenges and limitations of homomorphic encryption in practice?</w:t>
      </w:r>
      <w:r>
        <w:rPr>
          <w:rFonts w:ascii="Times New Roman" w:eastAsia="Times New Roman" w:hAnsi="Times New Roman" w:cs="Times New Roman"/>
          <w:sz w:val="24"/>
          <w:szCs w:val="24"/>
        </w:rPr>
        <w:t xml:space="preserve">’, </w:t>
      </w:r>
      <w:r>
        <w:rPr>
          <w:sz w:val="20"/>
          <w:szCs w:val="20"/>
        </w:rPr>
        <w:t>accessed 4</w:t>
      </w:r>
      <w:r w:rsidRPr="00FA7A76">
        <w:rPr>
          <w:sz w:val="20"/>
          <w:szCs w:val="20"/>
          <w:vertAlign w:val="superscript"/>
        </w:rPr>
        <w:t>th</w:t>
      </w:r>
      <w:r>
        <w:rPr>
          <w:sz w:val="20"/>
          <w:szCs w:val="20"/>
        </w:rPr>
        <w:t xml:space="preserve"> December 2023 Link: </w:t>
      </w:r>
      <w:hyperlink r:id="rId37" w:history="1">
        <w:r w:rsidRPr="005B2445">
          <w:rPr>
            <w:rStyle w:val="Hyperlink"/>
            <w:sz w:val="20"/>
            <w:szCs w:val="20"/>
          </w:rPr>
          <w:t>https://www.linkedin.com/advice/0/what-main-challenges-limitations-homomorphic</w:t>
        </w:r>
      </w:hyperlink>
    </w:p>
    <w:p w14:paraId="5350F37C" w14:textId="77777777" w:rsidR="00560760" w:rsidRDefault="00560760" w:rsidP="0057088C">
      <w:pPr>
        <w:rPr>
          <w:sz w:val="20"/>
          <w:szCs w:val="20"/>
        </w:rPr>
      </w:pPr>
    </w:p>
    <w:p w14:paraId="4D1B5AD6" w14:textId="0D3C09CF" w:rsidR="00DB122A" w:rsidRDefault="000574BF" w:rsidP="0057088C">
      <w:pPr>
        <w:rPr>
          <w:color w:val="0563C1"/>
          <w:sz w:val="20"/>
          <w:szCs w:val="20"/>
          <w:u w:val="single"/>
        </w:rPr>
      </w:pPr>
      <w:r>
        <w:rPr>
          <w:sz w:val="20"/>
          <w:szCs w:val="20"/>
        </w:rPr>
        <w:t>United Nations: Office on Drugs and Crime.</w:t>
      </w:r>
      <w:hyperlink r:id="rId38" w:anchor=":~:text=The%20estimated%20amount%20of%20money,Terrorist%20Financing">
        <w:r>
          <w:rPr>
            <w:sz w:val="20"/>
            <w:szCs w:val="20"/>
          </w:rPr>
          <w:t xml:space="preserve"> </w:t>
        </w:r>
      </w:hyperlink>
      <w:hyperlink r:id="rId39" w:anchor=":~:text=The%20estimated%20amount%20of%20money,Terrorist%20Financing">
        <w:r>
          <w:rPr>
            <w:color w:val="0563C1"/>
            <w:sz w:val="20"/>
            <w:szCs w:val="20"/>
            <w:u w:val="single"/>
          </w:rPr>
          <w:t>https://www.unodc.org/unodc/en/money-laundering/overview.html#:~:text=The%20estimated%20amount%20of%20money,Terrorist%20Financing</w:t>
        </w:r>
      </w:hyperlink>
    </w:p>
    <w:p w14:paraId="58F5EFA1" w14:textId="77777777" w:rsidR="004179D6" w:rsidRDefault="004179D6" w:rsidP="0057088C">
      <w:pPr>
        <w:rPr>
          <w:color w:val="0563C1"/>
          <w:sz w:val="20"/>
          <w:szCs w:val="20"/>
          <w:u w:val="single"/>
        </w:rPr>
      </w:pPr>
    </w:p>
    <w:p w14:paraId="344911FC" w14:textId="0E11C769" w:rsidR="004179D6" w:rsidRDefault="004179D6" w:rsidP="0057088C">
      <w:pPr>
        <w:rPr>
          <w:sz w:val="20"/>
          <w:szCs w:val="20"/>
        </w:rPr>
      </w:pPr>
      <w:r w:rsidRPr="004179D6">
        <w:t>Yackel</w:t>
      </w:r>
      <w:r>
        <w:t>, R. (2021), ‘</w:t>
      </w:r>
      <w:r w:rsidRPr="004179D6">
        <w:t>What is homomorphic encryption, and why isn’t it mainstream?</w:t>
      </w:r>
      <w:r>
        <w:t xml:space="preserve">’, </w:t>
      </w:r>
      <w:r w:rsidRPr="004179D6">
        <w:t>keyfactor.com</w:t>
      </w:r>
      <w:r>
        <w:t xml:space="preserve">, </w:t>
      </w:r>
      <w:r>
        <w:rPr>
          <w:sz w:val="20"/>
          <w:szCs w:val="20"/>
        </w:rPr>
        <w:t>accessed 4</w:t>
      </w:r>
      <w:r w:rsidRPr="00FA7A76">
        <w:rPr>
          <w:sz w:val="20"/>
          <w:szCs w:val="20"/>
          <w:vertAlign w:val="superscript"/>
        </w:rPr>
        <w:t>th</w:t>
      </w:r>
      <w:r>
        <w:rPr>
          <w:sz w:val="20"/>
          <w:szCs w:val="20"/>
        </w:rPr>
        <w:t xml:space="preserve"> December 2023 Link: </w:t>
      </w:r>
      <w:hyperlink r:id="rId40" w:history="1">
        <w:r w:rsidRPr="009E3647">
          <w:rPr>
            <w:rStyle w:val="Hyperlink"/>
            <w:sz w:val="20"/>
            <w:szCs w:val="20"/>
          </w:rPr>
          <w:t>https://www.keyfactor.com/blog/what-is-homomorphic-encryption/</w:t>
        </w:r>
      </w:hyperlink>
    </w:p>
    <w:p w14:paraId="6FED7291" w14:textId="77777777" w:rsidR="004179D6" w:rsidRDefault="004179D6" w:rsidP="0057088C"/>
    <w:sectPr w:rsidR="004179D6" w:rsidSect="00B07EDC">
      <w:footerReference w:type="default" r:id="rId4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B5877" w14:textId="77777777" w:rsidR="000574BF" w:rsidRDefault="000574BF">
      <w:pPr>
        <w:spacing w:line="240" w:lineRule="auto"/>
      </w:pPr>
      <w:r>
        <w:separator/>
      </w:r>
    </w:p>
  </w:endnote>
  <w:endnote w:type="continuationSeparator" w:id="0">
    <w:p w14:paraId="6442A66A" w14:textId="77777777" w:rsidR="000574BF" w:rsidRDefault="000574BF">
      <w:pPr>
        <w:spacing w:line="240" w:lineRule="auto"/>
      </w:pPr>
      <w:r>
        <w:continuationSeparator/>
      </w:r>
    </w:p>
  </w:endnote>
  <w:endnote w:type="continuationNotice" w:id="1">
    <w:p w14:paraId="0E1D2C76" w14:textId="77777777" w:rsidR="00E922B6" w:rsidRDefault="00E922B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1F8FD" w14:textId="77777777" w:rsidR="00DB122A" w:rsidRDefault="00DB1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0622" w14:textId="77777777" w:rsidR="000574BF" w:rsidRDefault="000574BF">
      <w:pPr>
        <w:spacing w:line="240" w:lineRule="auto"/>
      </w:pPr>
      <w:r>
        <w:separator/>
      </w:r>
    </w:p>
  </w:footnote>
  <w:footnote w:type="continuationSeparator" w:id="0">
    <w:p w14:paraId="6913A85D" w14:textId="77777777" w:rsidR="000574BF" w:rsidRDefault="000574BF">
      <w:pPr>
        <w:spacing w:line="240" w:lineRule="auto"/>
      </w:pPr>
      <w:r>
        <w:continuationSeparator/>
      </w:r>
    </w:p>
  </w:footnote>
  <w:footnote w:type="continuationNotice" w:id="1">
    <w:p w14:paraId="6111E799" w14:textId="77777777" w:rsidR="00E922B6" w:rsidRDefault="00E922B6">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364"/>
    <w:multiLevelType w:val="hybridMultilevel"/>
    <w:tmpl w:val="91BA30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034F3E"/>
    <w:multiLevelType w:val="hybridMultilevel"/>
    <w:tmpl w:val="69E25F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F757CF"/>
    <w:multiLevelType w:val="hybridMultilevel"/>
    <w:tmpl w:val="F24846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3E20FD7"/>
    <w:multiLevelType w:val="hybridMultilevel"/>
    <w:tmpl w:val="B5E82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B47F78"/>
    <w:multiLevelType w:val="hybridMultilevel"/>
    <w:tmpl w:val="0C3823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32E028"/>
    <w:multiLevelType w:val="hybridMultilevel"/>
    <w:tmpl w:val="0C22C758"/>
    <w:lvl w:ilvl="0" w:tplc="19D2D88A">
      <w:start w:val="1"/>
      <w:numFmt w:val="bullet"/>
      <w:lvlText w:val=""/>
      <w:lvlJc w:val="left"/>
      <w:pPr>
        <w:ind w:left="720" w:hanging="360"/>
      </w:pPr>
      <w:rPr>
        <w:rFonts w:ascii="Symbol" w:hAnsi="Symbol" w:hint="default"/>
      </w:rPr>
    </w:lvl>
    <w:lvl w:ilvl="1" w:tplc="C5168500">
      <w:start w:val="1"/>
      <w:numFmt w:val="bullet"/>
      <w:lvlText w:val="o"/>
      <w:lvlJc w:val="left"/>
      <w:pPr>
        <w:ind w:left="1440" w:hanging="360"/>
      </w:pPr>
      <w:rPr>
        <w:rFonts w:ascii="Courier New" w:hAnsi="Courier New" w:hint="default"/>
      </w:rPr>
    </w:lvl>
    <w:lvl w:ilvl="2" w:tplc="B49440EE">
      <w:start w:val="1"/>
      <w:numFmt w:val="bullet"/>
      <w:lvlText w:val=""/>
      <w:lvlJc w:val="left"/>
      <w:pPr>
        <w:ind w:left="2160" w:hanging="360"/>
      </w:pPr>
      <w:rPr>
        <w:rFonts w:ascii="Wingdings" w:hAnsi="Wingdings" w:hint="default"/>
      </w:rPr>
    </w:lvl>
    <w:lvl w:ilvl="3" w:tplc="46989070">
      <w:start w:val="1"/>
      <w:numFmt w:val="bullet"/>
      <w:lvlText w:val=""/>
      <w:lvlJc w:val="left"/>
      <w:pPr>
        <w:ind w:left="2880" w:hanging="360"/>
      </w:pPr>
      <w:rPr>
        <w:rFonts w:ascii="Symbol" w:hAnsi="Symbol" w:hint="default"/>
      </w:rPr>
    </w:lvl>
    <w:lvl w:ilvl="4" w:tplc="9C1687DE">
      <w:start w:val="1"/>
      <w:numFmt w:val="bullet"/>
      <w:lvlText w:val="o"/>
      <w:lvlJc w:val="left"/>
      <w:pPr>
        <w:ind w:left="3600" w:hanging="360"/>
      </w:pPr>
      <w:rPr>
        <w:rFonts w:ascii="Courier New" w:hAnsi="Courier New" w:hint="default"/>
      </w:rPr>
    </w:lvl>
    <w:lvl w:ilvl="5" w:tplc="BD086E9A">
      <w:start w:val="1"/>
      <w:numFmt w:val="bullet"/>
      <w:lvlText w:val=""/>
      <w:lvlJc w:val="left"/>
      <w:pPr>
        <w:ind w:left="4320" w:hanging="360"/>
      </w:pPr>
      <w:rPr>
        <w:rFonts w:ascii="Wingdings" w:hAnsi="Wingdings" w:hint="default"/>
      </w:rPr>
    </w:lvl>
    <w:lvl w:ilvl="6" w:tplc="A0DC9604">
      <w:start w:val="1"/>
      <w:numFmt w:val="bullet"/>
      <w:lvlText w:val=""/>
      <w:lvlJc w:val="left"/>
      <w:pPr>
        <w:ind w:left="5040" w:hanging="360"/>
      </w:pPr>
      <w:rPr>
        <w:rFonts w:ascii="Symbol" w:hAnsi="Symbol" w:hint="default"/>
      </w:rPr>
    </w:lvl>
    <w:lvl w:ilvl="7" w:tplc="A0BCF13A">
      <w:start w:val="1"/>
      <w:numFmt w:val="bullet"/>
      <w:lvlText w:val="o"/>
      <w:lvlJc w:val="left"/>
      <w:pPr>
        <w:ind w:left="5760" w:hanging="360"/>
      </w:pPr>
      <w:rPr>
        <w:rFonts w:ascii="Courier New" w:hAnsi="Courier New" w:hint="default"/>
      </w:rPr>
    </w:lvl>
    <w:lvl w:ilvl="8" w:tplc="FFFAE936">
      <w:start w:val="1"/>
      <w:numFmt w:val="bullet"/>
      <w:lvlText w:val=""/>
      <w:lvlJc w:val="left"/>
      <w:pPr>
        <w:ind w:left="6480" w:hanging="360"/>
      </w:pPr>
      <w:rPr>
        <w:rFonts w:ascii="Wingdings" w:hAnsi="Wingdings" w:hint="default"/>
      </w:rPr>
    </w:lvl>
  </w:abstractNum>
  <w:abstractNum w:abstractNumId="6" w15:restartNumberingAfterBreak="0">
    <w:nsid w:val="607370DB"/>
    <w:multiLevelType w:val="hybridMultilevel"/>
    <w:tmpl w:val="9B8A7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4E4A60"/>
    <w:multiLevelType w:val="hybridMultilevel"/>
    <w:tmpl w:val="0F6C0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C35D7E"/>
    <w:multiLevelType w:val="hybridMultilevel"/>
    <w:tmpl w:val="0FD6C9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FD20116"/>
    <w:multiLevelType w:val="multilevel"/>
    <w:tmpl w:val="D4DC7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7106112">
    <w:abstractNumId w:val="9"/>
  </w:num>
  <w:num w:numId="2" w16cid:durableId="1755858437">
    <w:abstractNumId w:val="8"/>
  </w:num>
  <w:num w:numId="3" w16cid:durableId="109132840">
    <w:abstractNumId w:val="0"/>
  </w:num>
  <w:num w:numId="4" w16cid:durableId="712539480">
    <w:abstractNumId w:val="6"/>
  </w:num>
  <w:num w:numId="5" w16cid:durableId="1075204357">
    <w:abstractNumId w:val="7"/>
  </w:num>
  <w:num w:numId="6" w16cid:durableId="795832428">
    <w:abstractNumId w:val="4"/>
  </w:num>
  <w:num w:numId="7" w16cid:durableId="1022903393">
    <w:abstractNumId w:val="1"/>
  </w:num>
  <w:num w:numId="8" w16cid:durableId="1104690157">
    <w:abstractNumId w:val="3"/>
  </w:num>
  <w:num w:numId="9" w16cid:durableId="1644579961">
    <w:abstractNumId w:val="2"/>
  </w:num>
  <w:num w:numId="10" w16cid:durableId="457525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2A"/>
    <w:rsid w:val="000574BF"/>
    <w:rsid w:val="000D6C60"/>
    <w:rsid w:val="00133F94"/>
    <w:rsid w:val="00176FC8"/>
    <w:rsid w:val="00184DD8"/>
    <w:rsid w:val="001D7017"/>
    <w:rsid w:val="001E1558"/>
    <w:rsid w:val="00251FE7"/>
    <w:rsid w:val="0028627E"/>
    <w:rsid w:val="00296D95"/>
    <w:rsid w:val="002B1331"/>
    <w:rsid w:val="002D45B8"/>
    <w:rsid w:val="00314E08"/>
    <w:rsid w:val="003A0D8A"/>
    <w:rsid w:val="003E5BB7"/>
    <w:rsid w:val="00415F41"/>
    <w:rsid w:val="004179D6"/>
    <w:rsid w:val="004955F2"/>
    <w:rsid w:val="004F4B0F"/>
    <w:rsid w:val="00510D5E"/>
    <w:rsid w:val="00560760"/>
    <w:rsid w:val="0057088C"/>
    <w:rsid w:val="0059689C"/>
    <w:rsid w:val="00605943"/>
    <w:rsid w:val="00662326"/>
    <w:rsid w:val="006A786C"/>
    <w:rsid w:val="006D2AA2"/>
    <w:rsid w:val="006D39CF"/>
    <w:rsid w:val="00720CDB"/>
    <w:rsid w:val="007C33AF"/>
    <w:rsid w:val="007D3951"/>
    <w:rsid w:val="00841B40"/>
    <w:rsid w:val="008E61AE"/>
    <w:rsid w:val="00916E64"/>
    <w:rsid w:val="00925251"/>
    <w:rsid w:val="00A922D9"/>
    <w:rsid w:val="00A95B7E"/>
    <w:rsid w:val="00AD6081"/>
    <w:rsid w:val="00B07EDC"/>
    <w:rsid w:val="00B2096C"/>
    <w:rsid w:val="00BD5DF0"/>
    <w:rsid w:val="00C16231"/>
    <w:rsid w:val="00C90842"/>
    <w:rsid w:val="00DB122A"/>
    <w:rsid w:val="00E84E22"/>
    <w:rsid w:val="00E922B6"/>
    <w:rsid w:val="00EF22EB"/>
    <w:rsid w:val="00F9609C"/>
    <w:rsid w:val="00FA7A76"/>
    <w:rsid w:val="00FE21DD"/>
    <w:rsid w:val="2B3C2CC1"/>
    <w:rsid w:val="4C86D6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B1446"/>
  <w15:docId w15:val="{B422971C-FE5D-4132-BD3D-9371082F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760"/>
    <w:rPr>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A7A76"/>
    <w:rPr>
      <w:color w:val="0000FF" w:themeColor="hyperlink"/>
      <w:u w:val="single"/>
    </w:rPr>
  </w:style>
  <w:style w:type="character" w:styleId="UnresolvedMention">
    <w:name w:val="Unresolved Mention"/>
    <w:basedOn w:val="DefaultParagraphFont"/>
    <w:uiPriority w:val="99"/>
    <w:semiHidden/>
    <w:unhideWhenUsed/>
    <w:rsid w:val="00FA7A76"/>
    <w:rPr>
      <w:color w:val="605E5C"/>
      <w:shd w:val="clear" w:color="auto" w:fill="E1DFDD"/>
    </w:rPr>
  </w:style>
  <w:style w:type="character" w:styleId="CommentReference">
    <w:name w:val="annotation reference"/>
    <w:basedOn w:val="DefaultParagraphFont"/>
    <w:uiPriority w:val="99"/>
    <w:semiHidden/>
    <w:unhideWhenUsed/>
    <w:rsid w:val="0028627E"/>
    <w:rPr>
      <w:sz w:val="16"/>
      <w:szCs w:val="16"/>
    </w:rPr>
  </w:style>
  <w:style w:type="paragraph" w:styleId="CommentText">
    <w:name w:val="annotation text"/>
    <w:basedOn w:val="Normal"/>
    <w:link w:val="CommentTextChar"/>
    <w:uiPriority w:val="99"/>
    <w:unhideWhenUsed/>
    <w:rsid w:val="0028627E"/>
    <w:pPr>
      <w:spacing w:line="240" w:lineRule="auto"/>
    </w:pPr>
    <w:rPr>
      <w:sz w:val="20"/>
      <w:szCs w:val="20"/>
    </w:rPr>
  </w:style>
  <w:style w:type="character" w:customStyle="1" w:styleId="CommentTextChar">
    <w:name w:val="Comment Text Char"/>
    <w:basedOn w:val="DefaultParagraphFont"/>
    <w:link w:val="CommentText"/>
    <w:uiPriority w:val="99"/>
    <w:rsid w:val="0028627E"/>
    <w:rPr>
      <w:sz w:val="20"/>
      <w:szCs w:val="20"/>
    </w:rPr>
  </w:style>
  <w:style w:type="paragraph" w:styleId="CommentSubject">
    <w:name w:val="annotation subject"/>
    <w:basedOn w:val="CommentText"/>
    <w:next w:val="CommentText"/>
    <w:link w:val="CommentSubjectChar"/>
    <w:uiPriority w:val="99"/>
    <w:semiHidden/>
    <w:unhideWhenUsed/>
    <w:rsid w:val="0028627E"/>
    <w:rPr>
      <w:b/>
      <w:bCs/>
    </w:rPr>
  </w:style>
  <w:style w:type="character" w:customStyle="1" w:styleId="CommentSubjectChar">
    <w:name w:val="Comment Subject Char"/>
    <w:basedOn w:val="CommentTextChar"/>
    <w:link w:val="CommentSubject"/>
    <w:uiPriority w:val="99"/>
    <w:semiHidden/>
    <w:rsid w:val="0028627E"/>
    <w:rPr>
      <w:b/>
      <w:bCs/>
      <w:sz w:val="20"/>
      <w:szCs w:val="20"/>
    </w:rPr>
  </w:style>
  <w:style w:type="character" w:customStyle="1" w:styleId="ui-provider">
    <w:name w:val="ui-provider"/>
    <w:basedOn w:val="DefaultParagraphFont"/>
    <w:rsid w:val="00B07EDC"/>
  </w:style>
  <w:style w:type="paragraph" w:styleId="NoSpacing">
    <w:name w:val="No Spacing"/>
    <w:link w:val="NoSpacingChar"/>
    <w:uiPriority w:val="1"/>
    <w:qFormat/>
    <w:rsid w:val="00B07EDC"/>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07EDC"/>
    <w:rPr>
      <w:rFonts w:asciiTheme="minorHAnsi" w:eastAsiaTheme="minorEastAsia" w:hAnsiTheme="minorHAnsi" w:cstheme="minorBidi"/>
      <w:lang w:val="en-US" w:eastAsia="en-US"/>
    </w:rPr>
  </w:style>
  <w:style w:type="paragraph" w:styleId="TOCHeading">
    <w:name w:val="TOC Heading"/>
    <w:basedOn w:val="Heading1"/>
    <w:next w:val="Normal"/>
    <w:uiPriority w:val="39"/>
    <w:unhideWhenUsed/>
    <w:qFormat/>
    <w:rsid w:val="00B07ED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07EDC"/>
    <w:pPr>
      <w:spacing w:after="100"/>
    </w:pPr>
  </w:style>
  <w:style w:type="paragraph" w:styleId="TOC3">
    <w:name w:val="toc 3"/>
    <w:basedOn w:val="Normal"/>
    <w:next w:val="Normal"/>
    <w:autoRedefine/>
    <w:uiPriority w:val="39"/>
    <w:unhideWhenUsed/>
    <w:rsid w:val="00B07EDC"/>
    <w:pPr>
      <w:spacing w:after="100"/>
      <w:ind w:left="440"/>
    </w:pPr>
  </w:style>
  <w:style w:type="paragraph" w:styleId="TOC2">
    <w:name w:val="toc 2"/>
    <w:basedOn w:val="Normal"/>
    <w:next w:val="Normal"/>
    <w:autoRedefine/>
    <w:uiPriority w:val="39"/>
    <w:unhideWhenUsed/>
    <w:rsid w:val="00B07EDC"/>
    <w:pPr>
      <w:spacing w:after="100"/>
      <w:ind w:left="220"/>
    </w:pPr>
  </w:style>
  <w:style w:type="paragraph" w:styleId="ListParagraph">
    <w:name w:val="List Paragraph"/>
    <w:basedOn w:val="Normal"/>
    <w:uiPriority w:val="34"/>
    <w:qFormat/>
    <w:rsid w:val="00720CDB"/>
    <w:pPr>
      <w:ind w:left="720"/>
      <w:contextualSpacing/>
    </w:pPr>
  </w:style>
  <w:style w:type="paragraph" w:styleId="Header">
    <w:name w:val="header"/>
    <w:basedOn w:val="Normal"/>
    <w:link w:val="HeaderChar"/>
    <w:uiPriority w:val="99"/>
    <w:semiHidden/>
    <w:unhideWhenUsed/>
    <w:rsid w:val="00E922B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E922B6"/>
    <w:rPr>
      <w:lang w:val="en-AU"/>
    </w:rPr>
  </w:style>
  <w:style w:type="paragraph" w:styleId="Footer">
    <w:name w:val="footer"/>
    <w:basedOn w:val="Normal"/>
    <w:link w:val="FooterChar"/>
    <w:uiPriority w:val="99"/>
    <w:semiHidden/>
    <w:unhideWhenUsed/>
    <w:rsid w:val="00E922B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922B6"/>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67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 TargetMode="External"/><Relationship Id="rId18" Type="http://schemas.openxmlformats.org/officeDocument/2006/relationships/hyperlink" Target="https://data.un.org/" TargetMode="External"/><Relationship Id="rId26" Type="http://schemas.openxmlformats.org/officeDocument/2006/relationships/hyperlink" Target="https://www.investopedia.com/terms/c/cartel.asp" TargetMode="External"/><Relationship Id="rId39" Type="http://schemas.openxmlformats.org/officeDocument/2006/relationships/hyperlink" Target="https://www.unodc.org/unodc/en/money-laundering/overview.html" TargetMode="External"/><Relationship Id="rId21" Type="http://schemas.openxmlformats.org/officeDocument/2006/relationships/hyperlink" Target="http://www.austrac.gov.au" TargetMode="External"/><Relationship Id="rId34" Type="http://schemas.openxmlformats.org/officeDocument/2006/relationships/hyperlink" Target="https://www.flagright.com/post/best-practices-in-financial-crime-data-management"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ata.gov.au/home" TargetMode="External"/><Relationship Id="rId20" Type="http://schemas.openxmlformats.org/officeDocument/2006/relationships/hyperlink" Target="https://github.com/DataBytes-Organisation/Privacy-Technologies-for-Financial-Intelligence" TargetMode="External"/><Relationship Id="rId29" Type="http://schemas.openxmlformats.org/officeDocument/2006/relationships/hyperlink" Target="https://research.ibm.com/blog/what-is-federated-learning"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apra.gov.au" TargetMode="External"/><Relationship Id="rId32" Type="http://schemas.openxmlformats.org/officeDocument/2006/relationships/hyperlink" Target="https://www.linkedin.com/pulse/fighting-financial-crime-synthetic-data-vaccine-lopez-rojas-phd/" TargetMode="External"/><Relationship Id="rId37" Type="http://schemas.openxmlformats.org/officeDocument/2006/relationships/hyperlink" Target="https://www.linkedin.com/advice/0/what-main-challenges-limitations-homomorphic" TargetMode="External"/><Relationship Id="rId40" Type="http://schemas.openxmlformats.org/officeDocument/2006/relationships/hyperlink" Target="https://www.keyfactor.com/blog/what-is-homomorphic-encryption/" TargetMode="External"/><Relationship Id="rId5" Type="http://schemas.openxmlformats.org/officeDocument/2006/relationships/numbering" Target="numbering.xml"/><Relationship Id="rId15" Type="http://schemas.openxmlformats.org/officeDocument/2006/relationships/hyperlink" Target="https://www.ausbanking.org.au/data-research/data/" TargetMode="External"/><Relationship Id="rId23" Type="http://schemas.openxmlformats.org/officeDocument/2006/relationships/hyperlink" Target="http://www.afp.gov.au" TargetMode="External"/><Relationship Id="rId28" Type="http://schemas.openxmlformats.org/officeDocument/2006/relationships/hyperlink" Target="https://medium.com/tide-engineering-team/finml-the-promise-of-synthetic-data-in-the-fight-against-financial-crime-5e7a51240864" TargetMode="External"/><Relationship Id="rId36" Type="http://schemas.openxmlformats.org/officeDocument/2006/relationships/hyperlink" Target="https://www.napier.ai/post/challenges-financial-crime-compliance" TargetMode="External"/><Relationship Id="rId10" Type="http://schemas.openxmlformats.org/officeDocument/2006/relationships/endnotes" Target="endnotes.xml"/><Relationship Id="rId19" Type="http://schemas.openxmlformats.org/officeDocument/2006/relationships/hyperlink" Target="https://data.worldbank.org/" TargetMode="External"/><Relationship Id="rId31" Type="http://schemas.openxmlformats.org/officeDocument/2006/relationships/hyperlink" Target="https://www.rusi.org/explore-our-research/research-groups/centre-for-financial-crime-and-security-studies" TargetMode="External"/><Relationship Id="rId44"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bs.gov.au/" TargetMode="External"/><Relationship Id="rId22" Type="http://schemas.openxmlformats.org/officeDocument/2006/relationships/hyperlink" Target="http://www.abs.gov.au" TargetMode="External"/><Relationship Id="rId27" Type="http://schemas.openxmlformats.org/officeDocument/2006/relationships/hyperlink" Target="https://www.ey.com/en_au/consulting/how-data-analytics-is-leading-the-fight-against-financial-crime" TargetMode="External"/><Relationship Id="rId30" Type="http://schemas.openxmlformats.org/officeDocument/2006/relationships/hyperlink" Target="https://www.linkedin.com/pulse/tackling-challenges-financial-analysis-guide-business-anil-jacob/" TargetMode="External"/><Relationship Id="rId35" Type="http://schemas.openxmlformats.org/officeDocument/2006/relationships/hyperlink" Target="https://towardsdatascience.com/understanding-differential-privacy-85ce191e198a"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researchdata.edu.au/" TargetMode="External"/><Relationship Id="rId25" Type="http://schemas.openxmlformats.org/officeDocument/2006/relationships/hyperlink" Target="https://viso.ai/deep-learning/federated-learning/" TargetMode="External"/><Relationship Id="rId33" Type="http://schemas.openxmlformats.org/officeDocument/2006/relationships/hyperlink" Target="https://www.smh.com.au/business/banking-and-finance/its-not-just-cba-all-the-banks-are-exposed-to-millions-in-money-laundering-20170914-gyhhpi.html" TargetMode="External"/><Relationship Id="rId38" Type="http://schemas.openxmlformats.org/officeDocument/2006/relationships/hyperlink" Target="https://www.unodc.org/unodc/en/money-laundering/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98DBBF4-B1EF-4852-9C9F-9EAAF5459ABE}">
  <ds:schemaRefs>
    <ds:schemaRef ds:uri="http://schemas.microsoft.com/sharepoint/v3/contenttype/forms"/>
  </ds:schemaRefs>
</ds:datastoreItem>
</file>

<file path=customXml/itemProps2.xml><?xml version="1.0" encoding="utf-8"?>
<ds:datastoreItem xmlns:ds="http://schemas.openxmlformats.org/officeDocument/2006/customXml" ds:itemID="{24853F9B-9052-4C0D-BF3A-33F1B4526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46120-A4C7-4404-92C4-F9A51F825395}">
  <ds:schemaRefs>
    <ds:schemaRef ds:uri="http://schemas.openxmlformats.org/officeDocument/2006/bibliography"/>
  </ds:schemaRefs>
</ds:datastoreItem>
</file>

<file path=customXml/itemProps4.xml><?xml version="1.0" encoding="utf-8"?>
<ds:datastoreItem xmlns:ds="http://schemas.openxmlformats.org/officeDocument/2006/customXml" ds:itemID="{98FF9644-93CA-46B3-BD0E-19B5C6F1A11A}">
  <ds:schemaRefs>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7998ff36-f67b-497d-9ba5-0737ce74e881"/>
    <ds:schemaRef ds:uri="5433951f-06c3-4618-8b57-3de8e57a9660"/>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16</Pages>
  <Words>4865</Words>
  <Characters>27732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Handover research report - Sources of financial crime</vt:lpstr>
    </vt:vector>
  </TitlesOfParts>
  <Company/>
  <LinksUpToDate>false</LinksUpToDate>
  <CharactersWithSpaces>32532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Handover research report - Sources of financial crime</dc:title>
  <dc:creator>SAID ABDULLAH,</dc:creator>
  <cp:lastModifiedBy>DASH NUNES</cp:lastModifiedBy>
  <cp:revision>42</cp:revision>
  <dcterms:created xsi:type="dcterms:W3CDTF">2023-12-03T02:04:00Z</dcterms:created>
  <dcterms:modified xsi:type="dcterms:W3CDTF">2023-12-11T07:07:00Z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