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0D834" w14:textId="65017118" w:rsidR="00893C97" w:rsidRPr="00DE75D8" w:rsidRDefault="00893C97" w:rsidP="00DE75D8">
      <w:pPr>
        <w:pStyle w:val="Heading1"/>
      </w:pPr>
      <w:r w:rsidRPr="00DE75D8">
        <w:t xml:space="preserve">Social Media Monitoring System </w:t>
      </w:r>
    </w:p>
    <w:p w14:paraId="22632187" w14:textId="77777777" w:rsidR="00893C97" w:rsidRPr="00893C97" w:rsidRDefault="00893C97" w:rsidP="00893C97">
      <w:pPr>
        <w:spacing w:before="100" w:beforeAutospacing="1" w:after="100" w:afterAutospacing="1" w:line="240" w:lineRule="auto"/>
        <w:outlineLvl w:val="1"/>
        <w:rPr>
          <w:rFonts w:ascii="Times New Roman" w:eastAsia="Times New Roman" w:hAnsi="Times New Roman" w:cs="Times New Roman"/>
          <w:b/>
          <w:bCs/>
          <w:sz w:val="36"/>
          <w:szCs w:val="36"/>
        </w:rPr>
      </w:pPr>
      <w:r w:rsidRPr="00893C97">
        <w:rPr>
          <w:rFonts w:ascii="Times New Roman" w:eastAsia="Times New Roman" w:hAnsi="Times New Roman" w:cs="Times New Roman"/>
          <w:b/>
          <w:bCs/>
          <w:sz w:val="36"/>
          <w:szCs w:val="36"/>
        </w:rPr>
        <w:t>System Overview</w:t>
      </w:r>
    </w:p>
    <w:p w14:paraId="5009FB54" w14:textId="77777777" w:rsidR="00893C97" w:rsidRPr="00893C97" w:rsidRDefault="00893C97" w:rsidP="00893C97">
      <w:pPr>
        <w:spacing w:before="100" w:beforeAutospacing="1" w:after="100" w:afterAutospacing="1" w:line="240" w:lineRule="auto"/>
        <w:rPr>
          <w:rFonts w:ascii="Times New Roman" w:eastAsia="Times New Roman" w:hAnsi="Times New Roman" w:cs="Times New Roman"/>
          <w:sz w:val="24"/>
          <w:szCs w:val="24"/>
        </w:rPr>
      </w:pPr>
      <w:r w:rsidRPr="00893C97">
        <w:rPr>
          <w:rFonts w:ascii="Times New Roman" w:eastAsia="Times New Roman" w:hAnsi="Times New Roman" w:cs="Times New Roman"/>
          <w:sz w:val="24"/>
          <w:szCs w:val="24"/>
        </w:rPr>
        <w:t>This document outlines a data processing pipeline that monitors various social media platforms and news sources to generate user alerts. The system collects data from external sources, processes it through classification models, and delivers notifications based on priority levels.</w:t>
      </w:r>
    </w:p>
    <w:p w14:paraId="29FBA3B4" w14:textId="77777777" w:rsidR="00DE75D8" w:rsidRDefault="00DE75D8" w:rsidP="00893C97">
      <w:pPr>
        <w:spacing w:before="100" w:beforeAutospacing="1" w:after="100" w:afterAutospacing="1" w:line="240" w:lineRule="auto"/>
        <w:outlineLvl w:val="1"/>
        <w:rPr>
          <w:rFonts w:ascii="Times New Roman" w:eastAsia="Times New Roman" w:hAnsi="Times New Roman" w:cs="Times New Roman"/>
          <w:b/>
          <w:bCs/>
          <w:sz w:val="28"/>
          <w:szCs w:val="36"/>
        </w:rPr>
      </w:pPr>
    </w:p>
    <w:p w14:paraId="35C3F03B" w14:textId="77777777" w:rsidR="00DE75D8" w:rsidRDefault="00DE75D8" w:rsidP="00893C97">
      <w:pPr>
        <w:spacing w:before="100" w:beforeAutospacing="1" w:after="100" w:afterAutospacing="1" w:line="240" w:lineRule="auto"/>
        <w:outlineLvl w:val="1"/>
        <w:rPr>
          <w:rFonts w:ascii="Times New Roman" w:eastAsia="Times New Roman" w:hAnsi="Times New Roman" w:cs="Times New Roman"/>
          <w:b/>
          <w:bCs/>
          <w:sz w:val="28"/>
          <w:szCs w:val="36"/>
        </w:rPr>
        <w:sectPr w:rsidR="00DE75D8" w:rsidSect="00DE75D8">
          <w:pgSz w:w="12240" w:h="15840"/>
          <w:pgMar w:top="720" w:right="720" w:bottom="720" w:left="720" w:header="720" w:footer="720" w:gutter="0"/>
          <w:cols w:space="720"/>
          <w:docGrid w:linePitch="360"/>
        </w:sectPr>
      </w:pPr>
    </w:p>
    <w:p w14:paraId="38E3D7FB" w14:textId="77777777" w:rsidR="00893C97" w:rsidRPr="00DE75D8" w:rsidRDefault="00893C97" w:rsidP="00893C97">
      <w:pPr>
        <w:spacing w:before="100" w:beforeAutospacing="1" w:after="100" w:afterAutospacing="1" w:line="240" w:lineRule="auto"/>
        <w:outlineLvl w:val="1"/>
        <w:rPr>
          <w:rFonts w:ascii="Times New Roman" w:eastAsia="Times New Roman" w:hAnsi="Times New Roman" w:cs="Times New Roman"/>
          <w:b/>
          <w:bCs/>
          <w:sz w:val="28"/>
          <w:szCs w:val="36"/>
        </w:rPr>
      </w:pPr>
      <w:r w:rsidRPr="00893C97">
        <w:rPr>
          <w:rFonts w:ascii="Times New Roman" w:eastAsia="Times New Roman" w:hAnsi="Times New Roman" w:cs="Times New Roman"/>
          <w:b/>
          <w:bCs/>
          <w:sz w:val="28"/>
          <w:szCs w:val="36"/>
        </w:rPr>
        <w:t>Architecture Components</w:t>
      </w:r>
      <w:r w:rsidR="00DE75D8" w:rsidRPr="00DE75D8">
        <w:rPr>
          <w:rFonts w:ascii="Times New Roman" w:eastAsia="Times New Roman" w:hAnsi="Times New Roman" w:cs="Times New Roman"/>
          <w:b/>
          <w:bCs/>
          <w:sz w:val="28"/>
          <w:szCs w:val="36"/>
        </w:rPr>
        <w:t>:</w:t>
      </w:r>
    </w:p>
    <w:p w14:paraId="17E19C24" w14:textId="77777777" w:rsidR="00DE75D8" w:rsidRDefault="00DE75D8" w:rsidP="00893C97">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14:anchorId="7FE2DF9A" wp14:editId="3DA91580">
            <wp:extent cx="2658269" cy="539375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_Chart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5098" cy="5448188"/>
                    </a:xfrm>
                    <a:prstGeom prst="rect">
                      <a:avLst/>
                    </a:prstGeom>
                  </pic:spPr>
                </pic:pic>
              </a:graphicData>
            </a:graphic>
          </wp:inline>
        </w:drawing>
      </w:r>
    </w:p>
    <w:p w14:paraId="452FD064" w14:textId="77777777" w:rsidR="00DE75D8" w:rsidRDefault="00DE75D8" w:rsidP="00DE75D8">
      <w:pPr>
        <w:spacing w:before="100" w:beforeAutospacing="1" w:after="100" w:afterAutospacing="1" w:line="240" w:lineRule="auto"/>
        <w:ind w:left="720"/>
        <w:rPr>
          <w:rFonts w:ascii="Times New Roman" w:eastAsia="Times New Roman" w:hAnsi="Times New Roman" w:cs="Times New Roman"/>
          <w:sz w:val="24"/>
          <w:szCs w:val="24"/>
        </w:rPr>
      </w:pPr>
    </w:p>
    <w:p w14:paraId="565A78D3" w14:textId="77777777" w:rsidR="00DE75D8" w:rsidRPr="00DE75D8" w:rsidRDefault="00DE75D8" w:rsidP="00DE75D8">
      <w:pPr>
        <w:spacing w:before="100" w:beforeAutospacing="1" w:after="100" w:afterAutospacing="1" w:line="240" w:lineRule="auto"/>
        <w:ind w:left="720"/>
        <w:rPr>
          <w:rFonts w:ascii="Times New Roman" w:eastAsia="Times New Roman" w:hAnsi="Times New Roman" w:cs="Times New Roman"/>
          <w:sz w:val="24"/>
          <w:szCs w:val="24"/>
        </w:rPr>
      </w:pPr>
    </w:p>
    <w:p w14:paraId="67DA1117" w14:textId="77777777" w:rsidR="00DE75D8" w:rsidRDefault="00DE75D8" w:rsidP="00DE75D8">
      <w:pPr>
        <w:spacing w:before="100" w:beforeAutospacing="1" w:after="100" w:afterAutospacing="1" w:line="240" w:lineRule="auto"/>
        <w:outlineLvl w:val="2"/>
        <w:rPr>
          <w:rFonts w:ascii="Times New Roman" w:eastAsia="Times New Roman" w:hAnsi="Times New Roman" w:cs="Times New Roman"/>
          <w:b/>
          <w:bCs/>
          <w:sz w:val="20"/>
          <w:szCs w:val="20"/>
        </w:rPr>
      </w:pPr>
    </w:p>
    <w:p w14:paraId="33CE8269" w14:textId="77777777" w:rsidR="00DE75D8" w:rsidRPr="00DE75D8" w:rsidRDefault="00DE75D8" w:rsidP="00DE75D8">
      <w:pPr>
        <w:spacing w:before="100" w:beforeAutospacing="1" w:after="100" w:afterAutospacing="1" w:line="240" w:lineRule="auto"/>
        <w:outlineLvl w:val="2"/>
        <w:rPr>
          <w:rFonts w:ascii="Times New Roman" w:eastAsia="Times New Roman" w:hAnsi="Times New Roman" w:cs="Times New Roman"/>
          <w:b/>
          <w:bCs/>
          <w:sz w:val="20"/>
          <w:szCs w:val="20"/>
        </w:rPr>
      </w:pPr>
      <w:r w:rsidRPr="00DE75D8">
        <w:rPr>
          <w:rFonts w:ascii="Times New Roman" w:eastAsia="Times New Roman" w:hAnsi="Times New Roman" w:cs="Times New Roman"/>
          <w:b/>
          <w:bCs/>
          <w:sz w:val="20"/>
          <w:szCs w:val="20"/>
        </w:rPr>
        <w:t>Stage 1: Data Collection</w:t>
      </w:r>
    </w:p>
    <w:p w14:paraId="146DD4EF" w14:textId="77777777" w:rsidR="00DE75D8" w:rsidRPr="00893C97" w:rsidRDefault="00DE75D8" w:rsidP="00DE75D8">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DE75D8">
        <w:rPr>
          <w:rFonts w:ascii="Times New Roman" w:eastAsia="Times New Roman" w:hAnsi="Times New Roman" w:cs="Times New Roman"/>
          <w:b/>
          <w:bCs/>
          <w:sz w:val="20"/>
          <w:szCs w:val="20"/>
        </w:rPr>
        <w:t>Social Media &amp; News Sources</w:t>
      </w:r>
      <w:r w:rsidRPr="00893C97">
        <w:rPr>
          <w:rFonts w:ascii="Times New Roman" w:eastAsia="Times New Roman" w:hAnsi="Times New Roman" w:cs="Times New Roman"/>
          <w:sz w:val="20"/>
          <w:szCs w:val="20"/>
        </w:rPr>
        <w:t xml:space="preserve">: </w:t>
      </w:r>
      <w:proofErr w:type="spellStart"/>
      <w:r w:rsidRPr="00893C97">
        <w:rPr>
          <w:rFonts w:ascii="Times New Roman" w:eastAsia="Times New Roman" w:hAnsi="Times New Roman" w:cs="Times New Roman"/>
          <w:b/>
          <w:sz w:val="20"/>
          <w:szCs w:val="20"/>
        </w:rPr>
        <w:t>TikTok</w:t>
      </w:r>
      <w:proofErr w:type="spellEnd"/>
      <w:r w:rsidRPr="00893C97">
        <w:rPr>
          <w:rFonts w:ascii="Times New Roman" w:eastAsia="Times New Roman" w:hAnsi="Times New Roman" w:cs="Times New Roman"/>
          <w:sz w:val="20"/>
          <w:szCs w:val="20"/>
        </w:rPr>
        <w:t xml:space="preserve">, </w:t>
      </w:r>
      <w:r w:rsidRPr="00893C97">
        <w:rPr>
          <w:rFonts w:ascii="Times New Roman" w:eastAsia="Times New Roman" w:hAnsi="Times New Roman" w:cs="Times New Roman"/>
          <w:strike/>
          <w:color w:val="FF0000"/>
          <w:sz w:val="20"/>
          <w:szCs w:val="20"/>
        </w:rPr>
        <w:t>LinkedIn</w:t>
      </w:r>
      <w:r w:rsidRPr="00893C97">
        <w:rPr>
          <w:rFonts w:ascii="Times New Roman" w:eastAsia="Times New Roman" w:hAnsi="Times New Roman" w:cs="Times New Roman"/>
          <w:sz w:val="20"/>
          <w:szCs w:val="20"/>
        </w:rPr>
        <w:t xml:space="preserve">, </w:t>
      </w:r>
      <w:proofErr w:type="spellStart"/>
      <w:proofErr w:type="gramStart"/>
      <w:r w:rsidRPr="00893C97">
        <w:rPr>
          <w:rFonts w:ascii="Times New Roman" w:eastAsia="Times New Roman" w:hAnsi="Times New Roman" w:cs="Times New Roman"/>
          <w:b/>
          <w:sz w:val="20"/>
          <w:szCs w:val="20"/>
        </w:rPr>
        <w:t>Instagram,Online</w:t>
      </w:r>
      <w:proofErr w:type="spellEnd"/>
      <w:proofErr w:type="gramEnd"/>
      <w:r w:rsidRPr="00893C97">
        <w:rPr>
          <w:rFonts w:ascii="Times New Roman" w:eastAsia="Times New Roman" w:hAnsi="Times New Roman" w:cs="Times New Roman"/>
          <w:b/>
          <w:sz w:val="20"/>
          <w:szCs w:val="20"/>
        </w:rPr>
        <w:t xml:space="preserve"> News</w:t>
      </w:r>
      <w:r w:rsidRPr="00893C97">
        <w:rPr>
          <w:rFonts w:ascii="Times New Roman" w:eastAsia="Times New Roman" w:hAnsi="Times New Roman" w:cs="Times New Roman"/>
          <w:sz w:val="20"/>
          <w:szCs w:val="20"/>
        </w:rPr>
        <w:t xml:space="preserve">, </w:t>
      </w:r>
      <w:r w:rsidRPr="00893C97">
        <w:rPr>
          <w:rFonts w:ascii="Times New Roman" w:eastAsia="Times New Roman" w:hAnsi="Times New Roman" w:cs="Times New Roman"/>
          <w:b/>
          <w:sz w:val="20"/>
          <w:szCs w:val="20"/>
        </w:rPr>
        <w:t>X (Twitter), YouTube</w:t>
      </w:r>
    </w:p>
    <w:p w14:paraId="548E7FAF" w14:textId="77777777" w:rsidR="00DE75D8" w:rsidRPr="00893C97" w:rsidRDefault="00DE75D8" w:rsidP="00DE75D8">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DE75D8">
        <w:rPr>
          <w:rFonts w:ascii="Times New Roman" w:eastAsia="Times New Roman" w:hAnsi="Times New Roman" w:cs="Times New Roman"/>
          <w:b/>
          <w:bCs/>
          <w:sz w:val="20"/>
          <w:szCs w:val="20"/>
        </w:rPr>
        <w:t>External Data Sources</w:t>
      </w:r>
      <w:r w:rsidRPr="00893C97">
        <w:rPr>
          <w:rFonts w:ascii="Times New Roman" w:eastAsia="Times New Roman" w:hAnsi="Times New Roman" w:cs="Times New Roman"/>
          <w:sz w:val="20"/>
          <w:szCs w:val="20"/>
        </w:rPr>
        <w:t>: Aggregation point for all source inputs</w:t>
      </w:r>
    </w:p>
    <w:p w14:paraId="79C53284" w14:textId="77777777" w:rsidR="00DE75D8" w:rsidRPr="00893C97" w:rsidRDefault="00DE75D8" w:rsidP="00DE75D8">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DE75D8">
        <w:rPr>
          <w:rFonts w:ascii="Times New Roman" w:eastAsia="Times New Roman" w:hAnsi="Times New Roman" w:cs="Times New Roman"/>
          <w:b/>
          <w:bCs/>
          <w:sz w:val="20"/>
          <w:szCs w:val="20"/>
        </w:rPr>
        <w:t>Data Collector</w:t>
      </w:r>
      <w:r w:rsidRPr="00893C97">
        <w:rPr>
          <w:rFonts w:ascii="Times New Roman" w:eastAsia="Times New Roman" w:hAnsi="Times New Roman" w:cs="Times New Roman"/>
          <w:sz w:val="20"/>
          <w:szCs w:val="20"/>
        </w:rPr>
        <w:t>: Component that fetches and normalizes data from multiple platforms</w:t>
      </w:r>
    </w:p>
    <w:p w14:paraId="1D2FD8E8" w14:textId="77777777" w:rsidR="00DE75D8" w:rsidRPr="00893C97" w:rsidRDefault="00DE75D8" w:rsidP="00DE75D8">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DE75D8">
        <w:rPr>
          <w:rFonts w:ascii="Times New Roman" w:eastAsia="Times New Roman" w:hAnsi="Times New Roman" w:cs="Times New Roman"/>
          <w:b/>
          <w:bCs/>
          <w:sz w:val="20"/>
          <w:szCs w:val="20"/>
        </w:rPr>
        <w:t>Database Storage</w:t>
      </w:r>
      <w:r w:rsidRPr="00893C97">
        <w:rPr>
          <w:rFonts w:ascii="Times New Roman" w:eastAsia="Times New Roman" w:hAnsi="Times New Roman" w:cs="Times New Roman"/>
          <w:sz w:val="20"/>
          <w:szCs w:val="20"/>
        </w:rPr>
        <w:t>: SQL or NoSQL database for storing collected data</w:t>
      </w:r>
    </w:p>
    <w:p w14:paraId="4FA105EF" w14:textId="77777777" w:rsidR="00DE75D8" w:rsidRPr="00893C97" w:rsidRDefault="00DE75D8" w:rsidP="00DE75D8">
      <w:pPr>
        <w:spacing w:before="100" w:beforeAutospacing="1" w:after="100" w:afterAutospacing="1" w:line="240" w:lineRule="auto"/>
        <w:outlineLvl w:val="2"/>
        <w:rPr>
          <w:rFonts w:ascii="Times New Roman" w:eastAsia="Times New Roman" w:hAnsi="Times New Roman" w:cs="Times New Roman"/>
          <w:b/>
          <w:bCs/>
          <w:sz w:val="20"/>
          <w:szCs w:val="20"/>
        </w:rPr>
      </w:pPr>
      <w:r w:rsidRPr="00893C97">
        <w:rPr>
          <w:rFonts w:ascii="Times New Roman" w:eastAsia="Times New Roman" w:hAnsi="Times New Roman" w:cs="Times New Roman"/>
          <w:b/>
          <w:bCs/>
          <w:sz w:val="20"/>
          <w:szCs w:val="20"/>
        </w:rPr>
        <w:t>Stage 2: Alert Processing</w:t>
      </w:r>
    </w:p>
    <w:p w14:paraId="6F6D90DE" w14:textId="77777777" w:rsidR="00DE75D8" w:rsidRPr="00893C97" w:rsidRDefault="00DE75D8" w:rsidP="00DE75D8">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DE75D8">
        <w:rPr>
          <w:rFonts w:ascii="Times New Roman" w:eastAsia="Times New Roman" w:hAnsi="Times New Roman" w:cs="Times New Roman"/>
          <w:b/>
          <w:bCs/>
          <w:sz w:val="20"/>
          <w:szCs w:val="20"/>
        </w:rPr>
        <w:t>Alert Triggers</w:t>
      </w:r>
      <w:r w:rsidRPr="00893C97">
        <w:rPr>
          <w:rFonts w:ascii="Times New Roman" w:eastAsia="Times New Roman" w:hAnsi="Times New Roman" w:cs="Times New Roman"/>
          <w:sz w:val="20"/>
          <w:szCs w:val="20"/>
        </w:rPr>
        <w:t xml:space="preserve">: Two levels of processing </w:t>
      </w:r>
    </w:p>
    <w:p w14:paraId="595B75D4" w14:textId="77777777" w:rsidR="00DE75D8" w:rsidRPr="00893C97" w:rsidRDefault="00DE75D8" w:rsidP="00DE75D8">
      <w:pPr>
        <w:numPr>
          <w:ilvl w:val="1"/>
          <w:numId w:val="2"/>
        </w:numPr>
        <w:spacing w:before="100" w:beforeAutospacing="1" w:after="100" w:afterAutospacing="1" w:line="240" w:lineRule="auto"/>
        <w:rPr>
          <w:rFonts w:ascii="Times New Roman" w:eastAsia="Times New Roman" w:hAnsi="Times New Roman" w:cs="Times New Roman"/>
          <w:sz w:val="20"/>
          <w:szCs w:val="20"/>
        </w:rPr>
      </w:pPr>
      <w:r w:rsidRPr="00DE75D8">
        <w:rPr>
          <w:rFonts w:ascii="Times New Roman" w:eastAsia="Times New Roman" w:hAnsi="Times New Roman" w:cs="Times New Roman"/>
          <w:b/>
          <w:bCs/>
          <w:sz w:val="20"/>
          <w:szCs w:val="20"/>
        </w:rPr>
        <w:t>1st Level Alert Trigger [Unclassified]</w:t>
      </w:r>
      <w:r w:rsidRPr="00893C97">
        <w:rPr>
          <w:rFonts w:ascii="Times New Roman" w:eastAsia="Times New Roman" w:hAnsi="Times New Roman" w:cs="Times New Roman"/>
          <w:sz w:val="20"/>
          <w:szCs w:val="20"/>
        </w:rPr>
        <w:t>: Basic filtering of incoming data</w:t>
      </w:r>
    </w:p>
    <w:p w14:paraId="24C4367C" w14:textId="77777777" w:rsidR="00DE75D8" w:rsidRPr="00893C97" w:rsidRDefault="00DE75D8" w:rsidP="00DE75D8">
      <w:pPr>
        <w:numPr>
          <w:ilvl w:val="1"/>
          <w:numId w:val="2"/>
        </w:numPr>
        <w:spacing w:before="100" w:beforeAutospacing="1" w:after="100" w:afterAutospacing="1" w:line="240" w:lineRule="auto"/>
        <w:rPr>
          <w:rFonts w:ascii="Times New Roman" w:eastAsia="Times New Roman" w:hAnsi="Times New Roman" w:cs="Times New Roman"/>
          <w:sz w:val="20"/>
          <w:szCs w:val="20"/>
        </w:rPr>
      </w:pPr>
      <w:r w:rsidRPr="00DE75D8">
        <w:rPr>
          <w:rFonts w:ascii="Times New Roman" w:eastAsia="Times New Roman" w:hAnsi="Times New Roman" w:cs="Times New Roman"/>
          <w:b/>
          <w:bCs/>
          <w:sz w:val="20"/>
          <w:szCs w:val="20"/>
        </w:rPr>
        <w:t>2nd Level Alert Trigger [Classified]</w:t>
      </w:r>
      <w:r w:rsidRPr="00893C97">
        <w:rPr>
          <w:rFonts w:ascii="Times New Roman" w:eastAsia="Times New Roman" w:hAnsi="Times New Roman" w:cs="Times New Roman"/>
          <w:sz w:val="20"/>
          <w:szCs w:val="20"/>
        </w:rPr>
        <w:t>: Advanced analysis using GROQ for LLM processing</w:t>
      </w:r>
    </w:p>
    <w:p w14:paraId="166AFF2D" w14:textId="77777777" w:rsidR="00DE75D8" w:rsidRPr="00893C97" w:rsidRDefault="00DE75D8" w:rsidP="00DE75D8">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DE75D8">
        <w:rPr>
          <w:rFonts w:ascii="Times New Roman" w:eastAsia="Times New Roman" w:hAnsi="Times New Roman" w:cs="Times New Roman"/>
          <w:b/>
          <w:bCs/>
          <w:sz w:val="20"/>
          <w:szCs w:val="20"/>
        </w:rPr>
        <w:t>Priority Classification</w:t>
      </w:r>
      <w:r w:rsidRPr="00893C97">
        <w:rPr>
          <w:rFonts w:ascii="Times New Roman" w:eastAsia="Times New Roman" w:hAnsi="Times New Roman" w:cs="Times New Roman"/>
          <w:sz w:val="20"/>
          <w:szCs w:val="20"/>
        </w:rPr>
        <w:t>: Determines the urgency and importance of alerts</w:t>
      </w:r>
    </w:p>
    <w:p w14:paraId="21CC29CE" w14:textId="77777777" w:rsidR="00DE75D8" w:rsidRPr="00893C97" w:rsidRDefault="00DE75D8" w:rsidP="00DE75D8">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DE75D8">
        <w:rPr>
          <w:rFonts w:ascii="Times New Roman" w:eastAsia="Times New Roman" w:hAnsi="Times New Roman" w:cs="Times New Roman"/>
          <w:b/>
          <w:bCs/>
          <w:sz w:val="20"/>
          <w:szCs w:val="20"/>
        </w:rPr>
        <w:t>Message Formatter</w:t>
      </w:r>
      <w:r w:rsidRPr="00893C97">
        <w:rPr>
          <w:rFonts w:ascii="Times New Roman" w:eastAsia="Times New Roman" w:hAnsi="Times New Roman" w:cs="Times New Roman"/>
          <w:sz w:val="20"/>
          <w:szCs w:val="20"/>
        </w:rPr>
        <w:t>: Prepares notification content for delivery</w:t>
      </w:r>
    </w:p>
    <w:p w14:paraId="306C901D" w14:textId="77777777" w:rsidR="00DE75D8" w:rsidRPr="00893C97" w:rsidRDefault="00DE75D8" w:rsidP="00DE75D8">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DE75D8">
        <w:rPr>
          <w:rFonts w:ascii="Times New Roman" w:eastAsia="Times New Roman" w:hAnsi="Times New Roman" w:cs="Times New Roman"/>
          <w:b/>
          <w:bCs/>
          <w:sz w:val="20"/>
          <w:szCs w:val="20"/>
        </w:rPr>
        <w:t>WhatsApp API</w:t>
      </w:r>
      <w:r w:rsidRPr="00893C97">
        <w:rPr>
          <w:rFonts w:ascii="Times New Roman" w:eastAsia="Times New Roman" w:hAnsi="Times New Roman" w:cs="Times New Roman"/>
          <w:sz w:val="20"/>
          <w:szCs w:val="20"/>
        </w:rPr>
        <w:t>: Interface for sending notifications to end users</w:t>
      </w:r>
    </w:p>
    <w:p w14:paraId="4FE17EED" w14:textId="77777777" w:rsidR="00DE75D8" w:rsidRPr="00893C97" w:rsidRDefault="00DE75D8" w:rsidP="00DE75D8">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DE75D8">
        <w:rPr>
          <w:rFonts w:ascii="Times New Roman" w:eastAsia="Times New Roman" w:hAnsi="Times New Roman" w:cs="Times New Roman"/>
          <w:b/>
          <w:bCs/>
          <w:sz w:val="20"/>
          <w:szCs w:val="20"/>
        </w:rPr>
        <w:t>User Notification</w:t>
      </w:r>
      <w:r w:rsidRPr="00893C97">
        <w:rPr>
          <w:rFonts w:ascii="Times New Roman" w:eastAsia="Times New Roman" w:hAnsi="Times New Roman" w:cs="Times New Roman"/>
          <w:sz w:val="20"/>
          <w:szCs w:val="20"/>
        </w:rPr>
        <w:t>: Final delivery of alerts to users</w:t>
      </w:r>
    </w:p>
    <w:p w14:paraId="18CF3480" w14:textId="77777777" w:rsidR="00DE75D8" w:rsidRPr="00893C97" w:rsidRDefault="00DE75D8" w:rsidP="00DE75D8">
      <w:pPr>
        <w:spacing w:before="100" w:beforeAutospacing="1" w:after="100" w:afterAutospacing="1" w:line="240" w:lineRule="auto"/>
        <w:outlineLvl w:val="2"/>
        <w:rPr>
          <w:rFonts w:ascii="Times New Roman" w:eastAsia="Times New Roman" w:hAnsi="Times New Roman" w:cs="Times New Roman"/>
          <w:b/>
          <w:bCs/>
          <w:sz w:val="20"/>
          <w:szCs w:val="20"/>
        </w:rPr>
      </w:pPr>
      <w:r w:rsidRPr="00893C97">
        <w:rPr>
          <w:rFonts w:ascii="Times New Roman" w:eastAsia="Times New Roman" w:hAnsi="Times New Roman" w:cs="Times New Roman"/>
          <w:b/>
          <w:bCs/>
          <w:sz w:val="20"/>
          <w:szCs w:val="20"/>
        </w:rPr>
        <w:t>Stage 3: Logging &amp; Storage</w:t>
      </w:r>
    </w:p>
    <w:p w14:paraId="601DC347" w14:textId="77777777" w:rsidR="00DE75D8" w:rsidRPr="00893C97" w:rsidRDefault="00DE75D8" w:rsidP="00DE75D8">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DE75D8">
        <w:rPr>
          <w:rFonts w:ascii="Times New Roman" w:eastAsia="Times New Roman" w:hAnsi="Times New Roman" w:cs="Times New Roman"/>
          <w:b/>
          <w:bCs/>
          <w:sz w:val="20"/>
          <w:szCs w:val="20"/>
        </w:rPr>
        <w:t>API Logs</w:t>
      </w:r>
      <w:r w:rsidRPr="00893C97">
        <w:rPr>
          <w:rFonts w:ascii="Times New Roman" w:eastAsia="Times New Roman" w:hAnsi="Times New Roman" w:cs="Times New Roman"/>
          <w:sz w:val="20"/>
          <w:szCs w:val="20"/>
        </w:rPr>
        <w:t>: Records of API interactions</w:t>
      </w:r>
    </w:p>
    <w:p w14:paraId="70D95E25" w14:textId="77777777" w:rsidR="00DE75D8" w:rsidRPr="00893C97" w:rsidRDefault="00DE75D8" w:rsidP="00DE75D8">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DE75D8">
        <w:rPr>
          <w:rFonts w:ascii="Times New Roman" w:eastAsia="Times New Roman" w:hAnsi="Times New Roman" w:cs="Times New Roman"/>
          <w:b/>
          <w:bCs/>
          <w:sz w:val="20"/>
          <w:szCs w:val="20"/>
        </w:rPr>
        <w:t>Alert Logs</w:t>
      </w:r>
      <w:r w:rsidRPr="00893C97">
        <w:rPr>
          <w:rFonts w:ascii="Times New Roman" w:eastAsia="Times New Roman" w:hAnsi="Times New Roman" w:cs="Times New Roman"/>
          <w:sz w:val="20"/>
          <w:szCs w:val="20"/>
        </w:rPr>
        <w:t>: Records of alerts generated</w:t>
      </w:r>
    </w:p>
    <w:p w14:paraId="5DFDAC19" w14:textId="77777777" w:rsidR="00DE75D8" w:rsidRPr="00893C97" w:rsidRDefault="00DE75D8" w:rsidP="00DE75D8">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DE75D8">
        <w:rPr>
          <w:rFonts w:ascii="Times New Roman" w:eastAsia="Times New Roman" w:hAnsi="Times New Roman" w:cs="Times New Roman"/>
          <w:b/>
          <w:bCs/>
          <w:sz w:val="20"/>
          <w:szCs w:val="20"/>
        </w:rPr>
        <w:t>Message Logs</w:t>
      </w:r>
      <w:r w:rsidRPr="00893C97">
        <w:rPr>
          <w:rFonts w:ascii="Times New Roman" w:eastAsia="Times New Roman" w:hAnsi="Times New Roman" w:cs="Times New Roman"/>
          <w:sz w:val="20"/>
          <w:szCs w:val="20"/>
        </w:rPr>
        <w:t>: Records of messages sent</w:t>
      </w:r>
    </w:p>
    <w:p w14:paraId="67C02242" w14:textId="77777777" w:rsidR="00DE75D8" w:rsidRDefault="00DE75D8" w:rsidP="00DE75D8">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DE75D8">
        <w:rPr>
          <w:rFonts w:ascii="Times New Roman" w:eastAsia="Times New Roman" w:hAnsi="Times New Roman" w:cs="Times New Roman"/>
          <w:b/>
          <w:bCs/>
          <w:sz w:val="20"/>
          <w:szCs w:val="20"/>
        </w:rPr>
        <w:t>Logs/Alerts Storage</w:t>
      </w:r>
      <w:r w:rsidRPr="00893C97">
        <w:rPr>
          <w:rFonts w:ascii="Times New Roman" w:eastAsia="Times New Roman" w:hAnsi="Times New Roman" w:cs="Times New Roman"/>
          <w:sz w:val="20"/>
          <w:szCs w:val="20"/>
        </w:rPr>
        <w:t>: Persistent storage of all system activity</w:t>
      </w:r>
    </w:p>
    <w:p w14:paraId="50EF1C63" w14:textId="77777777" w:rsidR="00DE75D8" w:rsidRDefault="00DE75D8" w:rsidP="00DE75D8">
      <w:pPr>
        <w:spacing w:before="100" w:beforeAutospacing="1" w:after="100" w:afterAutospacing="1" w:line="240" w:lineRule="auto"/>
        <w:rPr>
          <w:rFonts w:ascii="Times New Roman" w:eastAsia="Times New Roman" w:hAnsi="Times New Roman" w:cs="Times New Roman"/>
          <w:sz w:val="20"/>
          <w:szCs w:val="20"/>
        </w:rPr>
      </w:pPr>
    </w:p>
    <w:p w14:paraId="0020D6B7" w14:textId="77777777" w:rsidR="00DE75D8" w:rsidRDefault="00DE75D8" w:rsidP="00DE75D8">
      <w:pPr>
        <w:spacing w:before="100" w:beforeAutospacing="1" w:after="100" w:afterAutospacing="1" w:line="240" w:lineRule="auto"/>
        <w:rPr>
          <w:rFonts w:ascii="Times New Roman" w:eastAsia="Times New Roman" w:hAnsi="Times New Roman" w:cs="Times New Roman"/>
          <w:sz w:val="20"/>
          <w:szCs w:val="20"/>
        </w:rPr>
      </w:pPr>
    </w:p>
    <w:p w14:paraId="06D9C84E" w14:textId="77777777" w:rsidR="00DE75D8" w:rsidRPr="00DE75D8" w:rsidRDefault="00DE75D8" w:rsidP="00DE75D8">
      <w:pPr>
        <w:spacing w:before="100" w:beforeAutospacing="1" w:after="100" w:afterAutospacing="1" w:line="240" w:lineRule="auto"/>
        <w:rPr>
          <w:rFonts w:ascii="Times New Roman" w:eastAsia="Times New Roman" w:hAnsi="Times New Roman" w:cs="Times New Roman"/>
          <w:sz w:val="20"/>
          <w:szCs w:val="20"/>
        </w:rPr>
        <w:sectPr w:rsidR="00DE75D8" w:rsidRPr="00DE75D8" w:rsidSect="00DE75D8">
          <w:type w:val="continuous"/>
          <w:pgSz w:w="12240" w:h="15840"/>
          <w:pgMar w:top="720" w:right="720" w:bottom="720" w:left="720" w:header="720" w:footer="720" w:gutter="0"/>
          <w:cols w:num="2" w:space="720"/>
          <w:docGrid w:linePitch="360"/>
        </w:sectPr>
      </w:pPr>
    </w:p>
    <w:p w14:paraId="6BE6170D" w14:textId="77777777" w:rsidR="00DE75D8" w:rsidRDefault="00DE75D8" w:rsidP="005A0174">
      <w:pPr>
        <w:spacing w:before="100" w:beforeAutospacing="1" w:after="100" w:afterAutospacing="1" w:line="240" w:lineRule="auto"/>
        <w:rPr>
          <w:rFonts w:ascii="Times New Roman" w:eastAsia="Times New Roman" w:hAnsi="Times New Roman" w:cs="Times New Roman"/>
          <w:sz w:val="24"/>
          <w:szCs w:val="24"/>
        </w:rPr>
        <w:sectPr w:rsidR="00DE75D8" w:rsidSect="00DE75D8">
          <w:type w:val="continuous"/>
          <w:pgSz w:w="12240" w:h="15840"/>
          <w:pgMar w:top="720" w:right="720" w:bottom="720" w:left="720" w:header="720" w:footer="720" w:gutter="0"/>
          <w:cols w:num="2" w:space="720"/>
          <w:docGrid w:linePitch="360"/>
        </w:sectPr>
      </w:pPr>
    </w:p>
    <w:p w14:paraId="750F3736" w14:textId="77777777" w:rsidR="00893C97" w:rsidRPr="00893C97" w:rsidRDefault="00893C97" w:rsidP="00893C97">
      <w:pPr>
        <w:spacing w:before="100" w:beforeAutospacing="1" w:after="100" w:afterAutospacing="1" w:line="240" w:lineRule="auto"/>
        <w:outlineLvl w:val="1"/>
        <w:rPr>
          <w:rFonts w:ascii="Times New Roman" w:eastAsia="Times New Roman" w:hAnsi="Times New Roman" w:cs="Times New Roman"/>
          <w:b/>
          <w:bCs/>
          <w:sz w:val="36"/>
          <w:szCs w:val="36"/>
        </w:rPr>
      </w:pPr>
      <w:r w:rsidRPr="00893C97">
        <w:rPr>
          <w:rFonts w:ascii="Times New Roman" w:eastAsia="Times New Roman" w:hAnsi="Times New Roman" w:cs="Times New Roman"/>
          <w:b/>
          <w:bCs/>
          <w:sz w:val="36"/>
          <w:szCs w:val="36"/>
        </w:rPr>
        <w:lastRenderedPageBreak/>
        <w:t>Data Flow</w:t>
      </w:r>
    </w:p>
    <w:p w14:paraId="63C5FA17" w14:textId="77777777" w:rsidR="00893C97" w:rsidRPr="00893C97" w:rsidRDefault="00893C97" w:rsidP="00DE75D8">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893C97">
        <w:rPr>
          <w:rFonts w:ascii="Times New Roman" w:eastAsia="Times New Roman" w:hAnsi="Times New Roman" w:cs="Times New Roman"/>
          <w:sz w:val="24"/>
          <w:szCs w:val="24"/>
        </w:rPr>
        <w:t xml:space="preserve">Content is </w:t>
      </w:r>
      <w:r w:rsidRPr="00893C97">
        <w:rPr>
          <w:rFonts w:ascii="Times New Roman" w:eastAsia="Times New Roman" w:hAnsi="Times New Roman" w:cs="Times New Roman"/>
          <w:b/>
          <w:sz w:val="24"/>
          <w:szCs w:val="24"/>
        </w:rPr>
        <w:t>collected</w:t>
      </w:r>
      <w:r w:rsidRPr="00893C97">
        <w:rPr>
          <w:rFonts w:ascii="Times New Roman" w:eastAsia="Times New Roman" w:hAnsi="Times New Roman" w:cs="Times New Roman"/>
          <w:sz w:val="24"/>
          <w:szCs w:val="24"/>
        </w:rPr>
        <w:t xml:space="preserve"> from various social media platforms and news sources</w:t>
      </w:r>
    </w:p>
    <w:p w14:paraId="3D183EB7" w14:textId="77777777" w:rsidR="00893C97" w:rsidRPr="00893C97" w:rsidRDefault="00893C97" w:rsidP="00DE75D8">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893C97">
        <w:rPr>
          <w:rFonts w:ascii="Times New Roman" w:eastAsia="Times New Roman" w:hAnsi="Times New Roman" w:cs="Times New Roman"/>
          <w:sz w:val="24"/>
          <w:szCs w:val="24"/>
        </w:rPr>
        <w:t>The Data Collector fetches and normalizes this information</w:t>
      </w:r>
    </w:p>
    <w:p w14:paraId="662ABDB5" w14:textId="77777777" w:rsidR="00893C97" w:rsidRPr="00893C97" w:rsidRDefault="00893C97" w:rsidP="00DE75D8">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893C97">
        <w:rPr>
          <w:rFonts w:ascii="Times New Roman" w:eastAsia="Times New Roman" w:hAnsi="Times New Roman" w:cs="Times New Roman"/>
          <w:sz w:val="24"/>
          <w:szCs w:val="24"/>
        </w:rPr>
        <w:t>Collected data is stored in a primary database</w:t>
      </w:r>
    </w:p>
    <w:p w14:paraId="10BCB0AF" w14:textId="77777777" w:rsidR="00893C97" w:rsidRPr="00893C97" w:rsidRDefault="00893C97" w:rsidP="00DE75D8">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893C97">
        <w:rPr>
          <w:rFonts w:ascii="Times New Roman" w:eastAsia="Times New Roman" w:hAnsi="Times New Roman" w:cs="Times New Roman"/>
          <w:sz w:val="24"/>
          <w:szCs w:val="24"/>
        </w:rPr>
        <w:t xml:space="preserve">Data is processed through one of two alert paths: </w:t>
      </w:r>
    </w:p>
    <w:p w14:paraId="31D2DA94" w14:textId="77777777" w:rsidR="00893C97" w:rsidRPr="00893C97" w:rsidRDefault="00893C97" w:rsidP="00DE75D8">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893C97">
        <w:rPr>
          <w:rFonts w:ascii="Times New Roman" w:eastAsia="Times New Roman" w:hAnsi="Times New Roman" w:cs="Times New Roman"/>
          <w:b/>
          <w:sz w:val="24"/>
          <w:szCs w:val="24"/>
        </w:rPr>
        <w:t>First-level (unclassified)</w:t>
      </w:r>
      <w:r w:rsidRPr="00893C97">
        <w:rPr>
          <w:rFonts w:ascii="Times New Roman" w:eastAsia="Times New Roman" w:hAnsi="Times New Roman" w:cs="Times New Roman"/>
          <w:sz w:val="24"/>
          <w:szCs w:val="24"/>
        </w:rPr>
        <w:t xml:space="preserve"> alerts are formatted and sent directly</w:t>
      </w:r>
    </w:p>
    <w:p w14:paraId="011831AB" w14:textId="77777777" w:rsidR="00893C97" w:rsidRPr="00893C97" w:rsidRDefault="00893C97" w:rsidP="00DE75D8">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893C97">
        <w:rPr>
          <w:rFonts w:ascii="Times New Roman" w:eastAsia="Times New Roman" w:hAnsi="Times New Roman" w:cs="Times New Roman"/>
          <w:b/>
          <w:sz w:val="24"/>
          <w:szCs w:val="24"/>
        </w:rPr>
        <w:t>Second-level (classified)</w:t>
      </w:r>
      <w:r w:rsidRPr="00893C97">
        <w:rPr>
          <w:rFonts w:ascii="Times New Roman" w:eastAsia="Times New Roman" w:hAnsi="Times New Roman" w:cs="Times New Roman"/>
          <w:sz w:val="24"/>
          <w:szCs w:val="24"/>
        </w:rPr>
        <w:t xml:space="preserve"> alerts undergo priority classification using </w:t>
      </w:r>
      <w:r w:rsidR="00DE75D8">
        <w:rPr>
          <w:rFonts w:ascii="Times New Roman" w:eastAsia="Times New Roman" w:hAnsi="Times New Roman" w:cs="Times New Roman"/>
          <w:sz w:val="24"/>
          <w:szCs w:val="24"/>
        </w:rPr>
        <w:t>RAG based Approach.</w:t>
      </w:r>
    </w:p>
    <w:p w14:paraId="18360EB1" w14:textId="77777777" w:rsidR="00893C97" w:rsidRPr="00893C97" w:rsidRDefault="00893C97" w:rsidP="00DE75D8">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893C97">
        <w:rPr>
          <w:rFonts w:ascii="Times New Roman" w:eastAsia="Times New Roman" w:hAnsi="Times New Roman" w:cs="Times New Roman"/>
          <w:sz w:val="24"/>
          <w:szCs w:val="24"/>
        </w:rPr>
        <w:t xml:space="preserve">Based on </w:t>
      </w:r>
      <w:r w:rsidRPr="00893C97">
        <w:rPr>
          <w:rFonts w:ascii="Times New Roman" w:eastAsia="Times New Roman" w:hAnsi="Times New Roman" w:cs="Times New Roman"/>
          <w:b/>
          <w:sz w:val="24"/>
          <w:szCs w:val="24"/>
        </w:rPr>
        <w:t>priority (</w:t>
      </w:r>
      <w:r w:rsidR="00DE75D8" w:rsidRPr="00DE75D8">
        <w:rPr>
          <w:rFonts w:ascii="Times New Roman" w:eastAsia="Times New Roman" w:hAnsi="Times New Roman" w:cs="Times New Roman"/>
          <w:b/>
          <w:sz w:val="24"/>
          <w:szCs w:val="24"/>
        </w:rPr>
        <w:t>Low/Medium/</w:t>
      </w:r>
      <w:r w:rsidRPr="00893C97">
        <w:rPr>
          <w:rFonts w:ascii="Times New Roman" w:eastAsia="Times New Roman" w:hAnsi="Times New Roman" w:cs="Times New Roman"/>
          <w:b/>
          <w:sz w:val="24"/>
          <w:szCs w:val="24"/>
        </w:rPr>
        <w:t>High/Urgent)</w:t>
      </w:r>
      <w:r w:rsidRPr="00893C97">
        <w:rPr>
          <w:rFonts w:ascii="Times New Roman" w:eastAsia="Times New Roman" w:hAnsi="Times New Roman" w:cs="Times New Roman"/>
          <w:sz w:val="24"/>
          <w:szCs w:val="24"/>
        </w:rPr>
        <w:t>, messages are formatted and delivered</w:t>
      </w:r>
    </w:p>
    <w:p w14:paraId="6CDE5E29" w14:textId="77777777" w:rsidR="00893C97" w:rsidRDefault="00893C97" w:rsidP="00DE75D8">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893C97">
        <w:rPr>
          <w:rFonts w:ascii="Times New Roman" w:eastAsia="Times New Roman" w:hAnsi="Times New Roman" w:cs="Times New Roman"/>
          <w:sz w:val="24"/>
          <w:szCs w:val="24"/>
        </w:rPr>
        <w:t>All activities are logged and stored for analysis and auditing</w:t>
      </w:r>
    </w:p>
    <w:p w14:paraId="2D64AA29" w14:textId="77777777" w:rsidR="00013D96" w:rsidRDefault="00013D96" w:rsidP="00013D96">
      <w:pPr>
        <w:pStyle w:val="NormalWeb"/>
        <w:numPr>
          <w:ilvl w:val="0"/>
          <w:numId w:val="4"/>
        </w:numPr>
      </w:pPr>
      <w:r>
        <w:rPr>
          <w:rStyle w:val="Strong"/>
        </w:rPr>
        <w:t>Service Pricing Details</w:t>
      </w:r>
    </w:p>
    <w:tbl>
      <w:tblPr>
        <w:tblW w:w="1095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4"/>
        <w:gridCol w:w="1211"/>
        <w:gridCol w:w="1298"/>
        <w:gridCol w:w="558"/>
        <w:gridCol w:w="819"/>
        <w:gridCol w:w="3859"/>
        <w:gridCol w:w="952"/>
      </w:tblGrid>
      <w:tr w:rsidR="00013D96" w14:paraId="2E61F442" w14:textId="77777777" w:rsidTr="00E031EF">
        <w:trPr>
          <w:trHeight w:val="235"/>
          <w:tblHeader/>
          <w:tblCellSpacing w:w="15" w:type="dxa"/>
        </w:trPr>
        <w:tc>
          <w:tcPr>
            <w:tcW w:w="0" w:type="auto"/>
            <w:vAlign w:val="center"/>
            <w:hideMark/>
          </w:tcPr>
          <w:p w14:paraId="09E0B174" w14:textId="77777777" w:rsidR="00013D96" w:rsidRDefault="00013D96">
            <w:pPr>
              <w:jc w:val="center"/>
              <w:rPr>
                <w:b/>
                <w:bCs/>
              </w:rPr>
            </w:pPr>
            <w:r>
              <w:rPr>
                <w:rStyle w:val="Strong"/>
              </w:rPr>
              <w:t>Name</w:t>
            </w:r>
          </w:p>
        </w:tc>
        <w:tc>
          <w:tcPr>
            <w:tcW w:w="0" w:type="auto"/>
            <w:vAlign w:val="center"/>
            <w:hideMark/>
          </w:tcPr>
          <w:p w14:paraId="0C04585B" w14:textId="77777777" w:rsidR="00013D96" w:rsidRDefault="00013D96">
            <w:pPr>
              <w:jc w:val="center"/>
              <w:rPr>
                <w:b/>
                <w:bCs/>
              </w:rPr>
            </w:pPr>
            <w:r>
              <w:rPr>
                <w:rStyle w:val="Strong"/>
              </w:rPr>
              <w:t>Service</w:t>
            </w:r>
          </w:p>
        </w:tc>
        <w:tc>
          <w:tcPr>
            <w:tcW w:w="0" w:type="auto"/>
            <w:vAlign w:val="center"/>
            <w:hideMark/>
          </w:tcPr>
          <w:p w14:paraId="1DBE4ACA" w14:textId="77777777" w:rsidR="00013D96" w:rsidRDefault="00013D96">
            <w:pPr>
              <w:jc w:val="center"/>
              <w:rPr>
                <w:b/>
                <w:bCs/>
              </w:rPr>
            </w:pPr>
            <w:r>
              <w:rPr>
                <w:rStyle w:val="Strong"/>
              </w:rPr>
              <w:t>Links</w:t>
            </w:r>
          </w:p>
        </w:tc>
        <w:tc>
          <w:tcPr>
            <w:tcW w:w="0" w:type="auto"/>
            <w:vAlign w:val="center"/>
            <w:hideMark/>
          </w:tcPr>
          <w:p w14:paraId="2847F5E9" w14:textId="77777777" w:rsidR="00013D96" w:rsidRDefault="00013D96">
            <w:pPr>
              <w:jc w:val="center"/>
              <w:rPr>
                <w:b/>
                <w:bCs/>
              </w:rPr>
            </w:pPr>
            <w:r>
              <w:rPr>
                <w:rStyle w:val="Strong"/>
              </w:rPr>
              <w:t>Cost</w:t>
            </w:r>
          </w:p>
        </w:tc>
        <w:tc>
          <w:tcPr>
            <w:tcW w:w="0" w:type="auto"/>
            <w:vAlign w:val="center"/>
            <w:hideMark/>
          </w:tcPr>
          <w:p w14:paraId="6BB1ACE8" w14:textId="77777777" w:rsidR="00013D96" w:rsidRDefault="00013D96">
            <w:pPr>
              <w:jc w:val="center"/>
              <w:rPr>
                <w:b/>
                <w:bCs/>
              </w:rPr>
            </w:pPr>
            <w:r>
              <w:rPr>
                <w:rStyle w:val="Strong"/>
              </w:rPr>
              <w:t>Unit</w:t>
            </w:r>
          </w:p>
        </w:tc>
        <w:tc>
          <w:tcPr>
            <w:tcW w:w="0" w:type="auto"/>
            <w:vAlign w:val="center"/>
            <w:hideMark/>
          </w:tcPr>
          <w:p w14:paraId="1A432224" w14:textId="77777777" w:rsidR="00013D96" w:rsidRDefault="00013D96">
            <w:pPr>
              <w:jc w:val="center"/>
              <w:rPr>
                <w:b/>
                <w:bCs/>
              </w:rPr>
            </w:pPr>
            <w:r>
              <w:rPr>
                <w:rStyle w:val="Strong"/>
              </w:rPr>
              <w:t>Fixed/Variable</w:t>
            </w:r>
          </w:p>
        </w:tc>
        <w:tc>
          <w:tcPr>
            <w:tcW w:w="0" w:type="auto"/>
            <w:vAlign w:val="center"/>
            <w:hideMark/>
          </w:tcPr>
          <w:p w14:paraId="1C817B3F" w14:textId="77777777" w:rsidR="00013D96" w:rsidRDefault="00013D96">
            <w:pPr>
              <w:jc w:val="center"/>
              <w:rPr>
                <w:b/>
                <w:bCs/>
              </w:rPr>
            </w:pPr>
            <w:r>
              <w:rPr>
                <w:rStyle w:val="Strong"/>
              </w:rPr>
              <w:t>Remark</w:t>
            </w:r>
          </w:p>
        </w:tc>
      </w:tr>
      <w:tr w:rsidR="00013D96" w14:paraId="298A3B29" w14:textId="77777777" w:rsidTr="00E031EF">
        <w:trPr>
          <w:trHeight w:val="385"/>
          <w:tblCellSpacing w:w="15" w:type="dxa"/>
        </w:trPr>
        <w:tc>
          <w:tcPr>
            <w:tcW w:w="0" w:type="auto"/>
            <w:vAlign w:val="center"/>
            <w:hideMark/>
          </w:tcPr>
          <w:p w14:paraId="7EE44FAE" w14:textId="77777777" w:rsidR="00013D96" w:rsidRDefault="00013D96">
            <w:r>
              <w:rPr>
                <w:rStyle w:val="Strong"/>
              </w:rPr>
              <w:t>News API</w:t>
            </w:r>
          </w:p>
        </w:tc>
        <w:tc>
          <w:tcPr>
            <w:tcW w:w="0" w:type="auto"/>
            <w:vAlign w:val="center"/>
            <w:hideMark/>
          </w:tcPr>
          <w:p w14:paraId="17D1BFE6" w14:textId="77777777" w:rsidR="00013D96" w:rsidRDefault="00013D96">
            <w:proofErr w:type="spellStart"/>
            <w:r>
              <w:t>Newsapi</w:t>
            </w:r>
            <w:proofErr w:type="spellEnd"/>
          </w:p>
        </w:tc>
        <w:tc>
          <w:tcPr>
            <w:tcW w:w="0" w:type="auto"/>
            <w:vAlign w:val="center"/>
            <w:hideMark/>
          </w:tcPr>
          <w:p w14:paraId="64BB8D6E" w14:textId="77777777" w:rsidR="00013D96" w:rsidRDefault="00013D96">
            <w:hyperlink r:id="rId9" w:history="1">
              <w:proofErr w:type="spellStart"/>
              <w:r>
                <w:rPr>
                  <w:rStyle w:val="Hyperlink"/>
                </w:rPr>
                <w:t>NewsAPI</w:t>
              </w:r>
              <w:proofErr w:type="spellEnd"/>
            </w:hyperlink>
          </w:p>
        </w:tc>
        <w:tc>
          <w:tcPr>
            <w:tcW w:w="0" w:type="auto"/>
            <w:vAlign w:val="center"/>
            <w:hideMark/>
          </w:tcPr>
          <w:p w14:paraId="0A2D9B9E" w14:textId="77777777" w:rsidR="00013D96" w:rsidRDefault="00013D96">
            <w:r>
              <w:t>250 $</w:t>
            </w:r>
          </w:p>
        </w:tc>
        <w:tc>
          <w:tcPr>
            <w:tcW w:w="0" w:type="auto"/>
            <w:vAlign w:val="center"/>
            <w:hideMark/>
          </w:tcPr>
          <w:p w14:paraId="12B7AA08" w14:textId="77777777" w:rsidR="00013D96" w:rsidRDefault="00013D96">
            <w:r>
              <w:t>Fixed</w:t>
            </w:r>
          </w:p>
        </w:tc>
        <w:tc>
          <w:tcPr>
            <w:tcW w:w="0" w:type="auto"/>
            <w:vAlign w:val="center"/>
            <w:hideMark/>
          </w:tcPr>
          <w:p w14:paraId="2B02C023" w14:textId="77777777" w:rsidR="00013D96" w:rsidRDefault="00013D96">
            <w:r>
              <w:t>Fixed cost</w:t>
            </w:r>
          </w:p>
        </w:tc>
        <w:tc>
          <w:tcPr>
            <w:tcW w:w="0" w:type="auto"/>
            <w:vAlign w:val="center"/>
            <w:hideMark/>
          </w:tcPr>
          <w:p w14:paraId="2391C047" w14:textId="77777777" w:rsidR="00013D96" w:rsidRDefault="00013D96">
            <w:r>
              <w:t>Fixed cost</w:t>
            </w:r>
          </w:p>
        </w:tc>
      </w:tr>
      <w:tr w:rsidR="00013D96" w14:paraId="1FF56F5A" w14:textId="77777777" w:rsidTr="00E031EF">
        <w:trPr>
          <w:trHeight w:val="390"/>
          <w:tblCellSpacing w:w="15" w:type="dxa"/>
        </w:trPr>
        <w:tc>
          <w:tcPr>
            <w:tcW w:w="0" w:type="auto"/>
            <w:vAlign w:val="center"/>
            <w:hideMark/>
          </w:tcPr>
          <w:p w14:paraId="370C65CB" w14:textId="77777777" w:rsidR="00013D96" w:rsidRDefault="00013D96">
            <w:r>
              <w:rPr>
                <w:rStyle w:val="Strong"/>
              </w:rPr>
              <w:t>Social Data</w:t>
            </w:r>
          </w:p>
        </w:tc>
        <w:tc>
          <w:tcPr>
            <w:tcW w:w="0" w:type="auto"/>
            <w:vAlign w:val="center"/>
            <w:hideMark/>
          </w:tcPr>
          <w:p w14:paraId="71A9E4AD" w14:textId="77777777" w:rsidR="00013D96" w:rsidRDefault="00013D96">
            <w:proofErr w:type="spellStart"/>
            <w:r>
              <w:t>Apify</w:t>
            </w:r>
            <w:proofErr w:type="spellEnd"/>
          </w:p>
        </w:tc>
        <w:tc>
          <w:tcPr>
            <w:tcW w:w="0" w:type="auto"/>
            <w:vAlign w:val="center"/>
            <w:hideMark/>
          </w:tcPr>
          <w:p w14:paraId="1DB6A913" w14:textId="77777777" w:rsidR="00013D96" w:rsidRDefault="00013D96">
            <w:hyperlink r:id="rId10" w:history="1">
              <w:proofErr w:type="spellStart"/>
              <w:r>
                <w:rPr>
                  <w:rStyle w:val="Hyperlink"/>
                </w:rPr>
                <w:t>Apify</w:t>
              </w:r>
              <w:proofErr w:type="spellEnd"/>
            </w:hyperlink>
          </w:p>
        </w:tc>
        <w:tc>
          <w:tcPr>
            <w:tcW w:w="0" w:type="auto"/>
            <w:vAlign w:val="center"/>
            <w:hideMark/>
          </w:tcPr>
          <w:p w14:paraId="03810ADC" w14:textId="77777777" w:rsidR="00013D96" w:rsidRDefault="00013D96">
            <w:r>
              <w:t>150 $</w:t>
            </w:r>
          </w:p>
        </w:tc>
        <w:tc>
          <w:tcPr>
            <w:tcW w:w="0" w:type="auto"/>
            <w:vAlign w:val="center"/>
            <w:hideMark/>
          </w:tcPr>
          <w:p w14:paraId="088A3BF1" w14:textId="77777777" w:rsidR="00013D96" w:rsidRDefault="00013D96">
            <w:r>
              <w:t>Variable</w:t>
            </w:r>
          </w:p>
        </w:tc>
        <w:tc>
          <w:tcPr>
            <w:tcW w:w="0" w:type="auto"/>
            <w:vAlign w:val="center"/>
            <w:hideMark/>
          </w:tcPr>
          <w:p w14:paraId="3A2A51DC" w14:textId="77777777" w:rsidR="00013D96" w:rsidRDefault="00013D96">
            <w:r>
              <w:t>Can increase $0.4 per post as per needs</w:t>
            </w:r>
          </w:p>
        </w:tc>
        <w:tc>
          <w:tcPr>
            <w:tcW w:w="0" w:type="auto"/>
            <w:vAlign w:val="center"/>
            <w:hideMark/>
          </w:tcPr>
          <w:p w14:paraId="04933F70" w14:textId="77777777" w:rsidR="00013D96" w:rsidRDefault="00013D96"/>
        </w:tc>
      </w:tr>
      <w:tr w:rsidR="00013D96" w14:paraId="262FC5F4" w14:textId="77777777" w:rsidTr="00E031EF">
        <w:trPr>
          <w:trHeight w:val="385"/>
          <w:tblCellSpacing w:w="15" w:type="dxa"/>
        </w:trPr>
        <w:tc>
          <w:tcPr>
            <w:tcW w:w="0" w:type="auto"/>
            <w:vAlign w:val="center"/>
            <w:hideMark/>
          </w:tcPr>
          <w:p w14:paraId="25BD83FF" w14:textId="77777777" w:rsidR="00013D96" w:rsidRDefault="00013D96">
            <w:pPr>
              <w:rPr>
                <w:sz w:val="24"/>
                <w:szCs w:val="24"/>
              </w:rPr>
            </w:pPr>
            <w:proofErr w:type="spellStart"/>
            <w:r>
              <w:rPr>
                <w:rStyle w:val="Strong"/>
              </w:rPr>
              <w:t>Whats</w:t>
            </w:r>
            <w:proofErr w:type="spellEnd"/>
            <w:r>
              <w:rPr>
                <w:rStyle w:val="Strong"/>
              </w:rPr>
              <w:t xml:space="preserve"> API</w:t>
            </w:r>
          </w:p>
        </w:tc>
        <w:tc>
          <w:tcPr>
            <w:tcW w:w="0" w:type="auto"/>
            <w:vAlign w:val="center"/>
            <w:hideMark/>
          </w:tcPr>
          <w:p w14:paraId="727D9F3B" w14:textId="77777777" w:rsidR="00013D96" w:rsidRDefault="00013D96">
            <w:r>
              <w:t>Meta</w:t>
            </w:r>
          </w:p>
        </w:tc>
        <w:tc>
          <w:tcPr>
            <w:tcW w:w="0" w:type="auto"/>
            <w:vAlign w:val="center"/>
            <w:hideMark/>
          </w:tcPr>
          <w:p w14:paraId="58529338" w14:textId="77777777" w:rsidR="00013D96" w:rsidRDefault="00013D96">
            <w:hyperlink r:id="rId11" w:history="1">
              <w:r>
                <w:rPr>
                  <w:rStyle w:val="Hyperlink"/>
                </w:rPr>
                <w:t>WhatsApp API</w:t>
              </w:r>
            </w:hyperlink>
          </w:p>
        </w:tc>
        <w:tc>
          <w:tcPr>
            <w:tcW w:w="0" w:type="auto"/>
            <w:vAlign w:val="center"/>
            <w:hideMark/>
          </w:tcPr>
          <w:p w14:paraId="72E69DB0" w14:textId="77777777" w:rsidR="00013D96" w:rsidRDefault="00013D96">
            <w:r>
              <w:t>18 $</w:t>
            </w:r>
          </w:p>
        </w:tc>
        <w:tc>
          <w:tcPr>
            <w:tcW w:w="0" w:type="auto"/>
            <w:vAlign w:val="center"/>
            <w:hideMark/>
          </w:tcPr>
          <w:p w14:paraId="143C5AAF" w14:textId="77777777" w:rsidR="00013D96" w:rsidRDefault="00013D96">
            <w:r>
              <w:t>Variable</w:t>
            </w:r>
          </w:p>
        </w:tc>
        <w:tc>
          <w:tcPr>
            <w:tcW w:w="0" w:type="auto"/>
            <w:vAlign w:val="center"/>
            <w:hideMark/>
          </w:tcPr>
          <w:p w14:paraId="6A6F94DC" w14:textId="77777777" w:rsidR="00013D96" w:rsidRDefault="00013D96">
            <w:r>
              <w:t>Per message (Rs. 0.7846) for 2000 messages</w:t>
            </w:r>
          </w:p>
        </w:tc>
        <w:tc>
          <w:tcPr>
            <w:tcW w:w="0" w:type="auto"/>
            <w:vAlign w:val="center"/>
            <w:hideMark/>
          </w:tcPr>
          <w:p w14:paraId="55AE98FB" w14:textId="77777777" w:rsidR="00013D96" w:rsidRDefault="00013D96"/>
        </w:tc>
      </w:tr>
      <w:tr w:rsidR="00013D96" w14:paraId="5FD5957B" w14:textId="77777777" w:rsidTr="00E031EF">
        <w:trPr>
          <w:trHeight w:val="385"/>
          <w:tblCellSpacing w:w="15" w:type="dxa"/>
        </w:trPr>
        <w:tc>
          <w:tcPr>
            <w:tcW w:w="0" w:type="auto"/>
            <w:vAlign w:val="center"/>
            <w:hideMark/>
          </w:tcPr>
          <w:p w14:paraId="11C9E348" w14:textId="77777777" w:rsidR="00013D96" w:rsidRDefault="00013D96">
            <w:pPr>
              <w:rPr>
                <w:sz w:val="24"/>
                <w:szCs w:val="24"/>
              </w:rPr>
            </w:pPr>
            <w:r>
              <w:rPr>
                <w:rStyle w:val="Strong"/>
              </w:rPr>
              <w:t>Code Execution on Cloud</w:t>
            </w:r>
          </w:p>
        </w:tc>
        <w:tc>
          <w:tcPr>
            <w:tcW w:w="0" w:type="auto"/>
            <w:vAlign w:val="center"/>
            <w:hideMark/>
          </w:tcPr>
          <w:p w14:paraId="0920F922" w14:textId="77777777" w:rsidR="00013D96" w:rsidRDefault="00013D96">
            <w:r>
              <w:t>AWS Lambda</w:t>
            </w:r>
          </w:p>
        </w:tc>
        <w:tc>
          <w:tcPr>
            <w:tcW w:w="0" w:type="auto"/>
            <w:vAlign w:val="center"/>
            <w:hideMark/>
          </w:tcPr>
          <w:p w14:paraId="510234C3" w14:textId="77777777" w:rsidR="00013D96" w:rsidRDefault="00013D96">
            <w:hyperlink r:id="rId12" w:history="1">
              <w:r>
                <w:rPr>
                  <w:rStyle w:val="Hyperlink"/>
                </w:rPr>
                <w:t>AWS Lambda</w:t>
              </w:r>
            </w:hyperlink>
          </w:p>
        </w:tc>
        <w:tc>
          <w:tcPr>
            <w:tcW w:w="0" w:type="auto"/>
            <w:vAlign w:val="center"/>
            <w:hideMark/>
          </w:tcPr>
          <w:p w14:paraId="5CAF0B82" w14:textId="77777777" w:rsidR="00013D96" w:rsidRDefault="00013D96">
            <w:r>
              <w:t>20 $</w:t>
            </w:r>
          </w:p>
        </w:tc>
        <w:tc>
          <w:tcPr>
            <w:tcW w:w="0" w:type="auto"/>
            <w:vAlign w:val="center"/>
            <w:hideMark/>
          </w:tcPr>
          <w:p w14:paraId="42595EEE" w14:textId="77777777" w:rsidR="00013D96" w:rsidRDefault="00013D96">
            <w:r>
              <w:t>Variable</w:t>
            </w:r>
          </w:p>
        </w:tc>
        <w:tc>
          <w:tcPr>
            <w:tcW w:w="0" w:type="auto"/>
            <w:vAlign w:val="center"/>
            <w:hideMark/>
          </w:tcPr>
          <w:p w14:paraId="799BAF18" w14:textId="77777777" w:rsidR="00013D96" w:rsidRDefault="00013D96">
            <w:r>
              <w:t>Will increase depending on number of requests</w:t>
            </w:r>
          </w:p>
        </w:tc>
        <w:tc>
          <w:tcPr>
            <w:tcW w:w="0" w:type="auto"/>
            <w:vAlign w:val="center"/>
            <w:hideMark/>
          </w:tcPr>
          <w:p w14:paraId="6499155E" w14:textId="77777777" w:rsidR="00013D96" w:rsidRDefault="00013D96"/>
        </w:tc>
      </w:tr>
      <w:tr w:rsidR="00013D96" w14:paraId="266B4769" w14:textId="77777777" w:rsidTr="00E031EF">
        <w:trPr>
          <w:trHeight w:val="390"/>
          <w:tblCellSpacing w:w="15" w:type="dxa"/>
        </w:trPr>
        <w:tc>
          <w:tcPr>
            <w:tcW w:w="0" w:type="auto"/>
            <w:vAlign w:val="center"/>
            <w:hideMark/>
          </w:tcPr>
          <w:p w14:paraId="1FD483D3" w14:textId="77777777" w:rsidR="00013D96" w:rsidRDefault="00013D96">
            <w:pPr>
              <w:rPr>
                <w:sz w:val="24"/>
                <w:szCs w:val="24"/>
              </w:rPr>
            </w:pPr>
            <w:r>
              <w:rPr>
                <w:rStyle w:val="Strong"/>
              </w:rPr>
              <w:t>Data Storage and Retrieval</w:t>
            </w:r>
          </w:p>
        </w:tc>
        <w:tc>
          <w:tcPr>
            <w:tcW w:w="0" w:type="auto"/>
            <w:vAlign w:val="center"/>
            <w:hideMark/>
          </w:tcPr>
          <w:p w14:paraId="36D1FDF6" w14:textId="77777777" w:rsidR="00013D96" w:rsidRDefault="00013D96">
            <w:r>
              <w:t>AWS S3</w:t>
            </w:r>
          </w:p>
        </w:tc>
        <w:tc>
          <w:tcPr>
            <w:tcW w:w="0" w:type="auto"/>
            <w:vAlign w:val="center"/>
            <w:hideMark/>
          </w:tcPr>
          <w:p w14:paraId="310884B5" w14:textId="77777777" w:rsidR="00013D96" w:rsidRDefault="00013D96">
            <w:hyperlink r:id="rId13" w:history="1">
              <w:r>
                <w:rPr>
                  <w:rStyle w:val="Hyperlink"/>
                </w:rPr>
                <w:t>AWS S3</w:t>
              </w:r>
            </w:hyperlink>
          </w:p>
        </w:tc>
        <w:tc>
          <w:tcPr>
            <w:tcW w:w="0" w:type="auto"/>
            <w:vAlign w:val="center"/>
            <w:hideMark/>
          </w:tcPr>
          <w:p w14:paraId="2ED7F264" w14:textId="77777777" w:rsidR="00013D96" w:rsidRDefault="00013D96">
            <w:r>
              <w:t>4 $</w:t>
            </w:r>
          </w:p>
        </w:tc>
        <w:tc>
          <w:tcPr>
            <w:tcW w:w="0" w:type="auto"/>
            <w:vAlign w:val="center"/>
            <w:hideMark/>
          </w:tcPr>
          <w:p w14:paraId="2D7AA99D" w14:textId="77777777" w:rsidR="00013D96" w:rsidRDefault="00013D96">
            <w:r>
              <w:t>Variable</w:t>
            </w:r>
          </w:p>
        </w:tc>
        <w:tc>
          <w:tcPr>
            <w:tcW w:w="0" w:type="auto"/>
            <w:vAlign w:val="center"/>
            <w:hideMark/>
          </w:tcPr>
          <w:p w14:paraId="55C9CA38" w14:textId="77777777" w:rsidR="00013D96" w:rsidRDefault="00013D96">
            <w:r>
              <w:t>Assuming 100 GB, will increase as data increases</w:t>
            </w:r>
          </w:p>
        </w:tc>
        <w:tc>
          <w:tcPr>
            <w:tcW w:w="0" w:type="auto"/>
            <w:vAlign w:val="center"/>
            <w:hideMark/>
          </w:tcPr>
          <w:p w14:paraId="395FAC8C" w14:textId="77777777" w:rsidR="00013D96" w:rsidRDefault="00013D96"/>
        </w:tc>
      </w:tr>
      <w:tr w:rsidR="00013D96" w14:paraId="5A4180F9" w14:textId="77777777" w:rsidTr="00E031EF">
        <w:trPr>
          <w:trHeight w:val="235"/>
          <w:tblCellSpacing w:w="15" w:type="dxa"/>
        </w:trPr>
        <w:tc>
          <w:tcPr>
            <w:tcW w:w="0" w:type="auto"/>
            <w:vAlign w:val="center"/>
            <w:hideMark/>
          </w:tcPr>
          <w:p w14:paraId="7C9F44BB" w14:textId="77777777" w:rsidR="00013D96" w:rsidRDefault="00013D96">
            <w:pPr>
              <w:rPr>
                <w:sz w:val="24"/>
                <w:szCs w:val="24"/>
              </w:rPr>
            </w:pPr>
            <w:r>
              <w:rPr>
                <w:rStyle w:val="Strong"/>
              </w:rPr>
              <w:t>Data Storage</w:t>
            </w:r>
          </w:p>
        </w:tc>
        <w:tc>
          <w:tcPr>
            <w:tcW w:w="0" w:type="auto"/>
            <w:vAlign w:val="center"/>
            <w:hideMark/>
          </w:tcPr>
          <w:p w14:paraId="051CC5FA" w14:textId="77777777" w:rsidR="00013D96" w:rsidRDefault="00013D96">
            <w:r>
              <w:t>MongoDB</w:t>
            </w:r>
          </w:p>
        </w:tc>
        <w:tc>
          <w:tcPr>
            <w:tcW w:w="0" w:type="auto"/>
            <w:vAlign w:val="center"/>
            <w:hideMark/>
          </w:tcPr>
          <w:p w14:paraId="3BE3CE07" w14:textId="77777777" w:rsidR="00013D96" w:rsidRDefault="00013D96">
            <w:hyperlink r:id="rId14" w:history="1">
              <w:r>
                <w:rPr>
                  <w:rStyle w:val="Hyperlink"/>
                </w:rPr>
                <w:t>MongoDB</w:t>
              </w:r>
            </w:hyperlink>
          </w:p>
        </w:tc>
        <w:tc>
          <w:tcPr>
            <w:tcW w:w="0" w:type="auto"/>
            <w:vAlign w:val="center"/>
            <w:hideMark/>
          </w:tcPr>
          <w:p w14:paraId="2D63C3F4" w14:textId="77777777" w:rsidR="00013D96" w:rsidRDefault="00013D96">
            <w:r>
              <w:t>60 $</w:t>
            </w:r>
          </w:p>
        </w:tc>
        <w:tc>
          <w:tcPr>
            <w:tcW w:w="0" w:type="auto"/>
            <w:vAlign w:val="center"/>
            <w:hideMark/>
          </w:tcPr>
          <w:p w14:paraId="67612036" w14:textId="77777777" w:rsidR="00013D96" w:rsidRDefault="00013D96">
            <w:r>
              <w:t>Variable</w:t>
            </w:r>
          </w:p>
        </w:tc>
        <w:tc>
          <w:tcPr>
            <w:tcW w:w="0" w:type="auto"/>
            <w:vAlign w:val="center"/>
            <w:hideMark/>
          </w:tcPr>
          <w:p w14:paraId="141D96C7" w14:textId="77777777" w:rsidR="00013D96" w:rsidRDefault="00013D96">
            <w:r>
              <w:t>Pay per use</w:t>
            </w:r>
          </w:p>
        </w:tc>
        <w:tc>
          <w:tcPr>
            <w:tcW w:w="0" w:type="auto"/>
            <w:vAlign w:val="center"/>
            <w:hideMark/>
          </w:tcPr>
          <w:p w14:paraId="4E2E1DFE" w14:textId="77777777" w:rsidR="00013D96" w:rsidRDefault="00013D96"/>
        </w:tc>
      </w:tr>
      <w:tr w:rsidR="00013D96" w14:paraId="0D8BB244" w14:textId="77777777" w:rsidTr="00E031EF">
        <w:trPr>
          <w:trHeight w:val="385"/>
          <w:tblCellSpacing w:w="15" w:type="dxa"/>
        </w:trPr>
        <w:tc>
          <w:tcPr>
            <w:tcW w:w="0" w:type="auto"/>
            <w:vAlign w:val="center"/>
            <w:hideMark/>
          </w:tcPr>
          <w:p w14:paraId="1DFDB949" w14:textId="77777777" w:rsidR="00013D96" w:rsidRDefault="00013D96">
            <w:pPr>
              <w:rPr>
                <w:sz w:val="24"/>
                <w:szCs w:val="24"/>
              </w:rPr>
            </w:pPr>
            <w:r>
              <w:rPr>
                <w:rStyle w:val="Strong"/>
              </w:rPr>
              <w:t>LLM</w:t>
            </w:r>
          </w:p>
        </w:tc>
        <w:tc>
          <w:tcPr>
            <w:tcW w:w="0" w:type="auto"/>
            <w:vAlign w:val="center"/>
            <w:hideMark/>
          </w:tcPr>
          <w:p w14:paraId="29B9DD6B" w14:textId="77777777" w:rsidR="00013D96" w:rsidRDefault="00013D96">
            <w:r>
              <w:t>GROQ</w:t>
            </w:r>
          </w:p>
        </w:tc>
        <w:tc>
          <w:tcPr>
            <w:tcW w:w="0" w:type="auto"/>
            <w:vAlign w:val="center"/>
            <w:hideMark/>
          </w:tcPr>
          <w:p w14:paraId="5A7018AD" w14:textId="77777777" w:rsidR="00013D96" w:rsidRDefault="00013D96">
            <w:hyperlink r:id="rId15" w:history="1">
              <w:r>
                <w:rPr>
                  <w:rStyle w:val="Hyperlink"/>
                </w:rPr>
                <w:t>GROQ</w:t>
              </w:r>
            </w:hyperlink>
          </w:p>
        </w:tc>
        <w:tc>
          <w:tcPr>
            <w:tcW w:w="0" w:type="auto"/>
            <w:vAlign w:val="center"/>
            <w:hideMark/>
          </w:tcPr>
          <w:p w14:paraId="196F97A4" w14:textId="77777777" w:rsidR="00013D96" w:rsidRDefault="00013D96">
            <w:r>
              <w:t>30 $</w:t>
            </w:r>
          </w:p>
        </w:tc>
        <w:tc>
          <w:tcPr>
            <w:tcW w:w="0" w:type="auto"/>
            <w:vAlign w:val="center"/>
            <w:hideMark/>
          </w:tcPr>
          <w:p w14:paraId="69192C8B" w14:textId="77777777" w:rsidR="00013D96" w:rsidRDefault="00013D96">
            <w:r>
              <w:t>Variable</w:t>
            </w:r>
          </w:p>
        </w:tc>
        <w:tc>
          <w:tcPr>
            <w:tcW w:w="0" w:type="auto"/>
            <w:vAlign w:val="center"/>
            <w:hideMark/>
          </w:tcPr>
          <w:p w14:paraId="05CEB2A8" w14:textId="77777777" w:rsidR="00013D96" w:rsidRDefault="00013D96">
            <w:r>
              <w:t>To analyze around 2000 articles per month</w:t>
            </w:r>
          </w:p>
        </w:tc>
        <w:tc>
          <w:tcPr>
            <w:tcW w:w="0" w:type="auto"/>
            <w:vAlign w:val="center"/>
            <w:hideMark/>
          </w:tcPr>
          <w:p w14:paraId="65A8888F" w14:textId="77777777" w:rsidR="00013D96" w:rsidRDefault="00013D96"/>
        </w:tc>
      </w:tr>
    </w:tbl>
    <w:p w14:paraId="29CF49A3" w14:textId="77777777" w:rsidR="005A0174" w:rsidRDefault="005A0174" w:rsidP="005A0174">
      <w:pPr>
        <w:spacing w:before="100" w:beforeAutospacing="1" w:after="100" w:afterAutospacing="1" w:line="240" w:lineRule="auto"/>
        <w:rPr>
          <w:rFonts w:ascii="Times New Roman" w:eastAsia="Times New Roman" w:hAnsi="Times New Roman" w:cs="Times New Roman"/>
          <w:sz w:val="24"/>
          <w:szCs w:val="24"/>
        </w:rPr>
      </w:pPr>
    </w:p>
    <w:p w14:paraId="38FB8880" w14:textId="77777777" w:rsidR="00013D96" w:rsidRDefault="00013D96" w:rsidP="005A0174">
      <w:pPr>
        <w:spacing w:before="100" w:beforeAutospacing="1" w:after="100" w:afterAutospacing="1" w:line="240" w:lineRule="auto"/>
        <w:rPr>
          <w:rFonts w:ascii="Times New Roman" w:eastAsia="Times New Roman" w:hAnsi="Times New Roman" w:cs="Times New Roman"/>
          <w:sz w:val="24"/>
          <w:szCs w:val="24"/>
        </w:rPr>
      </w:pPr>
    </w:p>
    <w:p w14:paraId="4B20F7D7" w14:textId="1C2854E4" w:rsidR="00013D96" w:rsidRPr="00893C97" w:rsidRDefault="00013D96" w:rsidP="00013D96">
      <w:pPr>
        <w:spacing w:before="100" w:beforeAutospacing="1" w:after="100" w:afterAutospacing="1" w:line="240" w:lineRule="auto"/>
        <w:outlineLvl w:val="1"/>
        <w:rPr>
          <w:rFonts w:ascii="Times New Roman" w:eastAsia="Times New Roman" w:hAnsi="Times New Roman" w:cs="Times New Roman"/>
          <w:b/>
          <w:bCs/>
          <w:sz w:val="27"/>
          <w:szCs w:val="27"/>
        </w:rPr>
      </w:pPr>
    </w:p>
    <w:tbl>
      <w:tblPr>
        <w:tblW w:w="18000" w:type="dxa"/>
        <w:tblCellSpacing w:w="15" w:type="dxa"/>
        <w:tblInd w:w="-5" w:type="dxa"/>
        <w:tblCellMar>
          <w:top w:w="15" w:type="dxa"/>
          <w:left w:w="15" w:type="dxa"/>
          <w:bottom w:w="15" w:type="dxa"/>
          <w:right w:w="15" w:type="dxa"/>
        </w:tblCellMar>
        <w:tblLook w:val="04A0" w:firstRow="1" w:lastRow="0" w:firstColumn="1" w:lastColumn="0" w:noHBand="0" w:noVBand="1"/>
      </w:tblPr>
      <w:tblGrid>
        <w:gridCol w:w="4507"/>
        <w:gridCol w:w="4492"/>
        <w:gridCol w:w="4493"/>
        <w:gridCol w:w="4508"/>
      </w:tblGrid>
      <w:tr w:rsidR="00893C97" w:rsidRPr="00893C97" w14:paraId="5BB03783" w14:textId="77777777" w:rsidTr="00A06D72">
        <w:trPr>
          <w:tblHeader/>
          <w:tblCellSpacing w:w="15" w:type="dxa"/>
        </w:trPr>
        <w:tc>
          <w:tcPr>
            <w:tcW w:w="0" w:type="auto"/>
            <w:vAlign w:val="center"/>
          </w:tcPr>
          <w:p w14:paraId="30EF2A29" w14:textId="183E73B7" w:rsidR="00893C97" w:rsidRPr="00893C97" w:rsidRDefault="00893C97" w:rsidP="00893C97">
            <w:pPr>
              <w:spacing w:after="0" w:line="240" w:lineRule="auto"/>
              <w:jc w:val="center"/>
              <w:rPr>
                <w:rFonts w:ascii="Times New Roman" w:eastAsia="Times New Roman" w:hAnsi="Times New Roman" w:cs="Times New Roman"/>
                <w:b/>
                <w:bCs/>
                <w:sz w:val="24"/>
                <w:szCs w:val="24"/>
              </w:rPr>
            </w:pPr>
          </w:p>
        </w:tc>
        <w:tc>
          <w:tcPr>
            <w:tcW w:w="0" w:type="auto"/>
            <w:vAlign w:val="center"/>
          </w:tcPr>
          <w:p w14:paraId="62312C20" w14:textId="55116AE3" w:rsidR="00893C97" w:rsidRPr="00893C97" w:rsidRDefault="00893C97" w:rsidP="00893C97">
            <w:pPr>
              <w:spacing w:after="0" w:line="240" w:lineRule="auto"/>
              <w:jc w:val="center"/>
              <w:rPr>
                <w:rFonts w:ascii="Times New Roman" w:eastAsia="Times New Roman" w:hAnsi="Times New Roman" w:cs="Times New Roman"/>
                <w:b/>
                <w:bCs/>
                <w:sz w:val="24"/>
                <w:szCs w:val="24"/>
              </w:rPr>
            </w:pPr>
          </w:p>
        </w:tc>
        <w:tc>
          <w:tcPr>
            <w:tcW w:w="0" w:type="auto"/>
            <w:vAlign w:val="center"/>
          </w:tcPr>
          <w:p w14:paraId="1376C189" w14:textId="636C8404" w:rsidR="00893C97" w:rsidRPr="00893C97" w:rsidRDefault="00893C97" w:rsidP="00893C97">
            <w:pPr>
              <w:spacing w:after="0" w:line="240" w:lineRule="auto"/>
              <w:jc w:val="center"/>
              <w:rPr>
                <w:rFonts w:ascii="Times New Roman" w:eastAsia="Times New Roman" w:hAnsi="Times New Roman" w:cs="Times New Roman"/>
                <w:b/>
                <w:bCs/>
                <w:sz w:val="24"/>
                <w:szCs w:val="24"/>
              </w:rPr>
            </w:pPr>
          </w:p>
        </w:tc>
        <w:tc>
          <w:tcPr>
            <w:tcW w:w="0" w:type="auto"/>
            <w:vAlign w:val="center"/>
          </w:tcPr>
          <w:p w14:paraId="4DEB6C8D" w14:textId="6F9287B1" w:rsidR="00893C97" w:rsidRPr="00893C97" w:rsidRDefault="00893C97" w:rsidP="00893C97">
            <w:pPr>
              <w:spacing w:after="0" w:line="240" w:lineRule="auto"/>
              <w:jc w:val="center"/>
              <w:rPr>
                <w:rFonts w:ascii="Times New Roman" w:eastAsia="Times New Roman" w:hAnsi="Times New Roman" w:cs="Times New Roman"/>
                <w:b/>
                <w:bCs/>
                <w:sz w:val="24"/>
                <w:szCs w:val="24"/>
              </w:rPr>
            </w:pPr>
          </w:p>
        </w:tc>
      </w:tr>
      <w:tr w:rsidR="00893C97" w:rsidRPr="00893C97" w14:paraId="57344042" w14:textId="77777777" w:rsidTr="00A06D72">
        <w:trPr>
          <w:tblCellSpacing w:w="15" w:type="dxa"/>
        </w:trPr>
        <w:tc>
          <w:tcPr>
            <w:tcW w:w="0" w:type="auto"/>
            <w:vAlign w:val="center"/>
          </w:tcPr>
          <w:p w14:paraId="124E71B6" w14:textId="397A34F3"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666D13C7" w14:textId="692131A3"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019CB022" w14:textId="5D56E1CC"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731DBEF9" w14:textId="2EE9E084" w:rsidR="00893C97" w:rsidRPr="00893C97" w:rsidRDefault="00893C97" w:rsidP="00893C97">
            <w:pPr>
              <w:spacing w:after="0" w:line="240" w:lineRule="auto"/>
              <w:rPr>
                <w:rFonts w:ascii="Times New Roman" w:eastAsia="Times New Roman" w:hAnsi="Times New Roman" w:cs="Times New Roman"/>
                <w:sz w:val="24"/>
                <w:szCs w:val="24"/>
              </w:rPr>
            </w:pPr>
          </w:p>
        </w:tc>
      </w:tr>
      <w:tr w:rsidR="00893C97" w:rsidRPr="00893C97" w14:paraId="45A3B543" w14:textId="77777777" w:rsidTr="00A06D72">
        <w:trPr>
          <w:tblCellSpacing w:w="15" w:type="dxa"/>
        </w:trPr>
        <w:tc>
          <w:tcPr>
            <w:tcW w:w="0" w:type="auto"/>
            <w:vAlign w:val="center"/>
          </w:tcPr>
          <w:p w14:paraId="0A91F547" w14:textId="61A1A331"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1C7B5B58" w14:textId="2CA218E4"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436BFB70" w14:textId="6EAE37DD"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2099C192" w14:textId="204E15FC" w:rsidR="00893C97" w:rsidRPr="00893C97" w:rsidRDefault="00893C97" w:rsidP="00893C97">
            <w:pPr>
              <w:spacing w:after="0" w:line="240" w:lineRule="auto"/>
              <w:rPr>
                <w:rFonts w:ascii="Times New Roman" w:eastAsia="Times New Roman" w:hAnsi="Times New Roman" w:cs="Times New Roman"/>
                <w:sz w:val="24"/>
                <w:szCs w:val="24"/>
              </w:rPr>
            </w:pPr>
          </w:p>
        </w:tc>
      </w:tr>
      <w:tr w:rsidR="00893C97" w:rsidRPr="00893C97" w14:paraId="5BFB0D45" w14:textId="77777777" w:rsidTr="00A06D72">
        <w:trPr>
          <w:tblCellSpacing w:w="15" w:type="dxa"/>
        </w:trPr>
        <w:tc>
          <w:tcPr>
            <w:tcW w:w="0" w:type="auto"/>
            <w:vAlign w:val="center"/>
          </w:tcPr>
          <w:p w14:paraId="346DA029" w14:textId="0D8A19D9"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6CA6100C" w14:textId="3D51FE00"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39C27D51" w14:textId="0B2C4B50"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754E680F" w14:textId="10FE69C4" w:rsidR="00893C97" w:rsidRPr="00893C97" w:rsidRDefault="00893C97" w:rsidP="00893C97">
            <w:pPr>
              <w:spacing w:after="0" w:line="240" w:lineRule="auto"/>
              <w:rPr>
                <w:rFonts w:ascii="Times New Roman" w:eastAsia="Times New Roman" w:hAnsi="Times New Roman" w:cs="Times New Roman"/>
                <w:sz w:val="24"/>
                <w:szCs w:val="24"/>
              </w:rPr>
            </w:pPr>
          </w:p>
        </w:tc>
      </w:tr>
      <w:tr w:rsidR="00893C97" w:rsidRPr="00893C97" w14:paraId="3C19F755" w14:textId="77777777" w:rsidTr="00A06D72">
        <w:trPr>
          <w:tblCellSpacing w:w="15" w:type="dxa"/>
        </w:trPr>
        <w:tc>
          <w:tcPr>
            <w:tcW w:w="0" w:type="auto"/>
            <w:vAlign w:val="center"/>
          </w:tcPr>
          <w:p w14:paraId="4938F9CA" w14:textId="3D0480B5"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29D39F8A" w14:textId="4D1BC294"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369C2CDA" w14:textId="6F31306D"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2071781F" w14:textId="060E5721" w:rsidR="00893C97" w:rsidRPr="00893C97" w:rsidRDefault="00893C97" w:rsidP="00893C97">
            <w:pPr>
              <w:spacing w:after="0" w:line="240" w:lineRule="auto"/>
              <w:rPr>
                <w:rFonts w:ascii="Times New Roman" w:eastAsia="Times New Roman" w:hAnsi="Times New Roman" w:cs="Times New Roman"/>
                <w:sz w:val="24"/>
                <w:szCs w:val="24"/>
              </w:rPr>
            </w:pPr>
          </w:p>
        </w:tc>
      </w:tr>
      <w:tr w:rsidR="00893C97" w:rsidRPr="00893C97" w14:paraId="0EC79FBF" w14:textId="77777777" w:rsidTr="00A06D72">
        <w:trPr>
          <w:tblCellSpacing w:w="15" w:type="dxa"/>
        </w:trPr>
        <w:tc>
          <w:tcPr>
            <w:tcW w:w="0" w:type="auto"/>
            <w:vAlign w:val="center"/>
          </w:tcPr>
          <w:p w14:paraId="4B3248F3" w14:textId="7A8042AE"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632580A5" w14:textId="7BB21944"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30C52923" w14:textId="2065C7E3"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16C7EC79" w14:textId="70CA6A88" w:rsidR="00893C97" w:rsidRPr="00893C97" w:rsidRDefault="00893C97" w:rsidP="00893C97">
            <w:pPr>
              <w:spacing w:after="0" w:line="240" w:lineRule="auto"/>
              <w:rPr>
                <w:rFonts w:ascii="Times New Roman" w:eastAsia="Times New Roman" w:hAnsi="Times New Roman" w:cs="Times New Roman"/>
                <w:sz w:val="24"/>
                <w:szCs w:val="24"/>
              </w:rPr>
            </w:pPr>
          </w:p>
        </w:tc>
      </w:tr>
      <w:tr w:rsidR="00893C97" w:rsidRPr="00893C97" w14:paraId="27A907E6" w14:textId="77777777" w:rsidTr="00A06D72">
        <w:trPr>
          <w:tblCellSpacing w:w="15" w:type="dxa"/>
        </w:trPr>
        <w:tc>
          <w:tcPr>
            <w:tcW w:w="0" w:type="auto"/>
            <w:vAlign w:val="center"/>
          </w:tcPr>
          <w:p w14:paraId="1B48284C" w14:textId="016FF622"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3A3EB125" w14:textId="61B54048"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121EA180" w14:textId="626BEECE"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3C2662CC" w14:textId="258B0C84" w:rsidR="00893C97" w:rsidRPr="00893C97" w:rsidRDefault="00893C97" w:rsidP="00893C97">
            <w:pPr>
              <w:spacing w:after="0" w:line="240" w:lineRule="auto"/>
              <w:rPr>
                <w:rFonts w:ascii="Times New Roman" w:eastAsia="Times New Roman" w:hAnsi="Times New Roman" w:cs="Times New Roman"/>
                <w:sz w:val="24"/>
                <w:szCs w:val="24"/>
              </w:rPr>
            </w:pPr>
          </w:p>
        </w:tc>
      </w:tr>
      <w:tr w:rsidR="00893C97" w:rsidRPr="00893C97" w14:paraId="4DC1B689" w14:textId="77777777" w:rsidTr="00A06D72">
        <w:trPr>
          <w:tblCellSpacing w:w="15" w:type="dxa"/>
        </w:trPr>
        <w:tc>
          <w:tcPr>
            <w:tcW w:w="0" w:type="auto"/>
            <w:vAlign w:val="center"/>
          </w:tcPr>
          <w:p w14:paraId="1AA0C997" w14:textId="7E8C6E63"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256260D3" w14:textId="44CCC41D"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4A29569E" w14:textId="66D2ECA1"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2EECCEAE" w14:textId="3F422003" w:rsidR="00893C97" w:rsidRPr="00893C97" w:rsidRDefault="00893C97" w:rsidP="00893C97">
            <w:pPr>
              <w:spacing w:after="0" w:line="240" w:lineRule="auto"/>
              <w:rPr>
                <w:rFonts w:ascii="Times New Roman" w:eastAsia="Times New Roman" w:hAnsi="Times New Roman" w:cs="Times New Roman"/>
                <w:sz w:val="24"/>
                <w:szCs w:val="24"/>
              </w:rPr>
            </w:pPr>
          </w:p>
        </w:tc>
      </w:tr>
      <w:tr w:rsidR="00893C97" w:rsidRPr="00893C97" w14:paraId="4A1B6EAA" w14:textId="77777777" w:rsidTr="00A06D72">
        <w:trPr>
          <w:tblCellSpacing w:w="15" w:type="dxa"/>
        </w:trPr>
        <w:tc>
          <w:tcPr>
            <w:tcW w:w="0" w:type="auto"/>
            <w:vAlign w:val="center"/>
          </w:tcPr>
          <w:p w14:paraId="1B8490FF" w14:textId="1DA7D152"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47BB3757" w14:textId="40EEA11E"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7446E0FD" w14:textId="32B410A0"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5E3248B0" w14:textId="6C73D4B5" w:rsidR="00893C97" w:rsidRPr="00893C97" w:rsidRDefault="00893C97" w:rsidP="00893C97">
            <w:pPr>
              <w:spacing w:after="0" w:line="240" w:lineRule="auto"/>
              <w:rPr>
                <w:rFonts w:ascii="Times New Roman" w:eastAsia="Times New Roman" w:hAnsi="Times New Roman" w:cs="Times New Roman"/>
                <w:sz w:val="24"/>
                <w:szCs w:val="24"/>
              </w:rPr>
            </w:pPr>
          </w:p>
        </w:tc>
      </w:tr>
      <w:tr w:rsidR="00893C97" w:rsidRPr="00893C97" w14:paraId="195C8FCE" w14:textId="77777777" w:rsidTr="00A06D72">
        <w:trPr>
          <w:tblCellSpacing w:w="15" w:type="dxa"/>
        </w:trPr>
        <w:tc>
          <w:tcPr>
            <w:tcW w:w="0" w:type="auto"/>
            <w:vAlign w:val="center"/>
          </w:tcPr>
          <w:p w14:paraId="19714AB9" w14:textId="453BB237" w:rsidR="00893C97" w:rsidRPr="00893C97" w:rsidRDefault="00893C97" w:rsidP="00893C97">
            <w:pPr>
              <w:spacing w:after="0" w:line="240" w:lineRule="auto"/>
              <w:rPr>
                <w:rFonts w:ascii="Times New Roman" w:eastAsia="Times New Roman" w:hAnsi="Times New Roman" w:cs="Times New Roman"/>
                <w:sz w:val="24"/>
                <w:szCs w:val="24"/>
              </w:rPr>
            </w:pPr>
          </w:p>
        </w:tc>
        <w:tc>
          <w:tcPr>
            <w:tcW w:w="0" w:type="auto"/>
            <w:vAlign w:val="center"/>
          </w:tcPr>
          <w:p w14:paraId="357A9225" w14:textId="77777777" w:rsidR="00CD2A33" w:rsidRPr="00893C97" w:rsidRDefault="00CD2A33" w:rsidP="00893C97">
            <w:pPr>
              <w:spacing w:after="0" w:line="240" w:lineRule="auto"/>
              <w:rPr>
                <w:rFonts w:ascii="Times New Roman" w:eastAsia="Times New Roman" w:hAnsi="Times New Roman" w:cs="Times New Roman"/>
                <w:sz w:val="24"/>
                <w:szCs w:val="24"/>
              </w:rPr>
            </w:pPr>
          </w:p>
        </w:tc>
        <w:tc>
          <w:tcPr>
            <w:tcW w:w="0" w:type="auto"/>
            <w:vAlign w:val="center"/>
          </w:tcPr>
          <w:p w14:paraId="3A455F3F" w14:textId="77777777" w:rsidR="00893C97" w:rsidRPr="00893C97" w:rsidRDefault="00893C97" w:rsidP="00893C97">
            <w:pPr>
              <w:spacing w:after="0" w:line="240" w:lineRule="auto"/>
              <w:rPr>
                <w:rFonts w:ascii="Times New Roman" w:eastAsia="Times New Roman" w:hAnsi="Times New Roman" w:cs="Times New Roman"/>
                <w:sz w:val="20"/>
                <w:szCs w:val="20"/>
              </w:rPr>
            </w:pPr>
          </w:p>
        </w:tc>
        <w:tc>
          <w:tcPr>
            <w:tcW w:w="0" w:type="auto"/>
            <w:vAlign w:val="center"/>
          </w:tcPr>
          <w:p w14:paraId="1263CA82" w14:textId="4A15ECF6" w:rsidR="00893C97" w:rsidRPr="00893C97" w:rsidRDefault="00893C97" w:rsidP="00893C97">
            <w:pPr>
              <w:spacing w:after="0" w:line="240" w:lineRule="auto"/>
              <w:rPr>
                <w:rFonts w:ascii="Times New Roman" w:eastAsia="Times New Roman" w:hAnsi="Times New Roman" w:cs="Times New Roman"/>
                <w:sz w:val="24"/>
                <w:szCs w:val="24"/>
              </w:rPr>
            </w:pPr>
          </w:p>
        </w:tc>
      </w:tr>
    </w:tbl>
    <w:p w14:paraId="0F059C9E" w14:textId="77777777" w:rsidR="00893C97" w:rsidRPr="00893C97" w:rsidRDefault="00893C97" w:rsidP="00893C97">
      <w:pPr>
        <w:spacing w:before="100" w:beforeAutospacing="1" w:after="100" w:afterAutospacing="1" w:line="240" w:lineRule="auto"/>
        <w:outlineLvl w:val="2"/>
        <w:rPr>
          <w:rFonts w:ascii="Times New Roman" w:eastAsia="Times New Roman" w:hAnsi="Times New Roman" w:cs="Times New Roman"/>
          <w:b/>
          <w:bCs/>
          <w:sz w:val="27"/>
          <w:szCs w:val="27"/>
        </w:rPr>
      </w:pPr>
      <w:r w:rsidRPr="00893C97">
        <w:rPr>
          <w:rFonts w:ascii="Times New Roman" w:eastAsia="Times New Roman" w:hAnsi="Times New Roman" w:cs="Times New Roman"/>
          <w:b/>
          <w:bCs/>
          <w:sz w:val="27"/>
          <w:szCs w:val="27"/>
        </w:rPr>
        <w:t>Scaling Considerations</w:t>
      </w:r>
    </w:p>
    <w:p w14:paraId="65561783" w14:textId="77777777" w:rsidR="00893C97" w:rsidRPr="00893C97" w:rsidRDefault="00893C97" w:rsidP="00893C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3C97">
        <w:rPr>
          <w:rFonts w:ascii="Times New Roman" w:eastAsia="Times New Roman" w:hAnsi="Times New Roman" w:cs="Times New Roman"/>
          <w:sz w:val="24"/>
          <w:szCs w:val="24"/>
        </w:rPr>
        <w:t>Lambda functions will scale automatically based on incoming data volume</w:t>
      </w:r>
    </w:p>
    <w:p w14:paraId="32D0ECAF" w14:textId="769E9D98" w:rsidR="00893C97" w:rsidRPr="00893C97" w:rsidRDefault="00F816B2" w:rsidP="00893C9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MongoDB</w:t>
      </w:r>
      <w:r w:rsidR="00893C97" w:rsidRPr="00893C97">
        <w:rPr>
          <w:rFonts w:ascii="Times New Roman" w:eastAsia="Times New Roman" w:hAnsi="Times New Roman" w:cs="Times New Roman"/>
          <w:sz w:val="24"/>
          <w:szCs w:val="24"/>
        </w:rPr>
        <w:t>can</w:t>
      </w:r>
      <w:proofErr w:type="spellEnd"/>
      <w:r w:rsidR="00893C97" w:rsidRPr="00893C97">
        <w:rPr>
          <w:rFonts w:ascii="Times New Roman" w:eastAsia="Times New Roman" w:hAnsi="Times New Roman" w:cs="Times New Roman"/>
          <w:sz w:val="24"/>
          <w:szCs w:val="24"/>
        </w:rPr>
        <w:t xml:space="preserve"> be configured with auto-scaling for read/write capacity</w:t>
      </w:r>
      <w:bookmarkStart w:id="0" w:name="_GoBack"/>
      <w:bookmarkEnd w:id="0"/>
    </w:p>
    <w:p w14:paraId="7BDEF8C4" w14:textId="77777777" w:rsidR="00893C97" w:rsidRDefault="00893C97" w:rsidP="00893C97">
      <w:pPr>
        <w:spacing w:before="100" w:beforeAutospacing="1" w:after="100" w:afterAutospacing="1" w:line="240" w:lineRule="auto"/>
        <w:outlineLvl w:val="1"/>
        <w:rPr>
          <w:rFonts w:ascii="Times New Roman" w:eastAsia="Times New Roman" w:hAnsi="Times New Roman" w:cs="Times New Roman"/>
          <w:b/>
          <w:bCs/>
          <w:sz w:val="36"/>
          <w:szCs w:val="36"/>
        </w:rPr>
      </w:pPr>
      <w:r w:rsidRPr="00893C97">
        <w:rPr>
          <w:rFonts w:ascii="Times New Roman" w:eastAsia="Times New Roman" w:hAnsi="Times New Roman" w:cs="Times New Roman"/>
          <w:b/>
          <w:bCs/>
          <w:sz w:val="36"/>
          <w:szCs w:val="36"/>
        </w:rPr>
        <w:t>Data Collection Implementation</w:t>
      </w:r>
    </w:p>
    <w:p w14:paraId="33FA67F9" w14:textId="77777777" w:rsidR="0008314B" w:rsidRPr="00893C97" w:rsidRDefault="0008314B" w:rsidP="00893C97">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API’s to be </w:t>
      </w:r>
      <w:proofErr w:type="gramStart"/>
      <w:r>
        <w:rPr>
          <w:rFonts w:ascii="Times New Roman" w:eastAsia="Times New Roman" w:hAnsi="Times New Roman" w:cs="Times New Roman"/>
          <w:b/>
          <w:bCs/>
          <w:sz w:val="36"/>
          <w:szCs w:val="36"/>
        </w:rPr>
        <w:t>Used :</w:t>
      </w:r>
      <w:proofErr w:type="gramEnd"/>
    </w:p>
    <w:p w14:paraId="28737D2C" w14:textId="77777777" w:rsidR="00893C97" w:rsidRPr="00893C97" w:rsidRDefault="00893C97" w:rsidP="00893C97">
      <w:pPr>
        <w:spacing w:before="100" w:beforeAutospacing="1" w:after="100" w:afterAutospacing="1" w:line="240" w:lineRule="auto"/>
        <w:outlineLvl w:val="2"/>
        <w:rPr>
          <w:rFonts w:ascii="Times New Roman" w:eastAsia="Times New Roman" w:hAnsi="Times New Roman" w:cs="Times New Roman"/>
          <w:b/>
          <w:bCs/>
          <w:sz w:val="27"/>
          <w:szCs w:val="27"/>
        </w:rPr>
      </w:pPr>
      <w:r w:rsidRPr="00893C97">
        <w:rPr>
          <w:rFonts w:ascii="Times New Roman" w:eastAsia="Times New Roman" w:hAnsi="Times New Roman" w:cs="Times New Roman"/>
          <w:b/>
          <w:bCs/>
          <w:sz w:val="27"/>
          <w:szCs w:val="27"/>
        </w:rPr>
        <w:t>News API Integration</w:t>
      </w:r>
    </w:p>
    <w:p w14:paraId="7195BFEC" w14:textId="77777777" w:rsidR="0008314B" w:rsidRDefault="00CD2A33" w:rsidP="000831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3C97">
        <w:rPr>
          <w:rFonts w:ascii="Times New Roman" w:eastAsia="Times New Roman" w:hAnsi="Times New Roman" w:cs="Times New Roman"/>
          <w:b/>
          <w:bCs/>
          <w:sz w:val="24"/>
          <w:szCs w:val="24"/>
        </w:rPr>
        <w:t>Service</w:t>
      </w:r>
      <w:r>
        <w:rPr>
          <w:rFonts w:ascii="Times New Roman" w:eastAsia="Times New Roman" w:hAnsi="Times New Roman" w:cs="Times New Roman"/>
          <w:b/>
          <w:bCs/>
          <w:sz w:val="24"/>
          <w:szCs w:val="24"/>
        </w:rPr>
        <w:t xml:space="preserve">: </w:t>
      </w:r>
      <w:hyperlink r:id="rId16" w:history="1">
        <w:r w:rsidR="0008314B" w:rsidRPr="0008314B">
          <w:rPr>
            <w:rStyle w:val="Hyperlink"/>
            <w:rFonts w:ascii="Times New Roman" w:eastAsia="Times New Roman" w:hAnsi="Times New Roman" w:cs="Times New Roman"/>
            <w:sz w:val="24"/>
            <w:szCs w:val="24"/>
          </w:rPr>
          <w:t>Newsdata.io</w:t>
        </w:r>
      </w:hyperlink>
    </w:p>
    <w:p w14:paraId="18F0B0C1" w14:textId="77777777" w:rsidR="0008314B" w:rsidRDefault="00CD2A33" w:rsidP="000831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314B">
        <w:rPr>
          <w:rFonts w:ascii="Times New Roman" w:eastAsia="Times New Roman" w:hAnsi="Times New Roman" w:cs="Times New Roman"/>
          <w:b/>
          <w:bCs/>
          <w:sz w:val="24"/>
          <w:szCs w:val="24"/>
        </w:rPr>
        <w:t>Pricing</w:t>
      </w:r>
      <w:r>
        <w:rPr>
          <w:rFonts w:ascii="Times New Roman" w:eastAsia="Times New Roman" w:hAnsi="Times New Roman" w:cs="Times New Roman"/>
          <w:b/>
          <w:bCs/>
          <w:sz w:val="24"/>
          <w:szCs w:val="24"/>
        </w:rPr>
        <w:t xml:space="preserve">: </w:t>
      </w:r>
      <w:hyperlink r:id="rId17" w:history="1">
        <w:r w:rsidR="0008314B" w:rsidRPr="0008314B">
          <w:rPr>
            <w:rStyle w:val="Hyperlink"/>
            <w:rFonts w:ascii="Times New Roman" w:eastAsia="Times New Roman" w:hAnsi="Times New Roman" w:cs="Times New Roman"/>
            <w:sz w:val="24"/>
            <w:szCs w:val="24"/>
          </w:rPr>
          <w:t>Link</w:t>
        </w:r>
      </w:hyperlink>
    </w:p>
    <w:p w14:paraId="64B9A4DE" w14:textId="77777777" w:rsidR="00CD2A33" w:rsidRDefault="00CD2A33" w:rsidP="00CD2A33">
      <w:pPr>
        <w:spacing w:before="100" w:beforeAutospacing="1" w:after="100" w:afterAutospacing="1" w:line="240" w:lineRule="auto"/>
        <w:ind w:left="720"/>
        <w:rPr>
          <w:rFonts w:ascii="Times New Roman" w:eastAsia="Times New Roman" w:hAnsi="Times New Roman" w:cs="Times New Roman"/>
          <w:sz w:val="24"/>
          <w:szCs w:val="24"/>
        </w:rPr>
      </w:pPr>
      <w:r w:rsidRPr="00CD2A33">
        <w:rPr>
          <w:rFonts w:ascii="Times New Roman" w:eastAsia="Times New Roman" w:hAnsi="Times New Roman" w:cs="Times New Roman"/>
          <w:noProof/>
          <w:sz w:val="24"/>
          <w:szCs w:val="24"/>
        </w:rPr>
        <w:drawing>
          <wp:inline distT="0" distB="0" distL="0" distR="0" wp14:anchorId="1AAAA166" wp14:editId="1EFE8DFD">
            <wp:extent cx="4306617" cy="397374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1423" cy="4079682"/>
                    </a:xfrm>
                    <a:prstGeom prst="rect">
                      <a:avLst/>
                    </a:prstGeom>
                  </pic:spPr>
                </pic:pic>
              </a:graphicData>
            </a:graphic>
          </wp:inline>
        </w:drawing>
      </w:r>
    </w:p>
    <w:p w14:paraId="40F6C0CD" w14:textId="77777777" w:rsidR="0008314B" w:rsidRDefault="0008314B" w:rsidP="0008314B">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Fields:</w:t>
      </w:r>
    </w:p>
    <w:p w14:paraId="554F3E61" w14:textId="77777777" w:rsidR="0008314B" w:rsidRPr="0008314B" w:rsidRDefault="0008314B" w:rsidP="0008314B">
      <w:pPr>
        <w:numPr>
          <w:ilvl w:val="1"/>
          <w:numId w:val="6"/>
        </w:numPr>
        <w:shd w:val="clear" w:color="auto" w:fill="FFFFFF"/>
        <w:spacing w:before="100" w:beforeAutospacing="1" w:after="100" w:afterAutospacing="1" w:line="240" w:lineRule="auto"/>
        <w:rPr>
          <w:rFonts w:ascii="Lato" w:eastAsia="Times New Roman" w:hAnsi="Lato" w:cs="Times New Roman"/>
          <w:color w:val="414141"/>
          <w:sz w:val="20"/>
          <w:szCs w:val="24"/>
        </w:rPr>
      </w:pPr>
      <w:r w:rsidRPr="0008314B">
        <w:rPr>
          <w:rFonts w:ascii="Lato" w:eastAsia="Times New Roman" w:hAnsi="Lato" w:cs="Times New Roman"/>
          <w:b/>
          <w:bCs/>
          <w:color w:val="000000"/>
          <w:sz w:val="20"/>
          <w:szCs w:val="24"/>
          <w:shd w:val="clear" w:color="auto" w:fill="DCDCDC"/>
        </w:rPr>
        <w:t>Title-</w:t>
      </w:r>
      <w:r w:rsidRPr="0008314B">
        <w:rPr>
          <w:rFonts w:ascii="Lato" w:eastAsia="Times New Roman" w:hAnsi="Lato" w:cs="Times New Roman"/>
          <w:color w:val="414141"/>
          <w:sz w:val="20"/>
          <w:szCs w:val="24"/>
        </w:rPr>
        <w:t>The title of the news article.</w:t>
      </w:r>
    </w:p>
    <w:p w14:paraId="5C18FB22" w14:textId="77777777" w:rsidR="0008314B" w:rsidRPr="0008314B" w:rsidRDefault="0008314B" w:rsidP="0008314B">
      <w:pPr>
        <w:numPr>
          <w:ilvl w:val="1"/>
          <w:numId w:val="6"/>
        </w:numPr>
        <w:shd w:val="clear" w:color="auto" w:fill="FFFFFF"/>
        <w:spacing w:before="100" w:beforeAutospacing="1" w:after="100" w:afterAutospacing="1" w:line="240" w:lineRule="auto"/>
        <w:rPr>
          <w:rFonts w:ascii="Lato" w:eastAsia="Times New Roman" w:hAnsi="Lato" w:cs="Times New Roman"/>
          <w:color w:val="414141"/>
          <w:sz w:val="20"/>
          <w:szCs w:val="24"/>
        </w:rPr>
      </w:pPr>
      <w:r w:rsidRPr="0008314B">
        <w:rPr>
          <w:rFonts w:ascii="Lato" w:eastAsia="Times New Roman" w:hAnsi="Lato" w:cs="Times New Roman"/>
          <w:b/>
          <w:bCs/>
          <w:color w:val="000000"/>
          <w:sz w:val="20"/>
          <w:szCs w:val="24"/>
          <w:shd w:val="clear" w:color="auto" w:fill="DCDCDC"/>
        </w:rPr>
        <w:t>Article link-</w:t>
      </w:r>
      <w:r w:rsidRPr="0008314B">
        <w:rPr>
          <w:rFonts w:ascii="Lato" w:eastAsia="Times New Roman" w:hAnsi="Lato" w:cs="Times New Roman"/>
          <w:color w:val="414141"/>
          <w:sz w:val="20"/>
          <w:szCs w:val="24"/>
        </w:rPr>
        <w:t>Link to the news article on the web.</w:t>
      </w:r>
    </w:p>
    <w:p w14:paraId="456736C5" w14:textId="77777777" w:rsidR="0008314B" w:rsidRPr="0008314B" w:rsidRDefault="0008314B" w:rsidP="0008314B">
      <w:pPr>
        <w:numPr>
          <w:ilvl w:val="1"/>
          <w:numId w:val="6"/>
        </w:numPr>
        <w:shd w:val="clear" w:color="auto" w:fill="FFFFFF"/>
        <w:spacing w:before="100" w:beforeAutospacing="1" w:after="100" w:afterAutospacing="1" w:line="240" w:lineRule="auto"/>
        <w:rPr>
          <w:rFonts w:ascii="Lato" w:eastAsia="Times New Roman" w:hAnsi="Lato" w:cs="Times New Roman"/>
          <w:color w:val="414141"/>
          <w:sz w:val="20"/>
          <w:szCs w:val="24"/>
        </w:rPr>
      </w:pPr>
      <w:proofErr w:type="spellStart"/>
      <w:r w:rsidRPr="0008314B">
        <w:rPr>
          <w:rFonts w:ascii="Lato" w:eastAsia="Times New Roman" w:hAnsi="Lato" w:cs="Times New Roman"/>
          <w:b/>
          <w:bCs/>
          <w:color w:val="000000"/>
          <w:sz w:val="20"/>
          <w:szCs w:val="24"/>
          <w:shd w:val="clear" w:color="auto" w:fill="DCDCDC"/>
        </w:rPr>
        <w:t>PubDate</w:t>
      </w:r>
      <w:proofErr w:type="spellEnd"/>
      <w:r w:rsidRPr="0008314B">
        <w:rPr>
          <w:rFonts w:ascii="Lato" w:eastAsia="Times New Roman" w:hAnsi="Lato" w:cs="Times New Roman"/>
          <w:b/>
          <w:bCs/>
          <w:color w:val="000000"/>
          <w:sz w:val="20"/>
          <w:szCs w:val="24"/>
          <w:shd w:val="clear" w:color="auto" w:fill="DCDCDC"/>
        </w:rPr>
        <w:t>-</w:t>
      </w:r>
      <w:r w:rsidRPr="0008314B">
        <w:rPr>
          <w:rFonts w:ascii="Lato" w:eastAsia="Times New Roman" w:hAnsi="Lato" w:cs="Times New Roman"/>
          <w:color w:val="414141"/>
          <w:sz w:val="20"/>
          <w:szCs w:val="24"/>
        </w:rPr>
        <w:t>The publish date of the news article.</w:t>
      </w:r>
    </w:p>
    <w:p w14:paraId="23AD013B" w14:textId="77777777" w:rsidR="0008314B" w:rsidRPr="0008314B" w:rsidRDefault="0008314B" w:rsidP="0008314B">
      <w:pPr>
        <w:numPr>
          <w:ilvl w:val="1"/>
          <w:numId w:val="6"/>
        </w:numPr>
        <w:shd w:val="clear" w:color="auto" w:fill="FFFFFF"/>
        <w:spacing w:before="100" w:beforeAutospacing="1" w:after="100" w:afterAutospacing="1" w:line="240" w:lineRule="auto"/>
        <w:rPr>
          <w:rFonts w:ascii="Lato" w:eastAsia="Times New Roman" w:hAnsi="Lato" w:cs="Times New Roman"/>
          <w:color w:val="414141"/>
          <w:sz w:val="20"/>
          <w:szCs w:val="24"/>
        </w:rPr>
      </w:pPr>
      <w:r w:rsidRPr="0008314B">
        <w:rPr>
          <w:rFonts w:ascii="Lato" w:eastAsia="Times New Roman" w:hAnsi="Lato" w:cs="Times New Roman"/>
          <w:b/>
          <w:bCs/>
          <w:color w:val="000000"/>
          <w:sz w:val="20"/>
          <w:szCs w:val="24"/>
          <w:shd w:val="clear" w:color="auto" w:fill="DCDCDC"/>
        </w:rPr>
        <w:lastRenderedPageBreak/>
        <w:t>Author-</w:t>
      </w:r>
      <w:r w:rsidRPr="0008314B">
        <w:rPr>
          <w:rFonts w:ascii="Lato" w:eastAsia="Times New Roman" w:hAnsi="Lato" w:cs="Times New Roman"/>
          <w:color w:val="414141"/>
          <w:sz w:val="20"/>
          <w:szCs w:val="24"/>
        </w:rPr>
        <w:t>The author of the news article.</w:t>
      </w:r>
    </w:p>
    <w:p w14:paraId="3F14E9DC" w14:textId="77777777" w:rsidR="0008314B" w:rsidRPr="0008314B" w:rsidRDefault="0008314B" w:rsidP="0008314B">
      <w:pPr>
        <w:numPr>
          <w:ilvl w:val="1"/>
          <w:numId w:val="6"/>
        </w:numPr>
        <w:shd w:val="clear" w:color="auto" w:fill="FFFFFF"/>
        <w:spacing w:before="100" w:beforeAutospacing="1" w:after="100" w:afterAutospacing="1" w:line="240" w:lineRule="auto"/>
        <w:rPr>
          <w:rFonts w:ascii="Lato" w:eastAsia="Times New Roman" w:hAnsi="Lato" w:cs="Times New Roman"/>
          <w:color w:val="414141"/>
          <w:sz w:val="20"/>
          <w:szCs w:val="24"/>
        </w:rPr>
      </w:pPr>
      <w:r w:rsidRPr="0008314B">
        <w:rPr>
          <w:rFonts w:ascii="Lato" w:eastAsia="Times New Roman" w:hAnsi="Lato" w:cs="Times New Roman"/>
          <w:b/>
          <w:bCs/>
          <w:color w:val="000000"/>
          <w:sz w:val="20"/>
          <w:szCs w:val="24"/>
          <w:shd w:val="clear" w:color="auto" w:fill="DCDCDC"/>
        </w:rPr>
        <w:t>Publisher-</w:t>
      </w:r>
      <w:r w:rsidRPr="0008314B">
        <w:rPr>
          <w:rFonts w:ascii="Lato" w:eastAsia="Times New Roman" w:hAnsi="Lato" w:cs="Times New Roman"/>
          <w:color w:val="414141"/>
          <w:sz w:val="20"/>
          <w:szCs w:val="24"/>
        </w:rPr>
        <w:t>The publisher’s domain name.</w:t>
      </w:r>
    </w:p>
    <w:p w14:paraId="205C63F5" w14:textId="77777777" w:rsidR="0008314B" w:rsidRPr="0008314B" w:rsidRDefault="0008314B" w:rsidP="0008314B">
      <w:pPr>
        <w:numPr>
          <w:ilvl w:val="1"/>
          <w:numId w:val="6"/>
        </w:numPr>
        <w:shd w:val="clear" w:color="auto" w:fill="FFFFFF"/>
        <w:spacing w:before="100" w:beforeAutospacing="1" w:after="100" w:afterAutospacing="1" w:line="240" w:lineRule="auto"/>
        <w:rPr>
          <w:rFonts w:ascii="Lato" w:eastAsia="Times New Roman" w:hAnsi="Lato" w:cs="Times New Roman"/>
          <w:color w:val="414141"/>
          <w:sz w:val="20"/>
          <w:szCs w:val="24"/>
        </w:rPr>
      </w:pPr>
      <w:r w:rsidRPr="0008314B">
        <w:rPr>
          <w:rFonts w:ascii="Lato" w:eastAsia="Times New Roman" w:hAnsi="Lato" w:cs="Times New Roman"/>
          <w:b/>
          <w:bCs/>
          <w:color w:val="000000"/>
          <w:sz w:val="20"/>
          <w:szCs w:val="24"/>
          <w:shd w:val="clear" w:color="auto" w:fill="DCDCDC"/>
        </w:rPr>
        <w:t>Country-</w:t>
      </w:r>
      <w:r w:rsidRPr="0008314B">
        <w:rPr>
          <w:rFonts w:ascii="Lato" w:eastAsia="Times New Roman" w:hAnsi="Lato" w:cs="Times New Roman"/>
          <w:color w:val="414141"/>
          <w:sz w:val="20"/>
          <w:szCs w:val="24"/>
        </w:rPr>
        <w:t>The country name of the publisher.</w:t>
      </w:r>
    </w:p>
    <w:p w14:paraId="137368FA" w14:textId="77777777" w:rsidR="0008314B" w:rsidRPr="0008314B" w:rsidRDefault="0008314B" w:rsidP="0008314B">
      <w:pPr>
        <w:numPr>
          <w:ilvl w:val="1"/>
          <w:numId w:val="6"/>
        </w:numPr>
        <w:shd w:val="clear" w:color="auto" w:fill="FFFFFF"/>
        <w:spacing w:before="100" w:beforeAutospacing="1" w:after="100" w:afterAutospacing="1" w:line="240" w:lineRule="auto"/>
        <w:rPr>
          <w:rFonts w:ascii="Lato" w:eastAsia="Times New Roman" w:hAnsi="Lato" w:cs="Times New Roman"/>
          <w:color w:val="414141"/>
          <w:sz w:val="20"/>
          <w:szCs w:val="24"/>
        </w:rPr>
      </w:pPr>
      <w:r w:rsidRPr="0008314B">
        <w:rPr>
          <w:rFonts w:ascii="Lato" w:eastAsia="Times New Roman" w:hAnsi="Lato" w:cs="Times New Roman"/>
          <w:b/>
          <w:bCs/>
          <w:color w:val="000000"/>
          <w:sz w:val="20"/>
          <w:szCs w:val="24"/>
          <w:shd w:val="clear" w:color="auto" w:fill="DCDCDC"/>
        </w:rPr>
        <w:t>Language-</w:t>
      </w:r>
      <w:r w:rsidRPr="0008314B">
        <w:rPr>
          <w:rFonts w:ascii="Lato" w:eastAsia="Times New Roman" w:hAnsi="Lato" w:cs="Times New Roman"/>
          <w:color w:val="414141"/>
          <w:sz w:val="20"/>
          <w:szCs w:val="24"/>
        </w:rPr>
        <w:t>The language of the news article</w:t>
      </w:r>
    </w:p>
    <w:p w14:paraId="4D8EF06C" w14:textId="77777777" w:rsidR="0008314B" w:rsidRPr="0008314B" w:rsidRDefault="0008314B" w:rsidP="0008314B">
      <w:pPr>
        <w:numPr>
          <w:ilvl w:val="1"/>
          <w:numId w:val="6"/>
        </w:numPr>
        <w:shd w:val="clear" w:color="auto" w:fill="FFFFFF"/>
        <w:spacing w:before="100" w:beforeAutospacing="1" w:after="100" w:afterAutospacing="1" w:line="240" w:lineRule="auto"/>
        <w:rPr>
          <w:rFonts w:ascii="Lato" w:eastAsia="Times New Roman" w:hAnsi="Lato" w:cs="Times New Roman"/>
          <w:color w:val="414141"/>
          <w:sz w:val="20"/>
          <w:szCs w:val="24"/>
        </w:rPr>
      </w:pPr>
      <w:r w:rsidRPr="0008314B">
        <w:rPr>
          <w:rFonts w:ascii="Lato" w:eastAsia="Times New Roman" w:hAnsi="Lato" w:cs="Times New Roman"/>
          <w:b/>
          <w:bCs/>
          <w:color w:val="000000"/>
          <w:sz w:val="20"/>
          <w:szCs w:val="24"/>
          <w:shd w:val="clear" w:color="auto" w:fill="DCDCDC"/>
        </w:rPr>
        <w:t>Description-</w:t>
      </w:r>
      <w:r w:rsidRPr="0008314B">
        <w:rPr>
          <w:rFonts w:ascii="Lato" w:eastAsia="Times New Roman" w:hAnsi="Lato" w:cs="Times New Roman"/>
          <w:color w:val="414141"/>
          <w:sz w:val="20"/>
          <w:szCs w:val="24"/>
        </w:rPr>
        <w:t>The description of the news article.</w:t>
      </w:r>
    </w:p>
    <w:p w14:paraId="4A2BA4AB" w14:textId="77777777" w:rsidR="00893C97" w:rsidRPr="00893C97" w:rsidRDefault="00893C97" w:rsidP="00893C9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893C97">
        <w:rPr>
          <w:rFonts w:ascii="Times New Roman" w:eastAsia="Times New Roman" w:hAnsi="Times New Roman" w:cs="Times New Roman"/>
          <w:b/>
          <w:bCs/>
          <w:sz w:val="27"/>
          <w:szCs w:val="27"/>
        </w:rPr>
        <w:t>Apify</w:t>
      </w:r>
      <w:proofErr w:type="spellEnd"/>
      <w:r w:rsidRPr="00893C97">
        <w:rPr>
          <w:rFonts w:ascii="Times New Roman" w:eastAsia="Times New Roman" w:hAnsi="Times New Roman" w:cs="Times New Roman"/>
          <w:b/>
          <w:bCs/>
          <w:sz w:val="27"/>
          <w:szCs w:val="27"/>
        </w:rPr>
        <w:t xml:space="preserve"> Integration</w:t>
      </w:r>
    </w:p>
    <w:p w14:paraId="07590BB7" w14:textId="77777777" w:rsidR="00893C97" w:rsidRPr="00893C97" w:rsidRDefault="00893C97" w:rsidP="00893C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3C97">
        <w:rPr>
          <w:rFonts w:ascii="Times New Roman" w:eastAsia="Times New Roman" w:hAnsi="Times New Roman" w:cs="Times New Roman"/>
          <w:b/>
          <w:bCs/>
          <w:sz w:val="24"/>
          <w:szCs w:val="24"/>
        </w:rPr>
        <w:t>Service</w:t>
      </w:r>
      <w:r w:rsidRPr="00893C97">
        <w:rPr>
          <w:rFonts w:ascii="Times New Roman" w:eastAsia="Times New Roman" w:hAnsi="Times New Roman" w:cs="Times New Roman"/>
          <w:sz w:val="24"/>
          <w:szCs w:val="24"/>
        </w:rPr>
        <w:t xml:space="preserve">: </w:t>
      </w:r>
      <w:hyperlink r:id="rId19" w:history="1">
        <w:proofErr w:type="spellStart"/>
        <w:r w:rsidRPr="00893C97">
          <w:rPr>
            <w:rFonts w:ascii="Times New Roman" w:eastAsia="Times New Roman" w:hAnsi="Times New Roman" w:cs="Times New Roman"/>
            <w:color w:val="0000FF"/>
            <w:sz w:val="24"/>
            <w:szCs w:val="24"/>
            <w:u w:val="single"/>
          </w:rPr>
          <w:t>Apify</w:t>
        </w:r>
        <w:proofErr w:type="spellEnd"/>
      </w:hyperlink>
    </w:p>
    <w:p w14:paraId="7E232BEA" w14:textId="3E8F9494" w:rsidR="00893C97" w:rsidRDefault="00893C97" w:rsidP="00893C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3C97">
        <w:rPr>
          <w:rFonts w:ascii="Times New Roman" w:eastAsia="Times New Roman" w:hAnsi="Times New Roman" w:cs="Times New Roman"/>
          <w:b/>
          <w:bCs/>
          <w:sz w:val="24"/>
          <w:szCs w:val="24"/>
        </w:rPr>
        <w:t>Actors Used</w:t>
      </w:r>
      <w:r w:rsidRPr="00893C97">
        <w:rPr>
          <w:rFonts w:ascii="Times New Roman" w:eastAsia="Times New Roman" w:hAnsi="Times New Roman" w:cs="Times New Roman"/>
          <w:sz w:val="24"/>
          <w:szCs w:val="24"/>
        </w:rPr>
        <w:t xml:space="preserve">: </w:t>
      </w:r>
    </w:p>
    <w:p w14:paraId="2543B50E" w14:textId="55BAD3A3" w:rsidR="00013D96" w:rsidRPr="00E031EF" w:rsidRDefault="0097515B" w:rsidP="00013D96">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LinkedIN</w:t>
      </w:r>
      <w:proofErr w:type="spellEnd"/>
    </w:p>
    <w:p w14:paraId="7B55FC10" w14:textId="5E4C9A14" w:rsidR="00E031EF" w:rsidRPr="00893C97" w:rsidRDefault="00E031EF" w:rsidP="00E031EF">
      <w:pPr>
        <w:spacing w:before="100" w:beforeAutospacing="1" w:after="100" w:afterAutospacing="1" w:line="240" w:lineRule="auto"/>
        <w:ind w:left="1440"/>
        <w:rPr>
          <w:rFonts w:ascii="Times New Roman" w:eastAsia="Times New Roman" w:hAnsi="Times New Roman" w:cs="Times New Roman"/>
          <w:sz w:val="24"/>
          <w:szCs w:val="24"/>
        </w:rPr>
      </w:pPr>
      <w:r w:rsidRPr="00E031EF">
        <w:rPr>
          <w:rFonts w:ascii="Times New Roman" w:eastAsia="Times New Roman" w:hAnsi="Times New Roman" w:cs="Times New Roman"/>
          <w:sz w:val="24"/>
          <w:szCs w:val="24"/>
        </w:rPr>
        <w:drawing>
          <wp:inline distT="0" distB="0" distL="0" distR="0" wp14:anchorId="3BBFE794" wp14:editId="1D2081EC">
            <wp:extent cx="4992624" cy="1582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164" cy="1597136"/>
                    </a:xfrm>
                    <a:prstGeom prst="rect">
                      <a:avLst/>
                    </a:prstGeom>
                  </pic:spPr>
                </pic:pic>
              </a:graphicData>
            </a:graphic>
          </wp:inline>
        </w:drawing>
      </w:r>
    </w:p>
    <w:p w14:paraId="2658B84E" w14:textId="77777777" w:rsidR="00DA19A3" w:rsidRPr="003839DE" w:rsidRDefault="00893C97" w:rsidP="00DA19A3">
      <w:pPr>
        <w:numPr>
          <w:ilvl w:val="1"/>
          <w:numId w:val="7"/>
        </w:numPr>
        <w:spacing w:before="100" w:beforeAutospacing="1" w:after="100" w:afterAutospacing="1" w:line="240" w:lineRule="auto"/>
        <w:rPr>
          <w:rFonts w:ascii="Times New Roman" w:eastAsia="Times New Roman" w:hAnsi="Times New Roman" w:cs="Times New Roman"/>
          <w:b/>
          <w:sz w:val="24"/>
          <w:szCs w:val="24"/>
        </w:rPr>
      </w:pPr>
      <w:r w:rsidRPr="00893C97">
        <w:rPr>
          <w:rFonts w:ascii="Times New Roman" w:eastAsia="Times New Roman" w:hAnsi="Times New Roman" w:cs="Times New Roman"/>
          <w:b/>
          <w:sz w:val="24"/>
          <w:szCs w:val="24"/>
        </w:rPr>
        <w:t>Instagram Scraper</w:t>
      </w:r>
    </w:p>
    <w:p w14:paraId="34A34B66" w14:textId="20BAFAA9" w:rsidR="00DA19A3" w:rsidRDefault="00DA19A3" w:rsidP="003839DE">
      <w:pPr>
        <w:spacing w:before="100" w:beforeAutospacing="1" w:after="100" w:afterAutospacing="1" w:line="240" w:lineRule="auto"/>
        <w:ind w:left="1440"/>
        <w:rPr>
          <w:rFonts w:ascii="Times New Roman" w:eastAsia="Times New Roman" w:hAnsi="Times New Roman" w:cs="Times New Roman"/>
          <w:sz w:val="24"/>
          <w:szCs w:val="24"/>
        </w:rPr>
      </w:pPr>
      <w:r w:rsidRPr="00DA19A3">
        <w:rPr>
          <w:rFonts w:ascii="Times New Roman" w:eastAsia="Times New Roman" w:hAnsi="Times New Roman" w:cs="Times New Roman"/>
          <w:noProof/>
          <w:sz w:val="24"/>
          <w:szCs w:val="24"/>
        </w:rPr>
        <w:drawing>
          <wp:inline distT="0" distB="0" distL="0" distR="0" wp14:anchorId="7996A08B" wp14:editId="783B9473">
            <wp:extent cx="5168175" cy="12070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3787" cy="1231673"/>
                    </a:xfrm>
                    <a:prstGeom prst="rect">
                      <a:avLst/>
                    </a:prstGeom>
                  </pic:spPr>
                </pic:pic>
              </a:graphicData>
            </a:graphic>
          </wp:inline>
        </w:drawing>
      </w:r>
    </w:p>
    <w:p w14:paraId="402EFB0A" w14:textId="77777777" w:rsidR="00E031EF" w:rsidRPr="00893C97" w:rsidRDefault="00E031EF" w:rsidP="003839DE">
      <w:pPr>
        <w:spacing w:before="100" w:beforeAutospacing="1" w:after="100" w:afterAutospacing="1" w:line="240" w:lineRule="auto"/>
        <w:ind w:left="1440"/>
        <w:rPr>
          <w:rFonts w:ascii="Times New Roman" w:eastAsia="Times New Roman" w:hAnsi="Times New Roman" w:cs="Times New Roman"/>
          <w:sz w:val="24"/>
          <w:szCs w:val="24"/>
        </w:rPr>
      </w:pPr>
    </w:p>
    <w:p w14:paraId="77905155" w14:textId="77777777" w:rsidR="00893C97" w:rsidRPr="003839DE" w:rsidRDefault="00893C97" w:rsidP="00893C97">
      <w:pPr>
        <w:numPr>
          <w:ilvl w:val="1"/>
          <w:numId w:val="7"/>
        </w:numPr>
        <w:spacing w:before="100" w:beforeAutospacing="1" w:after="100" w:afterAutospacing="1" w:line="240" w:lineRule="auto"/>
        <w:rPr>
          <w:rFonts w:ascii="Times New Roman" w:eastAsia="Times New Roman" w:hAnsi="Times New Roman" w:cs="Times New Roman"/>
          <w:b/>
          <w:sz w:val="24"/>
          <w:szCs w:val="24"/>
        </w:rPr>
      </w:pPr>
      <w:proofErr w:type="spellStart"/>
      <w:r w:rsidRPr="00893C97">
        <w:rPr>
          <w:rFonts w:ascii="Times New Roman" w:eastAsia="Times New Roman" w:hAnsi="Times New Roman" w:cs="Times New Roman"/>
          <w:b/>
          <w:sz w:val="24"/>
          <w:szCs w:val="24"/>
        </w:rPr>
        <w:t>TikTok</w:t>
      </w:r>
      <w:proofErr w:type="spellEnd"/>
      <w:r w:rsidRPr="00893C97">
        <w:rPr>
          <w:rFonts w:ascii="Times New Roman" w:eastAsia="Times New Roman" w:hAnsi="Times New Roman" w:cs="Times New Roman"/>
          <w:b/>
          <w:sz w:val="24"/>
          <w:szCs w:val="24"/>
        </w:rPr>
        <w:t xml:space="preserve"> Scraper</w:t>
      </w:r>
    </w:p>
    <w:p w14:paraId="768D1C71" w14:textId="77777777" w:rsidR="00DA19A3" w:rsidRPr="00893C97" w:rsidRDefault="00DA19A3" w:rsidP="00DA19A3">
      <w:pPr>
        <w:spacing w:before="100" w:beforeAutospacing="1" w:after="100" w:afterAutospacing="1" w:line="240" w:lineRule="auto"/>
        <w:ind w:left="1440"/>
        <w:rPr>
          <w:rFonts w:ascii="Times New Roman" w:eastAsia="Times New Roman" w:hAnsi="Times New Roman" w:cs="Times New Roman"/>
          <w:sz w:val="24"/>
          <w:szCs w:val="24"/>
        </w:rPr>
      </w:pPr>
      <w:r w:rsidRPr="009209A3">
        <w:rPr>
          <w:rFonts w:asciiTheme="majorHAnsi" w:eastAsia="Times New Roman" w:hAnsiTheme="majorHAnsi" w:cstheme="majorHAnsi"/>
          <w:b/>
          <w:bCs/>
          <w:noProof/>
          <w:sz w:val="36"/>
          <w:szCs w:val="36"/>
        </w:rPr>
        <w:drawing>
          <wp:inline distT="0" distB="0" distL="0" distR="0" wp14:anchorId="7A6B02C9" wp14:editId="7656C045">
            <wp:extent cx="6858000" cy="2071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071370"/>
                    </a:xfrm>
                    <a:prstGeom prst="rect">
                      <a:avLst/>
                    </a:prstGeom>
                  </pic:spPr>
                </pic:pic>
              </a:graphicData>
            </a:graphic>
          </wp:inline>
        </w:drawing>
      </w:r>
    </w:p>
    <w:p w14:paraId="48A60D81" w14:textId="77777777" w:rsidR="00013D96" w:rsidRDefault="00013D96" w:rsidP="00013D9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3C97">
        <w:rPr>
          <w:rFonts w:ascii="Times New Roman" w:eastAsia="Times New Roman" w:hAnsi="Times New Roman" w:cs="Times New Roman"/>
          <w:sz w:val="24"/>
          <w:szCs w:val="24"/>
        </w:rPr>
        <w:t>Twitter Scraper</w:t>
      </w:r>
    </w:p>
    <w:p w14:paraId="1013162F" w14:textId="19E2653D" w:rsidR="00013D96" w:rsidRPr="00013D96" w:rsidRDefault="00013D96" w:rsidP="00013D96">
      <w:pPr>
        <w:spacing w:before="100" w:beforeAutospacing="1" w:after="100" w:afterAutospacing="1" w:line="240" w:lineRule="auto"/>
        <w:ind w:left="1440" w:firstLine="720"/>
        <w:rPr>
          <w:rFonts w:ascii="Times New Roman" w:eastAsia="Times New Roman" w:hAnsi="Times New Roman" w:cs="Times New Roman"/>
          <w:sz w:val="24"/>
          <w:szCs w:val="24"/>
        </w:rPr>
      </w:pPr>
      <w:r w:rsidRPr="00013D96">
        <w:rPr>
          <w:rFonts w:ascii="Times New Roman" w:eastAsia="Times New Roman" w:hAnsi="Times New Roman" w:cs="Times New Roman"/>
          <w:sz w:val="24"/>
          <w:szCs w:val="24"/>
        </w:rPr>
        <w:t>Checking IP</w:t>
      </w:r>
    </w:p>
    <w:p w14:paraId="3126BADF" w14:textId="58D3F75D" w:rsidR="00893C97" w:rsidRDefault="00893C97" w:rsidP="00893C9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3C97">
        <w:rPr>
          <w:rFonts w:ascii="Times New Roman" w:eastAsia="Times New Roman" w:hAnsi="Times New Roman" w:cs="Times New Roman"/>
          <w:sz w:val="24"/>
          <w:szCs w:val="24"/>
        </w:rPr>
        <w:lastRenderedPageBreak/>
        <w:t>YouTube Scrape</w:t>
      </w:r>
      <w:r w:rsidR="003839DE">
        <w:rPr>
          <w:rFonts w:ascii="Times New Roman" w:eastAsia="Times New Roman" w:hAnsi="Times New Roman" w:cs="Times New Roman"/>
          <w:sz w:val="24"/>
          <w:szCs w:val="24"/>
        </w:rPr>
        <w:t xml:space="preserve">r </w:t>
      </w:r>
    </w:p>
    <w:p w14:paraId="1D0FF90F" w14:textId="0A98C703" w:rsidR="00013D96" w:rsidRDefault="00E86BA9" w:rsidP="00013D96">
      <w:pPr>
        <w:spacing w:before="100" w:beforeAutospacing="1" w:after="100" w:afterAutospacing="1"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proofErr w:type="spellStart"/>
      <w:r w:rsidRPr="0019353B">
        <w:rPr>
          <w:rFonts w:ascii="Times New Roman" w:eastAsia="Times New Roman" w:hAnsi="Times New Roman" w:cs="Times New Roman"/>
          <w:b/>
          <w:sz w:val="24"/>
          <w:szCs w:val="24"/>
        </w:rPr>
        <w:t>Youtube</w:t>
      </w:r>
      <w:proofErr w:type="spellEnd"/>
      <w:r w:rsidRPr="0019353B">
        <w:rPr>
          <w:rFonts w:ascii="Times New Roman" w:eastAsia="Times New Roman" w:hAnsi="Times New Roman" w:cs="Times New Roman"/>
          <w:b/>
          <w:sz w:val="24"/>
          <w:szCs w:val="24"/>
        </w:rPr>
        <w:t xml:space="preserve"> API</w:t>
      </w:r>
      <w:r>
        <w:rPr>
          <w:rFonts w:ascii="Times New Roman" w:eastAsia="Times New Roman" w:hAnsi="Times New Roman" w:cs="Times New Roman"/>
          <w:sz w:val="24"/>
          <w:szCs w:val="24"/>
        </w:rPr>
        <w:t xml:space="preserve"> </w:t>
      </w:r>
      <w:r w:rsidR="00013D96">
        <w:rPr>
          <w:rFonts w:ascii="Times New Roman" w:eastAsia="Times New Roman" w:hAnsi="Times New Roman" w:cs="Times New Roman"/>
          <w:sz w:val="24"/>
          <w:szCs w:val="24"/>
        </w:rPr>
        <w:t xml:space="preserve">– Can use the </w:t>
      </w:r>
      <w:proofErr w:type="spellStart"/>
      <w:r w:rsidR="00013D96">
        <w:rPr>
          <w:rFonts w:ascii="Times New Roman" w:eastAsia="Times New Roman" w:hAnsi="Times New Roman" w:cs="Times New Roman"/>
          <w:sz w:val="24"/>
          <w:szCs w:val="24"/>
        </w:rPr>
        <w:t>Youtube</w:t>
      </w:r>
      <w:proofErr w:type="spellEnd"/>
      <w:r w:rsidR="00013D96">
        <w:rPr>
          <w:rFonts w:ascii="Times New Roman" w:eastAsia="Times New Roman" w:hAnsi="Times New Roman" w:cs="Times New Roman"/>
          <w:sz w:val="24"/>
          <w:szCs w:val="24"/>
        </w:rPr>
        <w:t xml:space="preserve"> API for pulling the data from </w:t>
      </w:r>
      <w:proofErr w:type="spellStart"/>
      <w:r w:rsidR="00013D96">
        <w:rPr>
          <w:rFonts w:ascii="Times New Roman" w:eastAsia="Times New Roman" w:hAnsi="Times New Roman" w:cs="Times New Roman"/>
          <w:sz w:val="24"/>
          <w:szCs w:val="24"/>
        </w:rPr>
        <w:t>youtube</w:t>
      </w:r>
      <w:proofErr w:type="spellEnd"/>
    </w:p>
    <w:p w14:paraId="0CCC63A1" w14:textId="77777777" w:rsidR="00013D96" w:rsidRPr="00013D96" w:rsidRDefault="00013D96" w:rsidP="00013D96">
      <w:pPr>
        <w:pStyle w:val="ListParagraph"/>
        <w:spacing w:before="100" w:beforeAutospacing="1" w:after="100" w:afterAutospacing="1" w:line="240" w:lineRule="auto"/>
        <w:ind w:left="0"/>
        <w:rPr>
          <w:rFonts w:ascii="Times New Roman" w:eastAsia="Times New Roman" w:hAnsi="Times New Roman" w:cs="Times New Roman"/>
          <w:sz w:val="24"/>
          <w:szCs w:val="24"/>
        </w:rPr>
      </w:pPr>
    </w:p>
    <w:p w14:paraId="35DBB9C8" w14:textId="5A713D58" w:rsidR="00DA19A3" w:rsidRPr="00893C97" w:rsidRDefault="00013D96" w:rsidP="002A33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8ADC77A" w14:textId="77777777" w:rsidR="00893C97" w:rsidRPr="00893C97" w:rsidRDefault="00893C97" w:rsidP="00893C97">
      <w:pPr>
        <w:spacing w:before="100" w:beforeAutospacing="1" w:after="100" w:afterAutospacing="1" w:line="240" w:lineRule="auto"/>
        <w:outlineLvl w:val="2"/>
        <w:rPr>
          <w:rFonts w:ascii="Times New Roman" w:eastAsia="Times New Roman" w:hAnsi="Times New Roman" w:cs="Times New Roman"/>
          <w:b/>
          <w:bCs/>
          <w:sz w:val="27"/>
          <w:szCs w:val="27"/>
        </w:rPr>
      </w:pPr>
      <w:r w:rsidRPr="00893C97">
        <w:rPr>
          <w:rFonts w:ascii="Times New Roman" w:eastAsia="Times New Roman" w:hAnsi="Times New Roman" w:cs="Times New Roman"/>
          <w:b/>
          <w:bCs/>
          <w:sz w:val="27"/>
          <w:szCs w:val="27"/>
        </w:rPr>
        <w:t>GROQ Integration for LLM Processing</w:t>
      </w:r>
    </w:p>
    <w:p w14:paraId="1DCA6705" w14:textId="77777777" w:rsidR="00893C97" w:rsidRPr="00893C97" w:rsidRDefault="00893C97" w:rsidP="00893C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3C97">
        <w:rPr>
          <w:rFonts w:ascii="Times New Roman" w:eastAsia="Times New Roman" w:hAnsi="Times New Roman" w:cs="Times New Roman"/>
          <w:b/>
          <w:bCs/>
          <w:sz w:val="24"/>
          <w:szCs w:val="24"/>
        </w:rPr>
        <w:t>Service</w:t>
      </w:r>
      <w:r w:rsidRPr="00893C97">
        <w:rPr>
          <w:rFonts w:ascii="Times New Roman" w:eastAsia="Times New Roman" w:hAnsi="Times New Roman" w:cs="Times New Roman"/>
          <w:sz w:val="24"/>
          <w:szCs w:val="24"/>
        </w:rPr>
        <w:t xml:space="preserve">: </w:t>
      </w:r>
      <w:hyperlink r:id="rId23" w:history="1">
        <w:r w:rsidRPr="00893C97">
          <w:rPr>
            <w:rFonts w:ascii="Times New Roman" w:eastAsia="Times New Roman" w:hAnsi="Times New Roman" w:cs="Times New Roman"/>
            <w:color w:val="0000FF"/>
            <w:sz w:val="24"/>
            <w:szCs w:val="24"/>
            <w:u w:val="single"/>
          </w:rPr>
          <w:t>GROQ</w:t>
        </w:r>
      </w:hyperlink>
    </w:p>
    <w:p w14:paraId="78DEDA2B" w14:textId="77777777" w:rsidR="00893C97" w:rsidRPr="00893C97" w:rsidRDefault="00893C97" w:rsidP="00893C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3C97">
        <w:rPr>
          <w:rFonts w:ascii="Times New Roman" w:eastAsia="Times New Roman" w:hAnsi="Times New Roman" w:cs="Times New Roman"/>
          <w:b/>
          <w:bCs/>
          <w:sz w:val="24"/>
          <w:szCs w:val="24"/>
        </w:rPr>
        <w:t>Models Used</w:t>
      </w:r>
      <w:r w:rsidRPr="00893C97">
        <w:rPr>
          <w:rFonts w:ascii="Times New Roman" w:eastAsia="Times New Roman" w:hAnsi="Times New Roman" w:cs="Times New Roman"/>
          <w:sz w:val="24"/>
          <w:szCs w:val="24"/>
        </w:rPr>
        <w:t xml:space="preserve">: </w:t>
      </w:r>
    </w:p>
    <w:p w14:paraId="18649C09" w14:textId="77777777" w:rsidR="00893C97" w:rsidRPr="00893C97" w:rsidRDefault="00893C97" w:rsidP="00893C97">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893C97">
        <w:rPr>
          <w:rFonts w:ascii="Times New Roman" w:eastAsia="Times New Roman" w:hAnsi="Times New Roman" w:cs="Times New Roman"/>
          <w:sz w:val="24"/>
          <w:szCs w:val="24"/>
        </w:rPr>
        <w:t>LLaMA</w:t>
      </w:r>
      <w:proofErr w:type="spellEnd"/>
      <w:r w:rsidRPr="00893C97">
        <w:rPr>
          <w:rFonts w:ascii="Times New Roman" w:eastAsia="Times New Roman" w:hAnsi="Times New Roman" w:cs="Times New Roman"/>
          <w:sz w:val="24"/>
          <w:szCs w:val="24"/>
        </w:rPr>
        <w:t xml:space="preserve"> 3 70B </w:t>
      </w:r>
    </w:p>
    <w:p w14:paraId="66C2B4D9" w14:textId="77777777" w:rsidR="0008314B" w:rsidRDefault="00893C97" w:rsidP="00B9450A">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893C97">
        <w:rPr>
          <w:rFonts w:ascii="Times New Roman" w:eastAsia="Times New Roman" w:hAnsi="Times New Roman" w:cs="Times New Roman"/>
          <w:sz w:val="24"/>
          <w:szCs w:val="24"/>
        </w:rPr>
        <w:t>Mixtral</w:t>
      </w:r>
      <w:proofErr w:type="spellEnd"/>
      <w:r w:rsidRPr="00893C97">
        <w:rPr>
          <w:rFonts w:ascii="Times New Roman" w:eastAsia="Times New Roman" w:hAnsi="Times New Roman" w:cs="Times New Roman"/>
          <w:sz w:val="24"/>
          <w:szCs w:val="24"/>
        </w:rPr>
        <w:t xml:space="preserve"> 8x7B </w:t>
      </w:r>
    </w:p>
    <w:p w14:paraId="56A0CFC8" w14:textId="77777777" w:rsidR="00DA19A3" w:rsidRPr="00DA19A3" w:rsidRDefault="0008314B" w:rsidP="00DA19A3">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08314B">
        <w:rPr>
          <w:rFonts w:ascii="Times New Roman" w:eastAsia="Times New Roman" w:hAnsi="Times New Roman" w:cs="Times New Roman"/>
          <w:sz w:val="24"/>
          <w:szCs w:val="24"/>
        </w:rPr>
        <w:t>Deepseek</w:t>
      </w:r>
      <w:proofErr w:type="spellEnd"/>
      <w:r w:rsidRPr="0008314B">
        <w:rPr>
          <w:rFonts w:ascii="Times New Roman" w:eastAsia="Times New Roman" w:hAnsi="Times New Roman" w:cs="Times New Roman"/>
          <w:sz w:val="24"/>
          <w:szCs w:val="24"/>
        </w:rPr>
        <w:t xml:space="preserve"> R1 </w:t>
      </w:r>
    </w:p>
    <w:p w14:paraId="72501B85" w14:textId="77777777" w:rsidR="00DA19A3" w:rsidRPr="00DA19A3" w:rsidRDefault="00DA19A3" w:rsidP="00DA19A3">
      <w:pPr>
        <w:pStyle w:val="ListParagraph"/>
        <w:numPr>
          <w:ilvl w:val="0"/>
          <w:numId w:val="8"/>
        </w:numPr>
        <w:spacing w:before="100" w:beforeAutospacing="1" w:after="100" w:afterAutospacing="1" w:line="276" w:lineRule="auto"/>
        <w:rPr>
          <w:rFonts w:asciiTheme="majorHAnsi" w:eastAsia="Times New Roman" w:hAnsiTheme="majorHAnsi" w:cstheme="majorHAnsi"/>
          <w:b/>
          <w:bCs/>
          <w:sz w:val="28"/>
          <w:szCs w:val="36"/>
        </w:rPr>
      </w:pPr>
      <w:r w:rsidRPr="0008314B">
        <w:rPr>
          <w:rFonts w:ascii="Times New Roman" w:eastAsia="Times New Roman" w:hAnsi="Times New Roman" w:cs="Times New Roman"/>
          <w:b/>
          <w:bCs/>
          <w:sz w:val="24"/>
          <w:szCs w:val="24"/>
        </w:rPr>
        <w:t>Pricing</w:t>
      </w:r>
      <w:r>
        <w:rPr>
          <w:rFonts w:asciiTheme="majorHAnsi" w:eastAsia="Times New Roman" w:hAnsiTheme="majorHAnsi" w:cstheme="majorHAnsi"/>
          <w:b/>
          <w:bCs/>
          <w:sz w:val="28"/>
          <w:szCs w:val="36"/>
        </w:rPr>
        <w:t xml:space="preserve">: </w:t>
      </w:r>
      <w:hyperlink r:id="rId24" w:history="1">
        <w:r w:rsidRPr="00DA19A3">
          <w:rPr>
            <w:rStyle w:val="Hyperlink"/>
            <w:rFonts w:asciiTheme="majorHAnsi" w:eastAsia="Times New Roman" w:hAnsiTheme="majorHAnsi" w:cstheme="majorHAnsi"/>
            <w:b/>
            <w:bCs/>
            <w:sz w:val="28"/>
            <w:szCs w:val="36"/>
          </w:rPr>
          <w:t>Link</w:t>
        </w:r>
      </w:hyperlink>
      <w:r w:rsidRPr="00DA19A3">
        <w:rPr>
          <w:rFonts w:asciiTheme="majorHAnsi" w:eastAsia="Times New Roman" w:hAnsiTheme="majorHAnsi" w:cstheme="majorHAnsi"/>
          <w:b/>
          <w:bCs/>
          <w:sz w:val="28"/>
          <w:szCs w:val="36"/>
        </w:rPr>
        <w:t xml:space="preserve"> </w:t>
      </w:r>
    </w:p>
    <w:p w14:paraId="063CC4CA" w14:textId="77777777" w:rsidR="00DA19A3" w:rsidRDefault="00DA19A3" w:rsidP="00DA19A3">
      <w:pPr>
        <w:pStyle w:val="ListParagraph"/>
        <w:spacing w:before="100" w:beforeAutospacing="1" w:after="100" w:afterAutospacing="1" w:line="276" w:lineRule="auto"/>
        <w:rPr>
          <w:rFonts w:asciiTheme="majorHAnsi" w:eastAsia="Times New Roman" w:hAnsiTheme="majorHAnsi" w:cstheme="majorHAnsi"/>
          <w:b/>
          <w:bCs/>
          <w:sz w:val="28"/>
          <w:szCs w:val="36"/>
        </w:rPr>
      </w:pPr>
      <w:r w:rsidRPr="00BC4261">
        <w:rPr>
          <w:noProof/>
        </w:rPr>
        <w:drawing>
          <wp:inline distT="0" distB="0" distL="0" distR="0" wp14:anchorId="0754D5C7" wp14:editId="5C99D921">
            <wp:extent cx="5943600" cy="1465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65580"/>
                    </a:xfrm>
                    <a:prstGeom prst="rect">
                      <a:avLst/>
                    </a:prstGeom>
                  </pic:spPr>
                </pic:pic>
              </a:graphicData>
            </a:graphic>
          </wp:inline>
        </w:drawing>
      </w:r>
    </w:p>
    <w:p w14:paraId="64563C71" w14:textId="77777777" w:rsidR="00DA19A3" w:rsidRPr="00DA19A3" w:rsidRDefault="00DA19A3" w:rsidP="00DA19A3">
      <w:pPr>
        <w:spacing w:before="100" w:beforeAutospacing="1" w:after="100" w:afterAutospacing="1" w:line="276" w:lineRule="auto"/>
        <w:ind w:left="360"/>
        <w:rPr>
          <w:rFonts w:asciiTheme="majorHAnsi" w:eastAsia="Times New Roman" w:hAnsiTheme="majorHAnsi" w:cstheme="majorHAnsi"/>
          <w:b/>
          <w:bCs/>
          <w:sz w:val="28"/>
          <w:szCs w:val="36"/>
        </w:rPr>
      </w:pPr>
      <w:r w:rsidRPr="00BC4261">
        <w:rPr>
          <w:noProof/>
        </w:rPr>
        <w:drawing>
          <wp:inline distT="0" distB="0" distL="0" distR="0" wp14:anchorId="47B2913D" wp14:editId="287ABA96">
            <wp:extent cx="6858000" cy="2748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2748915"/>
                    </a:xfrm>
                    <a:prstGeom prst="rect">
                      <a:avLst/>
                    </a:prstGeom>
                  </pic:spPr>
                </pic:pic>
              </a:graphicData>
            </a:graphic>
          </wp:inline>
        </w:drawing>
      </w:r>
    </w:p>
    <w:p w14:paraId="5B59AAB1" w14:textId="77777777" w:rsidR="00DA19A3" w:rsidRPr="00893C97" w:rsidRDefault="00DA19A3" w:rsidP="00DA19A3">
      <w:pPr>
        <w:spacing w:before="100" w:beforeAutospacing="1" w:after="100" w:afterAutospacing="1" w:line="240" w:lineRule="auto"/>
        <w:ind w:left="720"/>
        <w:rPr>
          <w:rFonts w:ascii="Times New Roman" w:eastAsia="Times New Roman" w:hAnsi="Times New Roman" w:cs="Times New Roman"/>
          <w:sz w:val="24"/>
          <w:szCs w:val="24"/>
        </w:rPr>
      </w:pPr>
    </w:p>
    <w:p w14:paraId="460D50BB" w14:textId="5D336616" w:rsidR="00CD2A33" w:rsidRDefault="00CD2A33" w:rsidP="00CD2A33">
      <w:pPr>
        <w:spacing w:before="100" w:beforeAutospacing="1" w:after="100" w:afterAutospacing="1" w:line="240" w:lineRule="auto"/>
        <w:ind w:left="1440"/>
        <w:rPr>
          <w:rFonts w:ascii="Times New Roman" w:eastAsia="Times New Roman" w:hAnsi="Times New Roman" w:cs="Times New Roman"/>
          <w:b/>
          <w:bCs/>
          <w:sz w:val="24"/>
          <w:szCs w:val="24"/>
        </w:rPr>
      </w:pPr>
    </w:p>
    <w:p w14:paraId="17E03CC0" w14:textId="108754AA" w:rsidR="00E86BA9" w:rsidRDefault="00E86BA9" w:rsidP="00CD2A33">
      <w:pPr>
        <w:spacing w:before="100" w:beforeAutospacing="1" w:after="100" w:afterAutospacing="1" w:line="240" w:lineRule="auto"/>
        <w:ind w:left="1440"/>
        <w:rPr>
          <w:rFonts w:ascii="Times New Roman" w:eastAsia="Times New Roman" w:hAnsi="Times New Roman" w:cs="Times New Roman"/>
          <w:sz w:val="24"/>
          <w:szCs w:val="24"/>
        </w:rPr>
      </w:pPr>
    </w:p>
    <w:p w14:paraId="1B4E97F0" w14:textId="31278896" w:rsidR="00E86BA9" w:rsidRDefault="00E86BA9" w:rsidP="002A33DE">
      <w:pPr>
        <w:spacing w:before="100" w:beforeAutospacing="1" w:after="100" w:afterAutospacing="1" w:line="240" w:lineRule="auto"/>
        <w:rPr>
          <w:rFonts w:ascii="Times New Roman" w:eastAsia="Times New Roman" w:hAnsi="Times New Roman" w:cs="Times New Roman"/>
          <w:sz w:val="24"/>
          <w:szCs w:val="24"/>
        </w:rPr>
      </w:pPr>
    </w:p>
    <w:p w14:paraId="54AFB763" w14:textId="77777777" w:rsidR="00E86BA9" w:rsidRPr="00893C97" w:rsidRDefault="00E86BA9" w:rsidP="00CD2A33">
      <w:pPr>
        <w:spacing w:before="100" w:beforeAutospacing="1" w:after="100" w:afterAutospacing="1" w:line="240" w:lineRule="auto"/>
        <w:ind w:left="1440"/>
        <w:rPr>
          <w:rFonts w:ascii="Times New Roman" w:eastAsia="Times New Roman" w:hAnsi="Times New Roman" w:cs="Times New Roman"/>
          <w:sz w:val="24"/>
          <w:szCs w:val="24"/>
        </w:rPr>
      </w:pPr>
    </w:p>
    <w:p w14:paraId="18E59F16" w14:textId="77777777" w:rsidR="00893C97" w:rsidRPr="00893C97" w:rsidRDefault="00893C97" w:rsidP="00893C97">
      <w:pPr>
        <w:spacing w:before="100" w:beforeAutospacing="1" w:after="100" w:afterAutospacing="1" w:line="240" w:lineRule="auto"/>
        <w:outlineLvl w:val="1"/>
        <w:rPr>
          <w:rFonts w:ascii="Times New Roman" w:eastAsia="Times New Roman" w:hAnsi="Times New Roman" w:cs="Times New Roman"/>
          <w:b/>
          <w:bCs/>
          <w:sz w:val="36"/>
          <w:szCs w:val="36"/>
        </w:rPr>
      </w:pPr>
      <w:r w:rsidRPr="00893C97">
        <w:rPr>
          <w:rFonts w:ascii="Times New Roman" w:eastAsia="Times New Roman" w:hAnsi="Times New Roman" w:cs="Times New Roman"/>
          <w:b/>
          <w:bCs/>
          <w:sz w:val="36"/>
          <w:szCs w:val="36"/>
        </w:rPr>
        <w:lastRenderedPageBreak/>
        <w:t>Maintenance and Support</w:t>
      </w:r>
    </w:p>
    <w:p w14:paraId="3C14BBA7" w14:textId="77777777" w:rsidR="00893C97" w:rsidRPr="00893C97" w:rsidRDefault="00893C97" w:rsidP="00893C97">
      <w:pPr>
        <w:spacing w:before="100" w:beforeAutospacing="1" w:after="100" w:afterAutospacing="1" w:line="240" w:lineRule="auto"/>
        <w:outlineLvl w:val="2"/>
        <w:rPr>
          <w:rFonts w:ascii="Times New Roman" w:eastAsia="Times New Roman" w:hAnsi="Times New Roman" w:cs="Times New Roman"/>
          <w:b/>
          <w:bCs/>
          <w:sz w:val="27"/>
          <w:szCs w:val="27"/>
        </w:rPr>
      </w:pPr>
      <w:r w:rsidRPr="00893C97">
        <w:rPr>
          <w:rFonts w:ascii="Times New Roman" w:eastAsia="Times New Roman" w:hAnsi="Times New Roman" w:cs="Times New Roman"/>
          <w:b/>
          <w:bCs/>
          <w:sz w:val="27"/>
          <w:szCs w:val="27"/>
        </w:rPr>
        <w:t>Regular Maintenance Tasks</w:t>
      </w:r>
    </w:p>
    <w:p w14:paraId="026FBE8A" w14:textId="77777777" w:rsidR="00893C97" w:rsidRPr="00893C97" w:rsidRDefault="00893C97" w:rsidP="00893C9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3C97">
        <w:rPr>
          <w:rFonts w:ascii="Times New Roman" w:eastAsia="Times New Roman" w:hAnsi="Times New Roman" w:cs="Times New Roman"/>
          <w:sz w:val="24"/>
          <w:szCs w:val="24"/>
        </w:rPr>
        <w:t>API key rotation every 90 days</w:t>
      </w:r>
    </w:p>
    <w:p w14:paraId="13ED6D3B" w14:textId="77777777" w:rsidR="00893C97" w:rsidRPr="00893C97" w:rsidRDefault="00893C97" w:rsidP="00893C9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3C97">
        <w:rPr>
          <w:rFonts w:ascii="Times New Roman" w:eastAsia="Times New Roman" w:hAnsi="Times New Roman" w:cs="Times New Roman"/>
          <w:sz w:val="24"/>
          <w:szCs w:val="24"/>
        </w:rPr>
        <w:t>Database optimization monthly</w:t>
      </w:r>
    </w:p>
    <w:p w14:paraId="168433A6" w14:textId="77777777" w:rsidR="00893C97" w:rsidRPr="00893C97" w:rsidRDefault="00893C97" w:rsidP="00893C9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3C97">
        <w:rPr>
          <w:rFonts w:ascii="Times New Roman" w:eastAsia="Times New Roman" w:hAnsi="Times New Roman" w:cs="Times New Roman"/>
          <w:sz w:val="24"/>
          <w:szCs w:val="24"/>
        </w:rPr>
        <w:t>Log analysis and cleanup weekly</w:t>
      </w:r>
    </w:p>
    <w:p w14:paraId="10F969A6" w14:textId="08A318ED" w:rsidR="00A11095" w:rsidRPr="00F816B2" w:rsidRDefault="00F816B2" w:rsidP="00F816B2">
      <w:pPr>
        <w:numPr>
          <w:ilvl w:val="0"/>
          <w:numId w:val="13"/>
        </w:numPr>
        <w:spacing w:before="100" w:beforeAutospacing="1" w:after="100" w:afterAutospacing="1" w:line="240" w:lineRule="auto"/>
        <w:rPr>
          <w:rFonts w:ascii="Times New Roman" w:eastAsia="Times New Roman" w:hAnsi="Times New Roman" w:cs="Times New Roman"/>
          <w:sz w:val="24"/>
          <w:szCs w:val="24"/>
        </w:rPr>
      </w:pPr>
    </w:p>
    <w:sectPr w:rsidR="00A11095" w:rsidRPr="00F816B2" w:rsidSect="00DE75D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005E3"/>
    <w:multiLevelType w:val="multilevel"/>
    <w:tmpl w:val="039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F0BB8"/>
    <w:multiLevelType w:val="multilevel"/>
    <w:tmpl w:val="6AAE3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E7B99"/>
    <w:multiLevelType w:val="multilevel"/>
    <w:tmpl w:val="C8EA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22929"/>
    <w:multiLevelType w:val="multilevel"/>
    <w:tmpl w:val="9E2EB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A5842"/>
    <w:multiLevelType w:val="multilevel"/>
    <w:tmpl w:val="5D7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3451F"/>
    <w:multiLevelType w:val="multilevel"/>
    <w:tmpl w:val="10FE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50281"/>
    <w:multiLevelType w:val="multilevel"/>
    <w:tmpl w:val="8ED6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B10BD"/>
    <w:multiLevelType w:val="multilevel"/>
    <w:tmpl w:val="BBB8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730C4"/>
    <w:multiLevelType w:val="multilevel"/>
    <w:tmpl w:val="0450E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D5952"/>
    <w:multiLevelType w:val="hybridMultilevel"/>
    <w:tmpl w:val="CA6C308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F5B59C5"/>
    <w:multiLevelType w:val="multilevel"/>
    <w:tmpl w:val="415E0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122E3"/>
    <w:multiLevelType w:val="multilevel"/>
    <w:tmpl w:val="43A8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5674C"/>
    <w:multiLevelType w:val="multilevel"/>
    <w:tmpl w:val="31DC4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AD1721"/>
    <w:multiLevelType w:val="multilevel"/>
    <w:tmpl w:val="EA4CE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9609F0"/>
    <w:multiLevelType w:val="multilevel"/>
    <w:tmpl w:val="C226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ED2E62"/>
    <w:multiLevelType w:val="hybridMultilevel"/>
    <w:tmpl w:val="6854D5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FAB1A64"/>
    <w:multiLevelType w:val="multilevel"/>
    <w:tmpl w:val="2804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0"/>
  </w:num>
  <w:num w:numId="4">
    <w:abstractNumId w:val="12"/>
  </w:num>
  <w:num w:numId="5">
    <w:abstractNumId w:val="16"/>
  </w:num>
  <w:num w:numId="6">
    <w:abstractNumId w:val="10"/>
  </w:num>
  <w:num w:numId="7">
    <w:abstractNumId w:val="8"/>
  </w:num>
  <w:num w:numId="8">
    <w:abstractNumId w:val="13"/>
  </w:num>
  <w:num w:numId="9">
    <w:abstractNumId w:val="1"/>
  </w:num>
  <w:num w:numId="10">
    <w:abstractNumId w:val="2"/>
  </w:num>
  <w:num w:numId="11">
    <w:abstractNumId w:val="5"/>
  </w:num>
  <w:num w:numId="12">
    <w:abstractNumId w:val="6"/>
  </w:num>
  <w:num w:numId="13">
    <w:abstractNumId w:val="4"/>
  </w:num>
  <w:num w:numId="14">
    <w:abstractNumId w:val="14"/>
  </w:num>
  <w:num w:numId="15">
    <w:abstractNumId w:val="7"/>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97"/>
    <w:rsid w:val="00013D96"/>
    <w:rsid w:val="000460CE"/>
    <w:rsid w:val="0008314B"/>
    <w:rsid w:val="0019353B"/>
    <w:rsid w:val="002A33DE"/>
    <w:rsid w:val="003839DE"/>
    <w:rsid w:val="005A0174"/>
    <w:rsid w:val="006451A4"/>
    <w:rsid w:val="006967B3"/>
    <w:rsid w:val="00712E46"/>
    <w:rsid w:val="00893C97"/>
    <w:rsid w:val="0097515B"/>
    <w:rsid w:val="00A06D72"/>
    <w:rsid w:val="00CD2A33"/>
    <w:rsid w:val="00DA19A3"/>
    <w:rsid w:val="00DE75D8"/>
    <w:rsid w:val="00DF7E72"/>
    <w:rsid w:val="00E031EF"/>
    <w:rsid w:val="00E12E8A"/>
    <w:rsid w:val="00E86BA9"/>
    <w:rsid w:val="00F81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E53F"/>
  <w15:chartTrackingRefBased/>
  <w15:docId w15:val="{5AA4BE3E-BEF9-4F46-83BD-89F8BB18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93C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3C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3C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C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3C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3C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3C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3C97"/>
    <w:rPr>
      <w:b/>
      <w:bCs/>
    </w:rPr>
  </w:style>
  <w:style w:type="character" w:styleId="Hyperlink">
    <w:name w:val="Hyperlink"/>
    <w:basedOn w:val="DefaultParagraphFont"/>
    <w:uiPriority w:val="99"/>
    <w:unhideWhenUsed/>
    <w:rsid w:val="00893C97"/>
    <w:rPr>
      <w:color w:val="0000FF"/>
      <w:u w:val="single"/>
    </w:rPr>
  </w:style>
  <w:style w:type="character" w:styleId="HTMLCode">
    <w:name w:val="HTML Code"/>
    <w:basedOn w:val="DefaultParagraphFont"/>
    <w:uiPriority w:val="99"/>
    <w:semiHidden/>
    <w:unhideWhenUsed/>
    <w:rsid w:val="00893C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3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C97"/>
    <w:rPr>
      <w:rFonts w:ascii="Courier New" w:eastAsia="Times New Roman" w:hAnsi="Courier New" w:cs="Courier New"/>
      <w:sz w:val="20"/>
      <w:szCs w:val="20"/>
    </w:rPr>
  </w:style>
  <w:style w:type="paragraph" w:styleId="ListParagraph">
    <w:name w:val="List Paragraph"/>
    <w:basedOn w:val="Normal"/>
    <w:uiPriority w:val="34"/>
    <w:qFormat/>
    <w:rsid w:val="00DE75D8"/>
    <w:pPr>
      <w:ind w:left="720"/>
      <w:contextualSpacing/>
    </w:pPr>
  </w:style>
  <w:style w:type="character" w:styleId="UnresolvedMention">
    <w:name w:val="Unresolved Mention"/>
    <w:basedOn w:val="DefaultParagraphFont"/>
    <w:uiPriority w:val="99"/>
    <w:semiHidden/>
    <w:unhideWhenUsed/>
    <w:rsid w:val="0008314B"/>
    <w:rPr>
      <w:color w:val="605E5C"/>
      <w:shd w:val="clear" w:color="auto" w:fill="E1DFDD"/>
    </w:rPr>
  </w:style>
  <w:style w:type="character" w:styleId="FollowedHyperlink">
    <w:name w:val="FollowedHyperlink"/>
    <w:basedOn w:val="DefaultParagraphFont"/>
    <w:uiPriority w:val="99"/>
    <w:semiHidden/>
    <w:unhideWhenUsed/>
    <w:rsid w:val="00CD2A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74921">
      <w:bodyDiv w:val="1"/>
      <w:marLeft w:val="0"/>
      <w:marRight w:val="0"/>
      <w:marTop w:val="0"/>
      <w:marBottom w:val="0"/>
      <w:divBdr>
        <w:top w:val="none" w:sz="0" w:space="0" w:color="auto"/>
        <w:left w:val="none" w:sz="0" w:space="0" w:color="auto"/>
        <w:bottom w:val="none" w:sz="0" w:space="0" w:color="auto"/>
        <w:right w:val="none" w:sz="0" w:space="0" w:color="auto"/>
      </w:divBdr>
    </w:div>
    <w:div w:id="275865643">
      <w:bodyDiv w:val="1"/>
      <w:marLeft w:val="0"/>
      <w:marRight w:val="0"/>
      <w:marTop w:val="0"/>
      <w:marBottom w:val="0"/>
      <w:divBdr>
        <w:top w:val="none" w:sz="0" w:space="0" w:color="auto"/>
        <w:left w:val="none" w:sz="0" w:space="0" w:color="auto"/>
        <w:bottom w:val="none" w:sz="0" w:space="0" w:color="auto"/>
        <w:right w:val="none" w:sz="0" w:space="0" w:color="auto"/>
      </w:divBdr>
    </w:div>
    <w:div w:id="407969633">
      <w:bodyDiv w:val="1"/>
      <w:marLeft w:val="0"/>
      <w:marRight w:val="0"/>
      <w:marTop w:val="0"/>
      <w:marBottom w:val="0"/>
      <w:divBdr>
        <w:top w:val="none" w:sz="0" w:space="0" w:color="auto"/>
        <w:left w:val="none" w:sz="0" w:space="0" w:color="auto"/>
        <w:bottom w:val="none" w:sz="0" w:space="0" w:color="auto"/>
        <w:right w:val="none" w:sz="0" w:space="0" w:color="auto"/>
      </w:divBdr>
    </w:div>
    <w:div w:id="795417307">
      <w:bodyDiv w:val="1"/>
      <w:marLeft w:val="0"/>
      <w:marRight w:val="0"/>
      <w:marTop w:val="0"/>
      <w:marBottom w:val="0"/>
      <w:divBdr>
        <w:top w:val="none" w:sz="0" w:space="0" w:color="auto"/>
        <w:left w:val="none" w:sz="0" w:space="0" w:color="auto"/>
        <w:bottom w:val="none" w:sz="0" w:space="0" w:color="auto"/>
        <w:right w:val="none" w:sz="0" w:space="0" w:color="auto"/>
      </w:divBdr>
    </w:div>
    <w:div w:id="827868867">
      <w:bodyDiv w:val="1"/>
      <w:marLeft w:val="0"/>
      <w:marRight w:val="0"/>
      <w:marTop w:val="0"/>
      <w:marBottom w:val="0"/>
      <w:divBdr>
        <w:top w:val="none" w:sz="0" w:space="0" w:color="auto"/>
        <w:left w:val="none" w:sz="0" w:space="0" w:color="auto"/>
        <w:bottom w:val="none" w:sz="0" w:space="0" w:color="auto"/>
        <w:right w:val="none" w:sz="0" w:space="0" w:color="auto"/>
      </w:divBdr>
    </w:div>
    <w:div w:id="1405030514">
      <w:bodyDiv w:val="1"/>
      <w:marLeft w:val="0"/>
      <w:marRight w:val="0"/>
      <w:marTop w:val="0"/>
      <w:marBottom w:val="0"/>
      <w:divBdr>
        <w:top w:val="none" w:sz="0" w:space="0" w:color="auto"/>
        <w:left w:val="none" w:sz="0" w:space="0" w:color="auto"/>
        <w:bottom w:val="none" w:sz="0" w:space="0" w:color="auto"/>
        <w:right w:val="none" w:sz="0" w:space="0" w:color="auto"/>
      </w:divBdr>
    </w:div>
    <w:div w:id="171476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s3/pricing/" TargetMode="External"/><Relationship Id="rId18" Type="http://schemas.openxmlformats.org/officeDocument/2006/relationships/image" Target="media/image2.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https://aws.amazon.com/pm/lambda/" TargetMode="External"/><Relationship Id="rId17" Type="http://schemas.openxmlformats.org/officeDocument/2006/relationships/hyperlink" Target="https://newsdata.io/pricing"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newsdata.io/news-source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whatsapp.com/products/platform-pricing?country=India&amp;currency=Indian%20Rupee%20(INR)&amp;category=Marketing" TargetMode="External"/><Relationship Id="rId24" Type="http://schemas.openxmlformats.org/officeDocument/2006/relationships/hyperlink" Target="https://groq.com/pricing/" TargetMode="External"/><Relationship Id="rId5" Type="http://schemas.openxmlformats.org/officeDocument/2006/relationships/styles" Target="styles.xml"/><Relationship Id="rId15" Type="http://schemas.openxmlformats.org/officeDocument/2006/relationships/hyperlink" Target="https://groq.com/pricing/" TargetMode="External"/><Relationship Id="rId23" Type="http://schemas.openxmlformats.org/officeDocument/2006/relationships/hyperlink" Target="https://groq.com/" TargetMode="External"/><Relationship Id="rId28" Type="http://schemas.openxmlformats.org/officeDocument/2006/relationships/theme" Target="theme/theme1.xml"/><Relationship Id="rId10" Type="http://schemas.openxmlformats.org/officeDocument/2006/relationships/hyperlink" Target="https://apify.com/" TargetMode="External"/><Relationship Id="rId19" Type="http://schemas.openxmlformats.org/officeDocument/2006/relationships/hyperlink" Target="https://apify.com/" TargetMode="External"/><Relationship Id="rId4" Type="http://schemas.openxmlformats.org/officeDocument/2006/relationships/numbering" Target="numbering.xml"/><Relationship Id="rId9" Type="http://schemas.openxmlformats.org/officeDocument/2006/relationships/hyperlink" Target="https://newsapi.org/" TargetMode="External"/><Relationship Id="rId14" Type="http://schemas.openxmlformats.org/officeDocument/2006/relationships/hyperlink" Target="https://www.mongodb.com/pricing"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AF772949D7D34C96A9D94CC21873FA" ma:contentTypeVersion="15" ma:contentTypeDescription="Create a new document." ma:contentTypeScope="" ma:versionID="cae00d01aeb2cc8d46c0c554fa1e62f0">
  <xsd:schema xmlns:xsd="http://www.w3.org/2001/XMLSchema" xmlns:xs="http://www.w3.org/2001/XMLSchema" xmlns:p="http://schemas.microsoft.com/office/2006/metadata/properties" xmlns:ns3="c15e035a-4542-4b90-b1c8-7db531a0426e" xmlns:ns4="276eea71-5208-4e58-81e2-685631c527b9" targetNamespace="http://schemas.microsoft.com/office/2006/metadata/properties" ma:root="true" ma:fieldsID="8612b6f9efb4a849fe749ea9cc03cbe1" ns3:_="" ns4:_="">
    <xsd:import namespace="c15e035a-4542-4b90-b1c8-7db531a0426e"/>
    <xsd:import namespace="276eea71-5208-4e58-81e2-685631c527b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5e035a-4542-4b90-b1c8-7db531a0426e"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6eea71-5208-4e58-81e2-685631c527b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15e035a-4542-4b90-b1c8-7db531a0426e" xsi:nil="true"/>
  </documentManagement>
</p:properties>
</file>

<file path=customXml/itemProps1.xml><?xml version="1.0" encoding="utf-8"?>
<ds:datastoreItem xmlns:ds="http://schemas.openxmlformats.org/officeDocument/2006/customXml" ds:itemID="{8C1CB7A3-F46C-40EE-A6BD-B08FA9C6609A}">
  <ds:schemaRefs>
    <ds:schemaRef ds:uri="http://schemas.microsoft.com/sharepoint/v3/contenttype/forms"/>
  </ds:schemaRefs>
</ds:datastoreItem>
</file>

<file path=customXml/itemProps2.xml><?xml version="1.0" encoding="utf-8"?>
<ds:datastoreItem xmlns:ds="http://schemas.openxmlformats.org/officeDocument/2006/customXml" ds:itemID="{EBD954CB-2483-4C3A-BCCA-4BA467718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5e035a-4542-4b90-b1c8-7db531a0426e"/>
    <ds:schemaRef ds:uri="276eea71-5208-4e58-81e2-685631c52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E08EA0-4D78-45D6-ADD0-D7EC9C170DE5}">
  <ds:schemaRefs>
    <ds:schemaRef ds:uri="http://purl.org/dc/elements/1.1/"/>
    <ds:schemaRef ds:uri="http://schemas.microsoft.com/office/2006/metadata/properties"/>
    <ds:schemaRef ds:uri="276eea71-5208-4e58-81e2-685631c527b9"/>
    <ds:schemaRef ds:uri="http://schemas.microsoft.com/office/2006/documentManagement/types"/>
    <ds:schemaRef ds:uri="http://purl.org/dc/dcmitype/"/>
    <ds:schemaRef ds:uri="http://www.w3.org/XML/1998/namespace"/>
    <ds:schemaRef ds:uri="c15e035a-4542-4b90-b1c8-7db531a0426e"/>
    <ds:schemaRef ds:uri="http://purl.org/dc/term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6</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Course5 Intelligence Limited</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Hugar</dc:creator>
  <cp:keywords/>
  <dc:description/>
  <cp:lastModifiedBy>Rajesh Hugar</cp:lastModifiedBy>
  <cp:revision>2</cp:revision>
  <dcterms:created xsi:type="dcterms:W3CDTF">2025-03-07T07:48:00Z</dcterms:created>
  <dcterms:modified xsi:type="dcterms:W3CDTF">2025-03-11T13:13:00Z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0x010100CCAF772949D7D34C96A9D94CC21873FA</vt:lpwstr>
  </property>
</Properties>
</file>