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Pr="009C7FD2" w:rsidRDefault="00314B53" w:rsidP="009C7FD2">
      <w:pPr>
        <w:pStyle w:val="Heading1"/>
        <w:spacing w:before="3600" w:line="360" w:lineRule="auto"/>
      </w:pPr>
      <w:r w:rsidRPr="009C7FD2">
        <w:t>MAT 243 Project One Summary Report</w:t>
      </w:r>
    </w:p>
    <w:p w14:paraId="4DFD5E11" w14:textId="77777777" w:rsidR="005A34D2" w:rsidRPr="009C7FD2" w:rsidRDefault="005A34D2" w:rsidP="009C7FD2">
      <w:pPr>
        <w:spacing w:line="360" w:lineRule="auto"/>
        <w:rPr>
          <w:sz w:val="24"/>
          <w:szCs w:val="24"/>
        </w:rPr>
      </w:pPr>
    </w:p>
    <w:p w14:paraId="0C0E8520" w14:textId="20267484" w:rsidR="00DB716F" w:rsidRPr="009C7FD2" w:rsidRDefault="00AA44AE"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t>Jon Hoover</w:t>
      </w:r>
    </w:p>
    <w:p w14:paraId="2415D306" w14:textId="20024D1A" w:rsidR="00DB716F" w:rsidRPr="009C7FD2" w:rsidRDefault="00AA44AE"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t>Jonathan.Hoover1@snhu.edu</w:t>
      </w:r>
    </w:p>
    <w:p w14:paraId="744D6212" w14:textId="77777777" w:rsidR="00DB716F" w:rsidRPr="009C7FD2" w:rsidRDefault="00314B53"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t>Southern New Hampshire University</w:t>
      </w:r>
    </w:p>
    <w:p w14:paraId="57B84506" w14:textId="77777777" w:rsidR="00DB716F" w:rsidRPr="009C7FD2" w:rsidRDefault="00314B53"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br w:type="page"/>
      </w:r>
    </w:p>
    <w:p w14:paraId="5DA0E66D" w14:textId="77777777" w:rsidR="00DB716F" w:rsidRPr="009C7FD2" w:rsidRDefault="00314B53" w:rsidP="009C7FD2">
      <w:pPr>
        <w:pStyle w:val="Heading2"/>
        <w:spacing w:line="360" w:lineRule="auto"/>
        <w:rPr>
          <w:sz w:val="24"/>
          <w:szCs w:val="24"/>
        </w:rPr>
      </w:pPr>
      <w:r w:rsidRPr="009C7FD2">
        <w:rPr>
          <w:sz w:val="24"/>
          <w:szCs w:val="24"/>
        </w:rPr>
        <w:lastRenderedPageBreak/>
        <w:t>Introduction: Problem Statement</w:t>
      </w:r>
    </w:p>
    <w:p w14:paraId="0AC9DF21" w14:textId="77777777" w:rsidR="00AA44AE" w:rsidRPr="009C7FD2" w:rsidRDefault="00AA44AE" w:rsidP="009C7FD2">
      <w:pPr>
        <w:suppressAutoHyphens/>
        <w:spacing w:line="360" w:lineRule="auto"/>
        <w:ind w:left="360"/>
        <w:contextualSpacing/>
        <w:rPr>
          <w:rFonts w:ascii="Calibri" w:hAnsi="Calibri" w:cs="Calibri"/>
          <w:b/>
          <w:sz w:val="24"/>
          <w:szCs w:val="24"/>
        </w:rPr>
      </w:pPr>
    </w:p>
    <w:p w14:paraId="4CF5EBF8" w14:textId="32D8B37D" w:rsidR="007478AB" w:rsidRPr="009C7FD2" w:rsidRDefault="00AA44AE" w:rsidP="009C7FD2">
      <w:pPr>
        <w:spacing w:line="360" w:lineRule="auto"/>
        <w:rPr>
          <w:rFonts w:asciiTheme="majorHAnsi" w:hAnsiTheme="majorHAnsi" w:cstheme="majorHAnsi"/>
          <w:sz w:val="24"/>
          <w:szCs w:val="24"/>
        </w:rPr>
      </w:pPr>
      <w:r w:rsidRPr="009C7FD2">
        <w:rPr>
          <w:rFonts w:asciiTheme="majorHAnsi" w:hAnsiTheme="majorHAnsi" w:cstheme="majorHAnsi"/>
          <w:sz w:val="24"/>
          <w:szCs w:val="24"/>
        </w:rPr>
        <w:t xml:space="preserve">In this project, I will be </w:t>
      </w:r>
      <w:r w:rsidR="008C6F71" w:rsidRPr="009C7FD2">
        <w:rPr>
          <w:rFonts w:asciiTheme="majorHAnsi" w:hAnsiTheme="majorHAnsi" w:cstheme="majorHAnsi"/>
          <w:sz w:val="24"/>
          <w:szCs w:val="24"/>
        </w:rPr>
        <w:t xml:space="preserve">using statistical analysis on a dataset to answer some key questions about a couple NBA teams.  The data come from </w:t>
      </w:r>
      <w:r w:rsidR="007478AB" w:rsidRPr="009C7FD2">
        <w:rPr>
          <w:rFonts w:asciiTheme="majorHAnsi" w:hAnsiTheme="majorHAnsi" w:cstheme="majorHAnsi"/>
          <w:sz w:val="24"/>
          <w:szCs w:val="24"/>
        </w:rPr>
        <w:t xml:space="preserve">a large historical set of data--the </w:t>
      </w:r>
      <w:r w:rsidR="008C6F71" w:rsidRPr="009C7FD2">
        <w:rPr>
          <w:rFonts w:asciiTheme="majorHAnsi" w:hAnsiTheme="majorHAnsi" w:cstheme="majorHAnsi"/>
          <w:sz w:val="24"/>
          <w:szCs w:val="24"/>
        </w:rPr>
        <w:t xml:space="preserve">FiveThirtyEight NBA Elo dataset found on Kaggle. </w:t>
      </w:r>
      <w:r w:rsidR="007478AB" w:rsidRPr="009C7FD2">
        <w:rPr>
          <w:rFonts w:asciiTheme="majorHAnsi" w:hAnsiTheme="majorHAnsi" w:cstheme="majorHAnsi"/>
          <w:sz w:val="24"/>
          <w:szCs w:val="24"/>
        </w:rPr>
        <w:t xml:space="preserve"> The question I am answering is how well </w:t>
      </w:r>
      <w:r w:rsidR="004109FC" w:rsidRPr="009C7FD2">
        <w:rPr>
          <w:rFonts w:asciiTheme="majorHAnsi" w:hAnsiTheme="majorHAnsi" w:cstheme="majorHAnsi"/>
          <w:sz w:val="24"/>
          <w:szCs w:val="24"/>
        </w:rPr>
        <w:t>my NBA team</w:t>
      </w:r>
      <w:r w:rsidR="007478AB" w:rsidRPr="009C7FD2">
        <w:rPr>
          <w:rFonts w:asciiTheme="majorHAnsi" w:hAnsiTheme="majorHAnsi" w:cstheme="majorHAnsi"/>
          <w:sz w:val="24"/>
          <w:szCs w:val="24"/>
        </w:rPr>
        <w:t xml:space="preserve">, the Detroit Pistons, </w:t>
      </w:r>
      <w:r w:rsidR="004109FC" w:rsidRPr="009C7FD2">
        <w:rPr>
          <w:rFonts w:asciiTheme="majorHAnsi" w:hAnsiTheme="majorHAnsi" w:cstheme="majorHAnsi"/>
          <w:sz w:val="24"/>
          <w:szCs w:val="24"/>
        </w:rPr>
        <w:t>did</w:t>
      </w:r>
      <w:r w:rsidR="007478AB" w:rsidRPr="009C7FD2">
        <w:rPr>
          <w:rFonts w:asciiTheme="majorHAnsi" w:hAnsiTheme="majorHAnsi" w:cstheme="majorHAnsi"/>
          <w:sz w:val="24"/>
          <w:szCs w:val="24"/>
        </w:rPr>
        <w:t xml:space="preserve"> during the years 2013 to 2015, compared to how well the </w:t>
      </w:r>
      <w:r w:rsidR="006D3912" w:rsidRPr="009C7FD2">
        <w:rPr>
          <w:rFonts w:asciiTheme="majorHAnsi" w:hAnsiTheme="majorHAnsi" w:cstheme="majorHAnsi"/>
          <w:sz w:val="24"/>
          <w:szCs w:val="24"/>
        </w:rPr>
        <w:t xml:space="preserve">Chicago </w:t>
      </w:r>
      <w:r w:rsidR="007478AB" w:rsidRPr="009C7FD2">
        <w:rPr>
          <w:rFonts w:asciiTheme="majorHAnsi" w:hAnsiTheme="majorHAnsi" w:cstheme="majorHAnsi"/>
          <w:sz w:val="24"/>
          <w:szCs w:val="24"/>
        </w:rPr>
        <w:t>Bulls did during the years 1996 to 1998.</w:t>
      </w:r>
    </w:p>
    <w:p w14:paraId="0C6CAE79" w14:textId="406E20F0" w:rsidR="007478AB" w:rsidRPr="009C7FD2" w:rsidRDefault="007478AB" w:rsidP="009C7FD2">
      <w:pPr>
        <w:spacing w:line="360" w:lineRule="auto"/>
        <w:rPr>
          <w:rFonts w:asciiTheme="majorHAnsi" w:hAnsiTheme="majorHAnsi" w:cstheme="majorHAnsi"/>
          <w:sz w:val="24"/>
          <w:szCs w:val="24"/>
        </w:rPr>
      </w:pPr>
    </w:p>
    <w:p w14:paraId="5BF26DE1" w14:textId="74AC5B01" w:rsidR="007478AB" w:rsidRPr="009C7FD2" w:rsidRDefault="007478AB" w:rsidP="009C7FD2">
      <w:pPr>
        <w:spacing w:line="360" w:lineRule="auto"/>
        <w:rPr>
          <w:rFonts w:asciiTheme="majorHAnsi" w:hAnsiTheme="majorHAnsi" w:cstheme="majorHAnsi"/>
          <w:sz w:val="24"/>
          <w:szCs w:val="24"/>
        </w:rPr>
      </w:pPr>
      <w:r w:rsidRPr="009C7FD2">
        <w:rPr>
          <w:rFonts w:asciiTheme="majorHAnsi" w:hAnsiTheme="majorHAnsi" w:cstheme="majorHAnsi"/>
          <w:sz w:val="24"/>
          <w:szCs w:val="24"/>
        </w:rPr>
        <w:t>The statistical methods I am using are:</w:t>
      </w:r>
    </w:p>
    <w:p w14:paraId="132C2263" w14:textId="6E28E755" w:rsidR="007478AB" w:rsidRPr="009C7FD2" w:rsidRDefault="007478AB" w:rsidP="009C7FD2">
      <w:pPr>
        <w:pStyle w:val="ListParagraph"/>
        <w:numPr>
          <w:ilvl w:val="0"/>
          <w:numId w:val="26"/>
        </w:numPr>
        <w:spacing w:line="360" w:lineRule="auto"/>
        <w:rPr>
          <w:rFonts w:asciiTheme="majorHAnsi" w:hAnsiTheme="majorHAnsi" w:cstheme="majorHAnsi"/>
          <w:sz w:val="24"/>
          <w:szCs w:val="24"/>
        </w:rPr>
      </w:pPr>
      <w:r w:rsidRPr="009C7FD2">
        <w:rPr>
          <w:rFonts w:asciiTheme="majorHAnsi" w:hAnsiTheme="majorHAnsi" w:cstheme="majorHAnsi"/>
          <w:sz w:val="24"/>
          <w:szCs w:val="24"/>
        </w:rPr>
        <w:t>Mean</w:t>
      </w:r>
    </w:p>
    <w:p w14:paraId="68CE487C" w14:textId="18C77A6B" w:rsidR="007478AB" w:rsidRPr="009C7FD2" w:rsidRDefault="007478AB" w:rsidP="009C7FD2">
      <w:pPr>
        <w:pStyle w:val="ListParagraph"/>
        <w:numPr>
          <w:ilvl w:val="0"/>
          <w:numId w:val="26"/>
        </w:numPr>
        <w:spacing w:line="360" w:lineRule="auto"/>
        <w:rPr>
          <w:rFonts w:asciiTheme="majorHAnsi" w:hAnsiTheme="majorHAnsi" w:cstheme="majorHAnsi"/>
          <w:sz w:val="24"/>
          <w:szCs w:val="24"/>
        </w:rPr>
      </w:pPr>
      <w:r w:rsidRPr="009C7FD2">
        <w:rPr>
          <w:rFonts w:asciiTheme="majorHAnsi" w:hAnsiTheme="majorHAnsi" w:cstheme="majorHAnsi"/>
          <w:sz w:val="24"/>
          <w:szCs w:val="24"/>
        </w:rPr>
        <w:t>Media</w:t>
      </w:r>
    </w:p>
    <w:p w14:paraId="37B00F2C" w14:textId="6F55EDF2" w:rsidR="007478AB" w:rsidRPr="009C7FD2" w:rsidRDefault="007478AB" w:rsidP="009C7FD2">
      <w:pPr>
        <w:pStyle w:val="ListParagraph"/>
        <w:numPr>
          <w:ilvl w:val="0"/>
          <w:numId w:val="26"/>
        </w:numPr>
        <w:spacing w:line="360" w:lineRule="auto"/>
        <w:rPr>
          <w:rFonts w:asciiTheme="majorHAnsi" w:hAnsiTheme="majorHAnsi" w:cstheme="majorHAnsi"/>
          <w:sz w:val="24"/>
          <w:szCs w:val="24"/>
        </w:rPr>
      </w:pPr>
      <w:r w:rsidRPr="009C7FD2">
        <w:rPr>
          <w:rFonts w:asciiTheme="majorHAnsi" w:hAnsiTheme="majorHAnsi" w:cstheme="majorHAnsi"/>
          <w:sz w:val="24"/>
          <w:szCs w:val="24"/>
        </w:rPr>
        <w:t>Variability</w:t>
      </w:r>
    </w:p>
    <w:p w14:paraId="4E9649C9" w14:textId="049C5CD6" w:rsidR="007478AB" w:rsidRPr="009C7FD2" w:rsidRDefault="007478AB" w:rsidP="009C7FD2">
      <w:pPr>
        <w:pStyle w:val="ListParagraph"/>
        <w:numPr>
          <w:ilvl w:val="0"/>
          <w:numId w:val="26"/>
        </w:numPr>
        <w:spacing w:line="360" w:lineRule="auto"/>
        <w:rPr>
          <w:rFonts w:asciiTheme="majorHAnsi" w:hAnsiTheme="majorHAnsi" w:cstheme="majorHAnsi"/>
          <w:sz w:val="24"/>
          <w:szCs w:val="24"/>
        </w:rPr>
      </w:pPr>
      <w:r w:rsidRPr="009C7FD2">
        <w:rPr>
          <w:rFonts w:asciiTheme="majorHAnsi" w:hAnsiTheme="majorHAnsi" w:cstheme="majorHAnsi"/>
          <w:sz w:val="24"/>
          <w:szCs w:val="24"/>
        </w:rPr>
        <w:t>Standard Deviation</w:t>
      </w:r>
    </w:p>
    <w:p w14:paraId="7DA23902" w14:textId="68EB8097" w:rsidR="007478AB" w:rsidRPr="009C7FD2" w:rsidRDefault="007478AB" w:rsidP="009C7FD2">
      <w:pPr>
        <w:pStyle w:val="ListParagraph"/>
        <w:numPr>
          <w:ilvl w:val="0"/>
          <w:numId w:val="26"/>
        </w:numPr>
        <w:spacing w:line="360" w:lineRule="auto"/>
        <w:rPr>
          <w:rFonts w:asciiTheme="majorHAnsi" w:hAnsiTheme="majorHAnsi" w:cstheme="majorHAnsi"/>
          <w:sz w:val="24"/>
          <w:szCs w:val="24"/>
        </w:rPr>
      </w:pPr>
      <w:r w:rsidRPr="009C7FD2">
        <w:rPr>
          <w:rFonts w:asciiTheme="majorHAnsi" w:hAnsiTheme="majorHAnsi" w:cstheme="majorHAnsi"/>
          <w:sz w:val="24"/>
          <w:szCs w:val="24"/>
        </w:rPr>
        <w:t>Cumulative Distribution Function (CDF)</w:t>
      </w:r>
    </w:p>
    <w:p w14:paraId="46F8C61D" w14:textId="77777777" w:rsidR="008C6F71" w:rsidRPr="009C7FD2" w:rsidRDefault="008C6F71" w:rsidP="009C7FD2">
      <w:pPr>
        <w:spacing w:line="360" w:lineRule="auto"/>
        <w:rPr>
          <w:sz w:val="24"/>
          <w:szCs w:val="24"/>
        </w:rPr>
      </w:pPr>
    </w:p>
    <w:p w14:paraId="6EB8C07A" w14:textId="77777777" w:rsidR="00DB716F" w:rsidRPr="009C7FD2" w:rsidRDefault="00DB716F" w:rsidP="009C7FD2">
      <w:pPr>
        <w:suppressAutoHyphens/>
        <w:spacing w:line="360" w:lineRule="auto"/>
        <w:contextualSpacing/>
        <w:rPr>
          <w:rFonts w:ascii="Calibri" w:hAnsi="Calibri" w:cs="Calibri"/>
          <w:i/>
          <w:sz w:val="24"/>
          <w:szCs w:val="24"/>
        </w:rPr>
      </w:pPr>
    </w:p>
    <w:p w14:paraId="40BCEF1F" w14:textId="77777777" w:rsidR="00DB716F" w:rsidRPr="009C7FD2" w:rsidRDefault="00314B53" w:rsidP="009C7FD2">
      <w:pPr>
        <w:pStyle w:val="Heading2"/>
        <w:spacing w:line="360" w:lineRule="auto"/>
        <w:rPr>
          <w:sz w:val="24"/>
          <w:szCs w:val="24"/>
        </w:rPr>
      </w:pPr>
      <w:r w:rsidRPr="009C7FD2">
        <w:rPr>
          <w:sz w:val="24"/>
          <w:szCs w:val="24"/>
        </w:rPr>
        <w:t>Introduction: Your Team and the Assigned Team</w:t>
      </w:r>
    </w:p>
    <w:p w14:paraId="11AFE33D" w14:textId="77777777" w:rsidR="00DB716F" w:rsidRPr="009C7FD2" w:rsidRDefault="00DB716F" w:rsidP="009C7FD2">
      <w:pPr>
        <w:suppressAutoHyphens/>
        <w:spacing w:line="360" w:lineRule="auto"/>
        <w:contextualSpacing/>
        <w:rPr>
          <w:rFonts w:ascii="Calibri" w:hAnsi="Calibri" w:cs="Calibri"/>
          <w:i/>
          <w:sz w:val="24"/>
          <w:szCs w:val="24"/>
        </w:rPr>
      </w:pPr>
    </w:p>
    <w:p w14:paraId="23AD48F2" w14:textId="77777777" w:rsidR="00DB716F" w:rsidRPr="009C7FD2" w:rsidRDefault="00314B53"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t>Table 1. Information on the Teams</w:t>
      </w:r>
    </w:p>
    <w:p w14:paraId="49D41EB7" w14:textId="77777777" w:rsidR="002D755F" w:rsidRPr="009C7FD2" w:rsidRDefault="002D755F" w:rsidP="009C7FD2">
      <w:pPr>
        <w:suppressAutoHyphens/>
        <w:spacing w:line="360" w:lineRule="auto"/>
        <w:contextualSpacing/>
        <w:jc w:val="center"/>
        <w:rPr>
          <w:rFonts w:ascii="Calibri" w:hAnsi="Calibri" w:cs="Calibri"/>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9C7F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9C7FD2" w:rsidRDefault="00DB716F" w:rsidP="009C7FD2">
            <w:pPr>
              <w:suppressAutoHyphens/>
              <w:spacing w:line="360" w:lineRule="auto"/>
              <w:contextualSpacing/>
              <w:rPr>
                <w:rFonts w:ascii="Calibri" w:hAnsi="Calibri" w:cs="Calibri"/>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9C7FD2" w:rsidRDefault="00EF7AD4"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Assigned Years</w:t>
            </w:r>
          </w:p>
        </w:tc>
      </w:tr>
      <w:tr w:rsidR="009B6796" w:rsidRPr="009C7F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9C7FD2" w:rsidRDefault="00314B53"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1. Yours</w:t>
            </w:r>
          </w:p>
        </w:tc>
        <w:tc>
          <w:tcPr>
            <w:tcW w:w="2625" w:type="dxa"/>
            <w:tcBorders>
              <w:right w:val="single" w:sz="8" w:space="0" w:color="000000"/>
            </w:tcBorders>
            <w:tcMar>
              <w:top w:w="0" w:type="dxa"/>
              <w:left w:w="115" w:type="dxa"/>
              <w:bottom w:w="0" w:type="dxa"/>
              <w:right w:w="115" w:type="dxa"/>
            </w:tcMar>
          </w:tcPr>
          <w:p w14:paraId="664A575D" w14:textId="5F507839" w:rsidR="00DB716F" w:rsidRPr="009C7FD2" w:rsidRDefault="006D3912"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Team Pistons</w:t>
            </w:r>
          </w:p>
        </w:tc>
        <w:tc>
          <w:tcPr>
            <w:tcW w:w="3675" w:type="dxa"/>
            <w:tcBorders>
              <w:right w:val="single" w:sz="8" w:space="0" w:color="000000"/>
            </w:tcBorders>
            <w:tcMar>
              <w:top w:w="0" w:type="dxa"/>
              <w:left w:w="115" w:type="dxa"/>
              <w:bottom w:w="0" w:type="dxa"/>
              <w:right w:w="115" w:type="dxa"/>
            </w:tcMar>
          </w:tcPr>
          <w:p w14:paraId="4D067316" w14:textId="6D98DE13" w:rsidR="00DB716F" w:rsidRPr="009C7FD2" w:rsidRDefault="006D3912"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2013 - 2015</w:t>
            </w:r>
          </w:p>
        </w:tc>
      </w:tr>
      <w:tr w:rsidR="009B6796" w:rsidRPr="009C7FD2" w14:paraId="78050E12" w14:textId="77777777" w:rsidTr="006D3912">
        <w:trPr>
          <w:trHeight w:val="300"/>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9C7FD2" w:rsidRDefault="009B6796"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30E319C5" w:rsidR="009B6796" w:rsidRPr="009C7FD2" w:rsidRDefault="009B6796"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Team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2A77EF6B" w:rsidR="009B6796" w:rsidRPr="009C7FD2" w:rsidRDefault="006D3912"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1996 - 1998</w:t>
            </w:r>
          </w:p>
        </w:tc>
      </w:tr>
    </w:tbl>
    <w:p w14:paraId="74F9B9C1" w14:textId="0BBC1A29" w:rsidR="00DB716F" w:rsidRDefault="00DB716F" w:rsidP="009C7FD2">
      <w:pPr>
        <w:suppressAutoHyphens/>
        <w:spacing w:line="360" w:lineRule="auto"/>
        <w:contextualSpacing/>
        <w:rPr>
          <w:rFonts w:ascii="Calibri" w:hAnsi="Calibri" w:cs="Calibri"/>
          <w:b/>
          <w:sz w:val="24"/>
          <w:szCs w:val="24"/>
        </w:rPr>
      </w:pPr>
    </w:p>
    <w:p w14:paraId="4A443FCE" w14:textId="3750A26B" w:rsidR="009C7FD2" w:rsidRDefault="009C7FD2" w:rsidP="009C7FD2">
      <w:pPr>
        <w:suppressAutoHyphens/>
        <w:spacing w:line="360" w:lineRule="auto"/>
        <w:contextualSpacing/>
        <w:rPr>
          <w:rFonts w:ascii="Calibri" w:hAnsi="Calibri" w:cs="Calibri"/>
          <w:b/>
          <w:sz w:val="24"/>
          <w:szCs w:val="24"/>
        </w:rPr>
      </w:pPr>
    </w:p>
    <w:p w14:paraId="2B73C1E2" w14:textId="12E1BADE" w:rsidR="009C7FD2" w:rsidRDefault="009C7FD2" w:rsidP="009C7FD2">
      <w:pPr>
        <w:suppressAutoHyphens/>
        <w:spacing w:line="360" w:lineRule="auto"/>
        <w:contextualSpacing/>
        <w:rPr>
          <w:rFonts w:ascii="Calibri" w:hAnsi="Calibri" w:cs="Calibri"/>
          <w:b/>
          <w:sz w:val="24"/>
          <w:szCs w:val="24"/>
        </w:rPr>
      </w:pPr>
    </w:p>
    <w:p w14:paraId="78CAA03A" w14:textId="1071B926" w:rsidR="009C7FD2" w:rsidRDefault="009C7FD2" w:rsidP="009C7FD2">
      <w:pPr>
        <w:suppressAutoHyphens/>
        <w:spacing w:line="360" w:lineRule="auto"/>
        <w:contextualSpacing/>
        <w:rPr>
          <w:rFonts w:ascii="Calibri" w:hAnsi="Calibri" w:cs="Calibri"/>
          <w:b/>
          <w:sz w:val="24"/>
          <w:szCs w:val="24"/>
        </w:rPr>
      </w:pPr>
    </w:p>
    <w:p w14:paraId="75D8A5D1" w14:textId="77777777" w:rsidR="009C7FD2" w:rsidRPr="009C7FD2" w:rsidRDefault="009C7FD2" w:rsidP="009C7FD2">
      <w:pPr>
        <w:suppressAutoHyphens/>
        <w:spacing w:line="360" w:lineRule="auto"/>
        <w:contextualSpacing/>
        <w:rPr>
          <w:rFonts w:ascii="Calibri" w:hAnsi="Calibri" w:cs="Calibri"/>
          <w:b/>
          <w:sz w:val="24"/>
          <w:szCs w:val="24"/>
        </w:rPr>
      </w:pPr>
    </w:p>
    <w:p w14:paraId="6BE995DD" w14:textId="77777777" w:rsidR="00DB716F" w:rsidRPr="009C7FD2" w:rsidRDefault="00DB716F" w:rsidP="009C7FD2">
      <w:pPr>
        <w:suppressAutoHyphens/>
        <w:spacing w:line="360" w:lineRule="auto"/>
        <w:contextualSpacing/>
        <w:rPr>
          <w:rFonts w:ascii="Calibri" w:hAnsi="Calibri" w:cs="Calibri"/>
          <w:i/>
          <w:sz w:val="24"/>
          <w:szCs w:val="24"/>
        </w:rPr>
      </w:pPr>
    </w:p>
    <w:p w14:paraId="7B273884" w14:textId="77777777" w:rsidR="00DB716F" w:rsidRPr="009C7FD2" w:rsidRDefault="00314B53" w:rsidP="009C7FD2">
      <w:pPr>
        <w:pStyle w:val="Heading2"/>
        <w:spacing w:line="360" w:lineRule="auto"/>
        <w:rPr>
          <w:sz w:val="24"/>
          <w:szCs w:val="24"/>
        </w:rPr>
      </w:pPr>
      <w:r w:rsidRPr="009C7FD2">
        <w:rPr>
          <w:sz w:val="24"/>
          <w:szCs w:val="24"/>
        </w:rPr>
        <w:lastRenderedPageBreak/>
        <w:t>Data Visualization: Points Scored by Your Team</w:t>
      </w:r>
    </w:p>
    <w:p w14:paraId="2AB01C43" w14:textId="77777777" w:rsidR="005A34D2" w:rsidRPr="009C7FD2" w:rsidRDefault="005A34D2" w:rsidP="009C7FD2">
      <w:pPr>
        <w:suppressAutoHyphens/>
        <w:spacing w:line="360" w:lineRule="auto"/>
        <w:ind w:left="360"/>
        <w:contextualSpacing/>
        <w:rPr>
          <w:rFonts w:ascii="Calibri" w:hAnsi="Calibri" w:cs="Calibri"/>
          <w:b/>
          <w:sz w:val="24"/>
          <w:szCs w:val="24"/>
        </w:rPr>
      </w:pPr>
    </w:p>
    <w:p w14:paraId="21376907" w14:textId="7BF1B37F" w:rsidR="00295D85" w:rsidRDefault="0094269C" w:rsidP="00295D85">
      <w:pPr>
        <w:suppressAutoHyphens/>
        <w:spacing w:line="360" w:lineRule="auto"/>
        <w:contextualSpacing/>
        <w:rPr>
          <w:rFonts w:ascii="Calibri" w:hAnsi="Calibri" w:cs="Calibri"/>
          <w:iCs/>
          <w:sz w:val="24"/>
          <w:szCs w:val="24"/>
        </w:rPr>
      </w:pPr>
      <w:r>
        <w:rPr>
          <w:rFonts w:ascii="Calibri" w:hAnsi="Calibri" w:cs="Calibri"/>
          <w:iCs/>
          <w:sz w:val="24"/>
          <w:szCs w:val="24"/>
        </w:rPr>
        <w:t xml:space="preserve">Visualization helps people see and interpret the data quickly.  Charts come in several different forms.  Some have bars to help visualize how the data is distributed.  Others show scatter plots where people can see which way the data is trending over time.  The chart below is a </w:t>
      </w:r>
      <w:r w:rsidR="00F34D2D">
        <w:rPr>
          <w:rFonts w:ascii="Calibri" w:hAnsi="Calibri" w:cs="Calibri"/>
          <w:iCs/>
          <w:sz w:val="24"/>
          <w:szCs w:val="24"/>
        </w:rPr>
        <w:t>histogram,</w:t>
      </w:r>
      <w:r>
        <w:rPr>
          <w:rFonts w:ascii="Calibri" w:hAnsi="Calibri" w:cs="Calibri"/>
          <w:iCs/>
          <w:sz w:val="24"/>
          <w:szCs w:val="24"/>
        </w:rPr>
        <w:t xml:space="preserve"> and I chose this </w:t>
      </w:r>
      <w:r w:rsidR="00F34D2D">
        <w:rPr>
          <w:rFonts w:ascii="Calibri" w:hAnsi="Calibri" w:cs="Calibri"/>
          <w:iCs/>
          <w:sz w:val="24"/>
          <w:szCs w:val="24"/>
        </w:rPr>
        <w:t>chart</w:t>
      </w:r>
      <w:r w:rsidR="00A80976">
        <w:rPr>
          <w:rFonts w:ascii="Calibri" w:hAnsi="Calibri" w:cs="Calibri"/>
          <w:iCs/>
          <w:sz w:val="24"/>
          <w:szCs w:val="24"/>
        </w:rPr>
        <w:t xml:space="preserve"> over the scatter plot, because it shows </w:t>
      </w:r>
      <w:r w:rsidR="00295D85">
        <w:rPr>
          <w:rFonts w:ascii="Calibri" w:hAnsi="Calibri" w:cs="Calibri"/>
          <w:iCs/>
          <w:sz w:val="24"/>
          <w:szCs w:val="24"/>
        </w:rPr>
        <w:t>how often my team scores points ranging from 70 points up to 130 points.  It also shows that it is close to a normal distribution, which we could not see in the scatter plot.</w:t>
      </w:r>
    </w:p>
    <w:p w14:paraId="027FF6F4" w14:textId="77777777" w:rsidR="00AF5F74" w:rsidRDefault="00AF5F74" w:rsidP="00295D85">
      <w:pPr>
        <w:suppressAutoHyphens/>
        <w:spacing w:line="360" w:lineRule="auto"/>
        <w:contextualSpacing/>
        <w:rPr>
          <w:rFonts w:ascii="Calibri" w:hAnsi="Calibri" w:cs="Calibri"/>
          <w:i/>
          <w:sz w:val="24"/>
          <w:szCs w:val="24"/>
        </w:rPr>
      </w:pPr>
    </w:p>
    <w:p w14:paraId="4009BD04" w14:textId="51F6AFEC" w:rsidR="00DB716F" w:rsidRPr="009C7FD2" w:rsidRDefault="00295D85" w:rsidP="00295D85">
      <w:pPr>
        <w:suppressAutoHyphens/>
        <w:spacing w:line="360" w:lineRule="auto"/>
        <w:contextualSpacing/>
        <w:rPr>
          <w:sz w:val="24"/>
          <w:szCs w:val="24"/>
        </w:rPr>
      </w:pPr>
      <w:r>
        <w:rPr>
          <w:noProof/>
          <w:sz w:val="24"/>
          <w:szCs w:val="24"/>
        </w:rPr>
        <w:drawing>
          <wp:inline distT="0" distB="0" distL="0" distR="0" wp14:anchorId="7FC7CA0C" wp14:editId="6D80EEF3">
            <wp:extent cx="5943600" cy="37001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r w:rsidR="00A544B1" w:rsidRPr="009C7FD2">
        <w:rPr>
          <w:sz w:val="24"/>
          <w:szCs w:val="24"/>
        </w:rPr>
        <w:t xml:space="preserve"> </w:t>
      </w:r>
    </w:p>
    <w:p w14:paraId="6A942B66" w14:textId="77777777" w:rsidR="00DB716F" w:rsidRPr="009C7FD2" w:rsidRDefault="00DB716F" w:rsidP="009C7FD2">
      <w:pPr>
        <w:suppressAutoHyphens/>
        <w:spacing w:line="360" w:lineRule="auto"/>
        <w:contextualSpacing/>
        <w:rPr>
          <w:rFonts w:ascii="Calibri" w:hAnsi="Calibri" w:cs="Calibri"/>
          <w:i/>
          <w:sz w:val="24"/>
          <w:szCs w:val="24"/>
        </w:rPr>
      </w:pPr>
    </w:p>
    <w:p w14:paraId="67A28F04" w14:textId="77777777" w:rsidR="00C524E1" w:rsidRDefault="00C524E1">
      <w:pPr>
        <w:rPr>
          <w:rFonts w:ascii="Calibri" w:hAnsi="Calibri" w:cs="Calibri"/>
          <w:b/>
          <w:sz w:val="24"/>
          <w:szCs w:val="24"/>
        </w:rPr>
      </w:pPr>
      <w:r>
        <w:rPr>
          <w:sz w:val="24"/>
          <w:szCs w:val="24"/>
        </w:rPr>
        <w:br w:type="page"/>
      </w:r>
    </w:p>
    <w:p w14:paraId="5151C5A4" w14:textId="0FC0845D" w:rsidR="00DB716F" w:rsidRPr="009C7FD2" w:rsidRDefault="00314B53" w:rsidP="009C7FD2">
      <w:pPr>
        <w:pStyle w:val="Heading2"/>
        <w:spacing w:line="360" w:lineRule="auto"/>
        <w:rPr>
          <w:sz w:val="24"/>
          <w:szCs w:val="24"/>
        </w:rPr>
      </w:pPr>
      <w:r w:rsidRPr="009C7FD2">
        <w:rPr>
          <w:sz w:val="24"/>
          <w:szCs w:val="24"/>
        </w:rPr>
        <w:lastRenderedPageBreak/>
        <w:t>Data Visualization: Points Scored by the Assigned Team</w:t>
      </w:r>
    </w:p>
    <w:p w14:paraId="334FC0C8" w14:textId="6676474B" w:rsidR="00DB716F" w:rsidRDefault="00DB716F" w:rsidP="009C7FD2">
      <w:pPr>
        <w:suppressAutoHyphens/>
        <w:spacing w:line="360" w:lineRule="auto"/>
        <w:contextualSpacing/>
        <w:rPr>
          <w:rFonts w:ascii="Calibri" w:hAnsi="Calibri" w:cs="Calibri"/>
          <w:iCs/>
          <w:sz w:val="24"/>
          <w:szCs w:val="24"/>
          <w:highlight w:val="yellow"/>
        </w:rPr>
      </w:pPr>
    </w:p>
    <w:p w14:paraId="629A01C7" w14:textId="0231A86A" w:rsidR="00F34D2D" w:rsidRDefault="00F34D2D" w:rsidP="009C7FD2">
      <w:pPr>
        <w:suppressAutoHyphens/>
        <w:spacing w:line="360" w:lineRule="auto"/>
        <w:contextualSpacing/>
        <w:rPr>
          <w:rFonts w:ascii="Calibri" w:hAnsi="Calibri" w:cs="Calibri"/>
          <w:iCs/>
          <w:sz w:val="24"/>
          <w:szCs w:val="24"/>
        </w:rPr>
      </w:pPr>
      <w:r w:rsidRPr="00F34D2D">
        <w:rPr>
          <w:rFonts w:ascii="Calibri" w:hAnsi="Calibri" w:cs="Calibri"/>
          <w:iCs/>
          <w:sz w:val="24"/>
          <w:szCs w:val="24"/>
        </w:rPr>
        <w:t>Bel</w:t>
      </w:r>
      <w:r>
        <w:rPr>
          <w:rFonts w:ascii="Calibri" w:hAnsi="Calibri" w:cs="Calibri"/>
          <w:iCs/>
          <w:sz w:val="24"/>
          <w:szCs w:val="24"/>
        </w:rPr>
        <w:t>ow is the chart I chose, a histogram, to represent the Bulls performance for the years 1996 to 1998.  The histogram makes it easier to see how well the Bulls scored during these years, and it shows how it resembles a normal distribution as well.</w:t>
      </w:r>
    </w:p>
    <w:p w14:paraId="46169FB6" w14:textId="77777777" w:rsidR="00AF5F74" w:rsidRDefault="00AF5F74" w:rsidP="009C7FD2">
      <w:pPr>
        <w:suppressAutoHyphens/>
        <w:spacing w:line="360" w:lineRule="auto"/>
        <w:contextualSpacing/>
        <w:rPr>
          <w:rFonts w:ascii="Calibri" w:hAnsi="Calibri" w:cs="Calibri"/>
          <w:iCs/>
          <w:sz w:val="24"/>
          <w:szCs w:val="24"/>
        </w:rPr>
      </w:pPr>
    </w:p>
    <w:p w14:paraId="04E6689B" w14:textId="2F7195E2" w:rsidR="00F34D2D" w:rsidRPr="00F34D2D" w:rsidRDefault="000555D3" w:rsidP="009C7FD2">
      <w:pPr>
        <w:suppressAutoHyphens/>
        <w:spacing w:line="360" w:lineRule="auto"/>
        <w:contextualSpacing/>
        <w:rPr>
          <w:rFonts w:ascii="Calibri" w:hAnsi="Calibri" w:cs="Calibri"/>
          <w:iCs/>
          <w:sz w:val="24"/>
          <w:szCs w:val="24"/>
        </w:rPr>
      </w:pPr>
      <w:r>
        <w:rPr>
          <w:rFonts w:ascii="Calibri" w:hAnsi="Calibri" w:cs="Calibri"/>
          <w:iCs/>
          <w:noProof/>
          <w:sz w:val="24"/>
          <w:szCs w:val="24"/>
        </w:rPr>
        <w:drawing>
          <wp:inline distT="0" distB="0" distL="0" distR="0" wp14:anchorId="338FC6A9" wp14:editId="602F02F2">
            <wp:extent cx="5943600" cy="379222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14:paraId="3FB65E1E" w14:textId="77777777" w:rsidR="00DB716F" w:rsidRPr="009C7FD2" w:rsidRDefault="00DB716F" w:rsidP="009C7FD2">
      <w:pPr>
        <w:suppressAutoHyphens/>
        <w:spacing w:line="360" w:lineRule="auto"/>
        <w:contextualSpacing/>
        <w:rPr>
          <w:rFonts w:ascii="Calibri" w:hAnsi="Calibri" w:cs="Calibri"/>
          <w:i/>
          <w:sz w:val="24"/>
          <w:szCs w:val="24"/>
        </w:rPr>
      </w:pPr>
    </w:p>
    <w:p w14:paraId="05E54783" w14:textId="77777777" w:rsidR="00C524E1" w:rsidRDefault="00C524E1">
      <w:pPr>
        <w:rPr>
          <w:rFonts w:ascii="Calibri" w:hAnsi="Calibri" w:cs="Calibri"/>
          <w:b/>
          <w:sz w:val="24"/>
          <w:szCs w:val="24"/>
        </w:rPr>
      </w:pPr>
      <w:r>
        <w:rPr>
          <w:sz w:val="24"/>
          <w:szCs w:val="24"/>
        </w:rPr>
        <w:br w:type="page"/>
      </w:r>
    </w:p>
    <w:p w14:paraId="524588C7" w14:textId="6255853C" w:rsidR="00DB716F" w:rsidRPr="009C7FD2" w:rsidRDefault="00314B53" w:rsidP="009C7FD2">
      <w:pPr>
        <w:pStyle w:val="Heading2"/>
        <w:spacing w:line="360" w:lineRule="auto"/>
        <w:rPr>
          <w:sz w:val="24"/>
          <w:szCs w:val="24"/>
        </w:rPr>
      </w:pPr>
      <w:r w:rsidRPr="009C7FD2">
        <w:rPr>
          <w:sz w:val="24"/>
          <w:szCs w:val="24"/>
        </w:rPr>
        <w:lastRenderedPageBreak/>
        <w:t>Data Visualization: Comparing the Two Teams</w:t>
      </w:r>
    </w:p>
    <w:p w14:paraId="069DA33A" w14:textId="688B9879" w:rsidR="00744004" w:rsidRDefault="00744004" w:rsidP="00C008BC">
      <w:pPr>
        <w:pStyle w:val="ListBullet"/>
        <w:numPr>
          <w:ilvl w:val="0"/>
          <w:numId w:val="0"/>
        </w:numPr>
        <w:spacing w:line="360" w:lineRule="auto"/>
        <w:rPr>
          <w:sz w:val="24"/>
          <w:szCs w:val="24"/>
        </w:rPr>
      </w:pPr>
    </w:p>
    <w:p w14:paraId="4E6540D5" w14:textId="6CF9D23D" w:rsidR="00744004" w:rsidRDefault="00744004" w:rsidP="00744004">
      <w:pPr>
        <w:pStyle w:val="ListBullet"/>
        <w:numPr>
          <w:ilvl w:val="0"/>
          <w:numId w:val="0"/>
        </w:numPr>
        <w:spacing w:line="360" w:lineRule="auto"/>
        <w:rPr>
          <w:i w:val="0"/>
          <w:iCs/>
          <w:sz w:val="24"/>
          <w:szCs w:val="24"/>
        </w:rPr>
      </w:pPr>
      <w:r>
        <w:rPr>
          <w:i w:val="0"/>
          <w:iCs/>
          <w:sz w:val="24"/>
          <w:szCs w:val="24"/>
        </w:rPr>
        <w:t>When comparing the two teams using an overlapping histogram below, viewers can clearly see how well the Pistons and the Bulls compared in how many points they both scored and how often.</w:t>
      </w:r>
      <w:r w:rsidR="00462E40">
        <w:rPr>
          <w:i w:val="0"/>
          <w:iCs/>
          <w:sz w:val="24"/>
          <w:szCs w:val="24"/>
        </w:rPr>
        <w:t xml:space="preserve">  This chart works better than scatter plots because the bars are easier to discern than random overlapping dots.  And it helps show that both teams had a normal distribution of points scored.</w:t>
      </w:r>
    </w:p>
    <w:p w14:paraId="47037182" w14:textId="77777777" w:rsidR="00AF5F74" w:rsidRDefault="00AF5F74" w:rsidP="00744004">
      <w:pPr>
        <w:pStyle w:val="ListBullet"/>
        <w:numPr>
          <w:ilvl w:val="0"/>
          <w:numId w:val="0"/>
        </w:numPr>
        <w:spacing w:line="360" w:lineRule="auto"/>
        <w:rPr>
          <w:i w:val="0"/>
          <w:iCs/>
          <w:sz w:val="24"/>
          <w:szCs w:val="24"/>
        </w:rPr>
      </w:pPr>
    </w:p>
    <w:p w14:paraId="0031C42E" w14:textId="79D12762" w:rsidR="00C008BC" w:rsidRPr="00744004" w:rsidRDefault="00C008BC" w:rsidP="00744004">
      <w:pPr>
        <w:pStyle w:val="ListBullet"/>
        <w:numPr>
          <w:ilvl w:val="0"/>
          <w:numId w:val="0"/>
        </w:numPr>
        <w:spacing w:line="360" w:lineRule="auto"/>
        <w:rPr>
          <w:i w:val="0"/>
          <w:iCs/>
          <w:sz w:val="24"/>
          <w:szCs w:val="24"/>
        </w:rPr>
      </w:pPr>
      <w:r>
        <w:rPr>
          <w:i w:val="0"/>
          <w:iCs/>
          <w:noProof/>
          <w:sz w:val="24"/>
          <w:szCs w:val="24"/>
        </w:rPr>
        <w:drawing>
          <wp:inline distT="0" distB="0" distL="0" distR="0" wp14:anchorId="67E0E3ED" wp14:editId="1F84556B">
            <wp:extent cx="5056642" cy="4206248"/>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6642" cy="4206248"/>
                    </a:xfrm>
                    <a:prstGeom prst="rect">
                      <a:avLst/>
                    </a:prstGeom>
                  </pic:spPr>
                </pic:pic>
              </a:graphicData>
            </a:graphic>
          </wp:inline>
        </w:drawing>
      </w:r>
    </w:p>
    <w:p w14:paraId="2412B056" w14:textId="77777777" w:rsidR="00DB716F" w:rsidRPr="009C7FD2" w:rsidRDefault="00DB716F" w:rsidP="00C008BC">
      <w:pPr>
        <w:suppressAutoHyphens/>
        <w:spacing w:line="360" w:lineRule="auto"/>
        <w:contextualSpacing/>
        <w:rPr>
          <w:rFonts w:ascii="Calibri" w:hAnsi="Calibri" w:cs="Calibri"/>
          <w:i/>
          <w:sz w:val="24"/>
          <w:szCs w:val="24"/>
        </w:rPr>
      </w:pPr>
    </w:p>
    <w:p w14:paraId="1FB136CF" w14:textId="77777777" w:rsidR="00C524E1" w:rsidRDefault="00C524E1">
      <w:pPr>
        <w:rPr>
          <w:rFonts w:ascii="Calibri" w:hAnsi="Calibri" w:cs="Calibri"/>
          <w:b/>
          <w:sz w:val="24"/>
          <w:szCs w:val="24"/>
        </w:rPr>
      </w:pPr>
      <w:r>
        <w:rPr>
          <w:sz w:val="24"/>
          <w:szCs w:val="24"/>
        </w:rPr>
        <w:br w:type="page"/>
      </w:r>
    </w:p>
    <w:p w14:paraId="7C038B6F" w14:textId="47F5119B" w:rsidR="00DB716F" w:rsidRPr="009C7FD2" w:rsidRDefault="00314B53" w:rsidP="009C7FD2">
      <w:pPr>
        <w:pStyle w:val="Heading2"/>
        <w:spacing w:line="360" w:lineRule="auto"/>
        <w:rPr>
          <w:sz w:val="24"/>
          <w:szCs w:val="24"/>
        </w:rPr>
      </w:pPr>
      <w:r w:rsidRPr="009C7FD2">
        <w:rPr>
          <w:sz w:val="24"/>
          <w:szCs w:val="24"/>
        </w:rPr>
        <w:lastRenderedPageBreak/>
        <w:t xml:space="preserve">Descriptive Statistics: </w:t>
      </w:r>
      <w:r w:rsidR="009C2363" w:rsidRPr="009C7FD2">
        <w:rPr>
          <w:sz w:val="24"/>
          <w:szCs w:val="24"/>
        </w:rPr>
        <w:t xml:space="preserve">Points Scored </w:t>
      </w:r>
      <w:proofErr w:type="gramStart"/>
      <w:r w:rsidR="009C2363" w:rsidRPr="009C7FD2">
        <w:rPr>
          <w:sz w:val="24"/>
          <w:szCs w:val="24"/>
        </w:rPr>
        <w:t>By</w:t>
      </w:r>
      <w:proofErr w:type="gramEnd"/>
      <w:r w:rsidR="009C2363" w:rsidRPr="009C7FD2">
        <w:rPr>
          <w:sz w:val="24"/>
          <w:szCs w:val="24"/>
        </w:rPr>
        <w:t xml:space="preserve"> Your Team in Home Games</w:t>
      </w:r>
    </w:p>
    <w:p w14:paraId="6B598338" w14:textId="640BF2ED" w:rsidR="00641804" w:rsidRDefault="00641804" w:rsidP="00641804">
      <w:pPr>
        <w:suppressAutoHyphens/>
        <w:spacing w:line="360" w:lineRule="auto"/>
        <w:contextualSpacing/>
        <w:rPr>
          <w:rFonts w:ascii="Calibri" w:hAnsi="Calibri" w:cs="Calibri"/>
          <w:b/>
          <w:sz w:val="24"/>
          <w:szCs w:val="24"/>
        </w:rPr>
      </w:pPr>
    </w:p>
    <w:p w14:paraId="39736A68" w14:textId="411F74A1" w:rsidR="00641804" w:rsidRDefault="00641804" w:rsidP="00641804">
      <w:pPr>
        <w:suppressAutoHyphens/>
        <w:spacing w:line="360" w:lineRule="auto"/>
        <w:contextualSpacing/>
        <w:rPr>
          <w:rFonts w:ascii="Calibri" w:hAnsi="Calibri" w:cs="Calibri"/>
          <w:bCs/>
          <w:sz w:val="24"/>
          <w:szCs w:val="24"/>
        </w:rPr>
      </w:pPr>
      <w:r>
        <w:rPr>
          <w:rFonts w:ascii="Calibri" w:hAnsi="Calibri" w:cs="Calibri"/>
          <w:bCs/>
          <w:sz w:val="24"/>
          <w:szCs w:val="24"/>
        </w:rPr>
        <w:t>The measures of central tendency, mean, median, variance and standard deviation gives us an idea of what the center of the data and the spread look like.  The mean and the median show the center of the data.  Below you can see the center is about 99 points</w:t>
      </w:r>
      <w:r w:rsidR="00092872">
        <w:rPr>
          <w:rFonts w:ascii="Calibri" w:hAnsi="Calibri" w:cs="Calibri"/>
          <w:bCs/>
          <w:sz w:val="24"/>
          <w:szCs w:val="24"/>
        </w:rPr>
        <w:t xml:space="preserve"> and is close to bell-shaped.</w:t>
      </w:r>
      <w:r>
        <w:rPr>
          <w:rFonts w:ascii="Calibri" w:hAnsi="Calibri" w:cs="Calibri"/>
          <w:bCs/>
          <w:sz w:val="24"/>
          <w:szCs w:val="24"/>
        </w:rPr>
        <w:t xml:space="preserve">  The variance and standard deviation show the spread.  Variance is the squared difference between the mean and the outer edges of the data.  Standard Deviation is the square root of the variance and is expressed in the same units as the data.  My results show that the standard deviation is 10.89 points.</w:t>
      </w:r>
      <w:r w:rsidR="00E47550">
        <w:rPr>
          <w:rFonts w:ascii="Calibri" w:hAnsi="Calibri" w:cs="Calibri"/>
          <w:bCs/>
          <w:sz w:val="24"/>
          <w:szCs w:val="24"/>
        </w:rPr>
        <w:t xml:space="preserve">  The Empirical Rule states that in a normal distribution, 99.7% of our data falls within three standard deviations of the mean.</w:t>
      </w:r>
      <w:r w:rsidR="00092872">
        <w:rPr>
          <w:rFonts w:ascii="Calibri" w:hAnsi="Calibri" w:cs="Calibri"/>
          <w:bCs/>
          <w:sz w:val="24"/>
          <w:szCs w:val="24"/>
        </w:rPr>
        <w:t xml:space="preserve"> (Menon, 2022).</w:t>
      </w:r>
      <w:r w:rsidR="00E47550">
        <w:rPr>
          <w:rFonts w:ascii="Calibri" w:hAnsi="Calibri" w:cs="Calibri"/>
          <w:bCs/>
          <w:sz w:val="24"/>
          <w:szCs w:val="24"/>
        </w:rPr>
        <w:t xml:space="preserve">  Therefore, we can conclude that 99.7% of points by the Pistons </w:t>
      </w:r>
      <w:r w:rsidR="007E2505">
        <w:rPr>
          <w:rFonts w:ascii="Calibri" w:hAnsi="Calibri" w:cs="Calibri"/>
          <w:bCs/>
          <w:sz w:val="24"/>
          <w:szCs w:val="24"/>
        </w:rPr>
        <w:t xml:space="preserve">in home games </w:t>
      </w:r>
      <w:r w:rsidR="00E47550">
        <w:rPr>
          <w:rFonts w:ascii="Calibri" w:hAnsi="Calibri" w:cs="Calibri"/>
          <w:bCs/>
          <w:sz w:val="24"/>
          <w:szCs w:val="24"/>
        </w:rPr>
        <w:t xml:space="preserve">range between </w:t>
      </w:r>
      <w:r w:rsidR="00092872">
        <w:rPr>
          <w:rFonts w:ascii="Calibri" w:hAnsi="Calibri" w:cs="Calibri"/>
          <w:bCs/>
          <w:sz w:val="24"/>
          <w:szCs w:val="24"/>
        </w:rPr>
        <w:t>67 and 132 points.</w:t>
      </w:r>
    </w:p>
    <w:p w14:paraId="010C8A01" w14:textId="77777777" w:rsidR="00641804" w:rsidRPr="00641804" w:rsidRDefault="00641804" w:rsidP="00641804">
      <w:pPr>
        <w:suppressAutoHyphens/>
        <w:spacing w:line="360" w:lineRule="auto"/>
        <w:contextualSpacing/>
        <w:rPr>
          <w:rFonts w:ascii="Calibri" w:hAnsi="Calibri" w:cs="Calibri"/>
          <w:bCs/>
          <w:sz w:val="24"/>
          <w:szCs w:val="24"/>
        </w:rPr>
      </w:pPr>
    </w:p>
    <w:p w14:paraId="20553D74" w14:textId="77777777" w:rsidR="00DB716F" w:rsidRPr="009C7FD2" w:rsidRDefault="00314B53" w:rsidP="009C7FD2">
      <w:pPr>
        <w:suppressAutoHyphens/>
        <w:spacing w:line="360" w:lineRule="auto"/>
        <w:ind w:left="720"/>
        <w:contextualSpacing/>
        <w:jc w:val="center"/>
        <w:rPr>
          <w:rFonts w:ascii="Calibri" w:hAnsi="Calibri" w:cs="Calibri"/>
          <w:sz w:val="24"/>
          <w:szCs w:val="24"/>
        </w:rPr>
      </w:pPr>
      <w:r w:rsidRPr="009C7FD2">
        <w:rPr>
          <w:rFonts w:ascii="Calibri" w:hAnsi="Calibri" w:cs="Calibri"/>
          <w:sz w:val="24"/>
          <w:szCs w:val="24"/>
        </w:rPr>
        <w:t xml:space="preserve">Table 2. Descriptive Statistics for </w:t>
      </w:r>
      <w:r w:rsidR="009C2363" w:rsidRPr="009C7FD2">
        <w:rPr>
          <w:rFonts w:ascii="Calibri" w:hAnsi="Calibri" w:cs="Calibri"/>
          <w:sz w:val="24"/>
          <w:szCs w:val="24"/>
        </w:rPr>
        <w:t>Points Scored by</w:t>
      </w:r>
      <w:r w:rsidRPr="009C7FD2">
        <w:rPr>
          <w:rFonts w:ascii="Calibri" w:hAnsi="Calibri" w:cs="Calibri"/>
          <w:sz w:val="24"/>
          <w:szCs w:val="24"/>
        </w:rPr>
        <w:t xml:space="preserve"> Your Team</w:t>
      </w:r>
      <w:r w:rsidR="009C2363" w:rsidRPr="009C7FD2">
        <w:rPr>
          <w:rFonts w:ascii="Calibri" w:hAnsi="Calibri" w:cs="Calibri"/>
          <w:sz w:val="24"/>
          <w:szCs w:val="24"/>
        </w:rPr>
        <w:t xml:space="preserve"> in Home Games</w:t>
      </w:r>
    </w:p>
    <w:p w14:paraId="01235BC5" w14:textId="77777777" w:rsidR="002D755F" w:rsidRPr="009C7FD2" w:rsidRDefault="002D755F" w:rsidP="009C7FD2">
      <w:pPr>
        <w:suppressAutoHyphens/>
        <w:spacing w:line="360" w:lineRule="auto"/>
        <w:ind w:left="720"/>
        <w:contextualSpacing/>
        <w:jc w:val="center"/>
        <w:rPr>
          <w:rFonts w:ascii="Calibri" w:hAnsi="Calibri" w:cs="Calibri"/>
          <w:sz w:val="24"/>
          <w:szCs w:val="24"/>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9C7FD2" w14:paraId="6BF8CF06" w14:textId="77777777" w:rsidTr="006A376F">
        <w:trPr>
          <w:tblHeader/>
        </w:trPr>
        <w:tc>
          <w:tcPr>
            <w:tcW w:w="4335" w:type="dxa"/>
            <w:tcMar>
              <w:top w:w="0" w:type="dxa"/>
              <w:left w:w="115" w:type="dxa"/>
              <w:bottom w:w="0" w:type="dxa"/>
              <w:right w:w="115" w:type="dxa"/>
            </w:tcMar>
          </w:tcPr>
          <w:p w14:paraId="448432C3" w14:textId="156B2EB7" w:rsidR="00DB716F" w:rsidRPr="009C7FD2" w:rsidRDefault="00CA0D6B" w:rsidP="009C7FD2">
            <w:pPr>
              <w:suppressAutoHyphens/>
              <w:spacing w:line="360" w:lineRule="auto"/>
              <w:contextualSpacing/>
              <w:rPr>
                <w:rFonts w:ascii="Calibri" w:hAnsi="Calibri" w:cs="Calibri"/>
                <w:b/>
                <w:sz w:val="24"/>
                <w:szCs w:val="24"/>
              </w:rPr>
            </w:pPr>
            <w:r>
              <w:rPr>
                <w:rFonts w:ascii="Calibri" w:hAnsi="Calibri" w:cs="Calibri"/>
                <w:b/>
                <w:sz w:val="24"/>
                <w:szCs w:val="24"/>
              </w:rPr>
              <w:t>Statistic Name</w:t>
            </w:r>
          </w:p>
        </w:tc>
        <w:tc>
          <w:tcPr>
            <w:tcW w:w="3900" w:type="dxa"/>
            <w:tcMar>
              <w:top w:w="0" w:type="dxa"/>
              <w:left w:w="115" w:type="dxa"/>
              <w:bottom w:w="0" w:type="dxa"/>
              <w:right w:w="115" w:type="dxa"/>
            </w:tcMar>
          </w:tcPr>
          <w:p w14:paraId="1E9C4466"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Value</w:t>
            </w:r>
          </w:p>
        </w:tc>
      </w:tr>
      <w:tr w:rsidR="009B6796" w:rsidRPr="009C7FD2" w14:paraId="625FF6CD" w14:textId="77777777" w:rsidTr="006A376F">
        <w:trPr>
          <w:tblHeader/>
        </w:trPr>
        <w:tc>
          <w:tcPr>
            <w:tcW w:w="4335" w:type="dxa"/>
            <w:tcMar>
              <w:top w:w="0" w:type="dxa"/>
              <w:left w:w="115" w:type="dxa"/>
              <w:bottom w:w="0" w:type="dxa"/>
              <w:right w:w="115" w:type="dxa"/>
            </w:tcMar>
          </w:tcPr>
          <w:p w14:paraId="432B0E71" w14:textId="536BBC92" w:rsidR="00DB716F" w:rsidRPr="009C7FD2" w:rsidRDefault="00CA0D6B" w:rsidP="009C7FD2">
            <w:pPr>
              <w:suppressAutoHyphens/>
              <w:spacing w:line="360" w:lineRule="auto"/>
              <w:contextualSpacing/>
              <w:rPr>
                <w:rFonts w:ascii="Calibri" w:hAnsi="Calibri" w:cs="Calibri"/>
                <w:i/>
                <w:sz w:val="24"/>
                <w:szCs w:val="24"/>
              </w:rPr>
            </w:pPr>
            <w:r>
              <w:rPr>
                <w:rFonts w:ascii="Calibri" w:hAnsi="Calibri" w:cs="Calibri"/>
                <w:sz w:val="24"/>
                <w:szCs w:val="24"/>
              </w:rPr>
              <w:t>Mean</w:t>
            </w:r>
          </w:p>
        </w:tc>
        <w:tc>
          <w:tcPr>
            <w:tcW w:w="3900" w:type="dxa"/>
            <w:tcMar>
              <w:top w:w="0" w:type="dxa"/>
              <w:left w:w="115" w:type="dxa"/>
              <w:bottom w:w="0" w:type="dxa"/>
              <w:right w:w="115" w:type="dxa"/>
            </w:tcMar>
          </w:tcPr>
          <w:p w14:paraId="5A6150A7" w14:textId="1D7AD40D" w:rsidR="00DB716F" w:rsidRPr="009C7FD2" w:rsidRDefault="0047083E" w:rsidP="00CA0D6B">
            <w:pPr>
              <w:suppressAutoHyphens/>
              <w:spacing w:line="360" w:lineRule="auto"/>
              <w:contextualSpacing/>
              <w:rPr>
                <w:rFonts w:ascii="Calibri" w:hAnsi="Calibri" w:cs="Calibri"/>
                <w:i/>
                <w:sz w:val="24"/>
                <w:szCs w:val="24"/>
              </w:rPr>
            </w:pPr>
            <w:r>
              <w:rPr>
                <w:rFonts w:ascii="Calibri" w:hAnsi="Calibri" w:cs="Calibri"/>
                <w:sz w:val="24"/>
                <w:szCs w:val="24"/>
              </w:rPr>
              <w:t>99.48</w:t>
            </w:r>
          </w:p>
        </w:tc>
      </w:tr>
      <w:tr w:rsidR="00CA0D6B" w:rsidRPr="009C7FD2" w14:paraId="62DECC8A" w14:textId="77777777" w:rsidTr="006A376F">
        <w:trPr>
          <w:tblHeader/>
        </w:trPr>
        <w:tc>
          <w:tcPr>
            <w:tcW w:w="4335" w:type="dxa"/>
            <w:tcMar>
              <w:top w:w="0" w:type="dxa"/>
              <w:left w:w="115" w:type="dxa"/>
              <w:bottom w:w="0" w:type="dxa"/>
              <w:right w:w="115" w:type="dxa"/>
            </w:tcMar>
          </w:tcPr>
          <w:p w14:paraId="483DBE85" w14:textId="250B638F" w:rsidR="00CA0D6B" w:rsidRPr="009C7FD2" w:rsidRDefault="00CA0D6B" w:rsidP="009C7FD2">
            <w:pPr>
              <w:suppressAutoHyphens/>
              <w:spacing w:line="360" w:lineRule="auto"/>
              <w:contextualSpacing/>
              <w:rPr>
                <w:rFonts w:ascii="Calibri" w:hAnsi="Calibri" w:cs="Calibri"/>
                <w:sz w:val="24"/>
                <w:szCs w:val="24"/>
              </w:rPr>
            </w:pPr>
            <w:r>
              <w:rPr>
                <w:rFonts w:ascii="Calibri" w:hAnsi="Calibri" w:cs="Calibri"/>
                <w:sz w:val="24"/>
                <w:szCs w:val="24"/>
              </w:rPr>
              <w:t>Median</w:t>
            </w:r>
          </w:p>
        </w:tc>
        <w:tc>
          <w:tcPr>
            <w:tcW w:w="3900" w:type="dxa"/>
            <w:tcMar>
              <w:top w:w="0" w:type="dxa"/>
              <w:left w:w="115" w:type="dxa"/>
              <w:bottom w:w="0" w:type="dxa"/>
              <w:right w:w="115" w:type="dxa"/>
            </w:tcMar>
          </w:tcPr>
          <w:p w14:paraId="03C2CA7D" w14:textId="49E2FF01" w:rsidR="00CA0D6B" w:rsidRPr="009C7FD2" w:rsidRDefault="0047083E" w:rsidP="009C7FD2">
            <w:pPr>
              <w:suppressAutoHyphens/>
              <w:spacing w:line="360" w:lineRule="auto"/>
              <w:contextualSpacing/>
              <w:rPr>
                <w:rFonts w:ascii="Calibri" w:hAnsi="Calibri" w:cs="Calibri"/>
                <w:sz w:val="24"/>
                <w:szCs w:val="24"/>
              </w:rPr>
            </w:pPr>
            <w:r>
              <w:rPr>
                <w:rFonts w:ascii="Calibri" w:hAnsi="Calibri" w:cs="Calibri"/>
                <w:sz w:val="24"/>
                <w:szCs w:val="24"/>
              </w:rPr>
              <w:t>99.0</w:t>
            </w:r>
          </w:p>
        </w:tc>
      </w:tr>
      <w:tr w:rsidR="00CA0D6B" w:rsidRPr="009C7FD2" w14:paraId="67877C45" w14:textId="77777777" w:rsidTr="006A376F">
        <w:trPr>
          <w:tblHeader/>
        </w:trPr>
        <w:tc>
          <w:tcPr>
            <w:tcW w:w="4335" w:type="dxa"/>
            <w:tcMar>
              <w:top w:w="0" w:type="dxa"/>
              <w:left w:w="115" w:type="dxa"/>
              <w:bottom w:w="0" w:type="dxa"/>
              <w:right w:w="115" w:type="dxa"/>
            </w:tcMar>
          </w:tcPr>
          <w:p w14:paraId="1859ADA4" w14:textId="384F287B" w:rsidR="00CA0D6B" w:rsidRPr="009C7FD2" w:rsidRDefault="00CA0D6B" w:rsidP="009C7FD2">
            <w:pPr>
              <w:suppressAutoHyphens/>
              <w:spacing w:line="360" w:lineRule="auto"/>
              <w:contextualSpacing/>
              <w:rPr>
                <w:rFonts w:ascii="Calibri" w:hAnsi="Calibri" w:cs="Calibri"/>
                <w:sz w:val="24"/>
                <w:szCs w:val="24"/>
              </w:rPr>
            </w:pPr>
            <w:r>
              <w:rPr>
                <w:rFonts w:ascii="Calibri" w:hAnsi="Calibri" w:cs="Calibri"/>
                <w:sz w:val="24"/>
                <w:szCs w:val="24"/>
              </w:rPr>
              <w:t>Variance</w:t>
            </w:r>
          </w:p>
        </w:tc>
        <w:tc>
          <w:tcPr>
            <w:tcW w:w="3900" w:type="dxa"/>
            <w:tcMar>
              <w:top w:w="0" w:type="dxa"/>
              <w:left w:w="115" w:type="dxa"/>
              <w:bottom w:w="0" w:type="dxa"/>
              <w:right w:w="115" w:type="dxa"/>
            </w:tcMar>
          </w:tcPr>
          <w:p w14:paraId="43672872" w14:textId="5D59F6DB" w:rsidR="00CA0D6B" w:rsidRPr="009C7FD2" w:rsidRDefault="0047083E" w:rsidP="009C7FD2">
            <w:pPr>
              <w:suppressAutoHyphens/>
              <w:spacing w:line="360" w:lineRule="auto"/>
              <w:contextualSpacing/>
              <w:rPr>
                <w:rFonts w:ascii="Calibri" w:hAnsi="Calibri" w:cs="Calibri"/>
                <w:sz w:val="24"/>
                <w:szCs w:val="24"/>
              </w:rPr>
            </w:pPr>
            <w:r>
              <w:rPr>
                <w:rFonts w:ascii="Calibri" w:hAnsi="Calibri" w:cs="Calibri"/>
                <w:sz w:val="24"/>
                <w:szCs w:val="24"/>
              </w:rPr>
              <w:t>118.55</w:t>
            </w:r>
          </w:p>
        </w:tc>
      </w:tr>
      <w:tr w:rsidR="00CA0D6B" w:rsidRPr="009C7FD2" w14:paraId="06D6FBC4" w14:textId="77777777" w:rsidTr="006A376F">
        <w:trPr>
          <w:tblHeader/>
        </w:trPr>
        <w:tc>
          <w:tcPr>
            <w:tcW w:w="4335" w:type="dxa"/>
            <w:tcMar>
              <w:top w:w="0" w:type="dxa"/>
              <w:left w:w="115" w:type="dxa"/>
              <w:bottom w:w="0" w:type="dxa"/>
              <w:right w:w="115" w:type="dxa"/>
            </w:tcMar>
          </w:tcPr>
          <w:p w14:paraId="26514F49" w14:textId="699A7F8C" w:rsidR="00CA0D6B" w:rsidRPr="009C7FD2" w:rsidRDefault="00CA0D6B" w:rsidP="009C7FD2">
            <w:pPr>
              <w:suppressAutoHyphens/>
              <w:spacing w:line="360" w:lineRule="auto"/>
              <w:contextualSpacing/>
              <w:rPr>
                <w:rFonts w:ascii="Calibri" w:hAnsi="Calibri" w:cs="Calibri"/>
                <w:sz w:val="24"/>
                <w:szCs w:val="24"/>
              </w:rPr>
            </w:pPr>
            <w:r>
              <w:rPr>
                <w:rFonts w:ascii="Calibri" w:hAnsi="Calibri" w:cs="Calibri"/>
                <w:sz w:val="24"/>
                <w:szCs w:val="24"/>
              </w:rPr>
              <w:t>Standard Deviation</w:t>
            </w:r>
          </w:p>
        </w:tc>
        <w:tc>
          <w:tcPr>
            <w:tcW w:w="3900" w:type="dxa"/>
            <w:tcMar>
              <w:top w:w="0" w:type="dxa"/>
              <w:left w:w="115" w:type="dxa"/>
              <w:bottom w:w="0" w:type="dxa"/>
              <w:right w:w="115" w:type="dxa"/>
            </w:tcMar>
          </w:tcPr>
          <w:p w14:paraId="185B6FA6" w14:textId="1BB80DF0" w:rsidR="00CA0D6B" w:rsidRPr="009C7FD2" w:rsidRDefault="0047083E" w:rsidP="009C7FD2">
            <w:pPr>
              <w:suppressAutoHyphens/>
              <w:spacing w:line="360" w:lineRule="auto"/>
              <w:contextualSpacing/>
              <w:rPr>
                <w:rFonts w:ascii="Calibri" w:hAnsi="Calibri" w:cs="Calibri"/>
                <w:sz w:val="24"/>
                <w:szCs w:val="24"/>
              </w:rPr>
            </w:pPr>
            <w:r>
              <w:rPr>
                <w:rFonts w:ascii="Calibri" w:hAnsi="Calibri" w:cs="Calibri"/>
                <w:sz w:val="24"/>
                <w:szCs w:val="24"/>
              </w:rPr>
              <w:t>10.89</w:t>
            </w:r>
          </w:p>
        </w:tc>
      </w:tr>
    </w:tbl>
    <w:p w14:paraId="168BF20A" w14:textId="77777777" w:rsidR="00DB716F" w:rsidRPr="009C7FD2" w:rsidRDefault="00DB716F" w:rsidP="009C7FD2">
      <w:pPr>
        <w:suppressAutoHyphens/>
        <w:spacing w:line="360" w:lineRule="auto"/>
        <w:ind w:left="720"/>
        <w:contextualSpacing/>
        <w:rPr>
          <w:rFonts w:ascii="Calibri" w:hAnsi="Calibri" w:cs="Calibri"/>
          <w:i/>
          <w:sz w:val="24"/>
          <w:szCs w:val="24"/>
        </w:rPr>
      </w:pPr>
    </w:p>
    <w:p w14:paraId="1AF90C17" w14:textId="77777777" w:rsidR="00DB716F" w:rsidRPr="009C7FD2" w:rsidRDefault="00DB716F" w:rsidP="009C7FD2">
      <w:pPr>
        <w:suppressAutoHyphens/>
        <w:spacing w:line="360" w:lineRule="auto"/>
        <w:contextualSpacing/>
        <w:rPr>
          <w:rFonts w:ascii="Calibri" w:hAnsi="Calibri" w:cs="Calibri"/>
          <w:i/>
          <w:sz w:val="24"/>
          <w:szCs w:val="24"/>
        </w:rPr>
      </w:pPr>
    </w:p>
    <w:p w14:paraId="00DFECD8" w14:textId="77777777" w:rsidR="00BE756D" w:rsidRDefault="00BE756D">
      <w:pPr>
        <w:rPr>
          <w:rFonts w:ascii="Calibri" w:hAnsi="Calibri" w:cs="Calibri"/>
          <w:b/>
          <w:sz w:val="24"/>
          <w:szCs w:val="24"/>
        </w:rPr>
      </w:pPr>
      <w:r>
        <w:rPr>
          <w:sz w:val="24"/>
          <w:szCs w:val="24"/>
        </w:rPr>
        <w:br w:type="page"/>
      </w:r>
    </w:p>
    <w:p w14:paraId="5F518AAC" w14:textId="42EC5E06" w:rsidR="00DB716F" w:rsidRPr="009C7FD2" w:rsidRDefault="00314B53" w:rsidP="009C7FD2">
      <w:pPr>
        <w:pStyle w:val="Heading2"/>
        <w:spacing w:line="360" w:lineRule="auto"/>
        <w:rPr>
          <w:sz w:val="24"/>
          <w:szCs w:val="24"/>
        </w:rPr>
      </w:pPr>
      <w:r w:rsidRPr="009C7FD2">
        <w:rPr>
          <w:sz w:val="24"/>
          <w:szCs w:val="24"/>
        </w:rPr>
        <w:lastRenderedPageBreak/>
        <w:t xml:space="preserve">Descriptive Statistics: </w:t>
      </w:r>
      <w:r w:rsidR="009C2363" w:rsidRPr="009C7FD2">
        <w:rPr>
          <w:sz w:val="24"/>
          <w:szCs w:val="24"/>
        </w:rPr>
        <w:t xml:space="preserve">Points Scored </w:t>
      </w:r>
      <w:proofErr w:type="gramStart"/>
      <w:r w:rsidR="009C2363" w:rsidRPr="009C7FD2">
        <w:rPr>
          <w:sz w:val="24"/>
          <w:szCs w:val="24"/>
        </w:rPr>
        <w:t>By</w:t>
      </w:r>
      <w:proofErr w:type="gramEnd"/>
      <w:r w:rsidR="009C2363" w:rsidRPr="009C7FD2">
        <w:rPr>
          <w:sz w:val="24"/>
          <w:szCs w:val="24"/>
        </w:rPr>
        <w:t xml:space="preserve"> Your Team in Away Games</w:t>
      </w:r>
    </w:p>
    <w:p w14:paraId="05D9A818" w14:textId="77777777" w:rsidR="007E2505" w:rsidRDefault="007E2505" w:rsidP="00BE756D">
      <w:pPr>
        <w:pStyle w:val="ListBullet"/>
        <w:numPr>
          <w:ilvl w:val="0"/>
          <w:numId w:val="0"/>
        </w:numPr>
        <w:spacing w:line="360" w:lineRule="auto"/>
        <w:rPr>
          <w:i w:val="0"/>
          <w:iCs/>
          <w:sz w:val="24"/>
          <w:szCs w:val="24"/>
        </w:rPr>
      </w:pPr>
    </w:p>
    <w:p w14:paraId="1F7F5846" w14:textId="267BF1A3" w:rsidR="00DB716F" w:rsidRPr="007E2505" w:rsidRDefault="007E2505" w:rsidP="007E2505">
      <w:pPr>
        <w:pStyle w:val="ListBullet"/>
        <w:numPr>
          <w:ilvl w:val="0"/>
          <w:numId w:val="0"/>
        </w:numPr>
        <w:spacing w:line="360" w:lineRule="auto"/>
        <w:ind w:left="360"/>
        <w:rPr>
          <w:i w:val="0"/>
          <w:sz w:val="24"/>
          <w:szCs w:val="24"/>
        </w:rPr>
      </w:pPr>
      <w:r w:rsidRPr="007E2505">
        <w:rPr>
          <w:i w:val="0"/>
          <w:iCs/>
          <w:sz w:val="24"/>
          <w:szCs w:val="24"/>
        </w:rPr>
        <w:t xml:space="preserve">The </w:t>
      </w:r>
      <w:r>
        <w:rPr>
          <w:i w:val="0"/>
          <w:iCs/>
          <w:sz w:val="24"/>
          <w:szCs w:val="24"/>
        </w:rPr>
        <w:t>statistics</w:t>
      </w:r>
      <w:r w:rsidRPr="007E2505">
        <w:rPr>
          <w:i w:val="0"/>
          <w:iCs/>
          <w:sz w:val="24"/>
          <w:szCs w:val="24"/>
        </w:rPr>
        <w:t xml:space="preserve"> for the Pistons</w:t>
      </w:r>
      <w:r>
        <w:rPr>
          <w:i w:val="0"/>
          <w:iCs/>
          <w:sz w:val="24"/>
          <w:szCs w:val="24"/>
        </w:rPr>
        <w:t>’</w:t>
      </w:r>
      <w:r w:rsidRPr="007E2505">
        <w:rPr>
          <w:i w:val="0"/>
          <w:iCs/>
          <w:sz w:val="24"/>
          <w:szCs w:val="24"/>
        </w:rPr>
        <w:t xml:space="preserve"> away </w:t>
      </w:r>
      <w:r>
        <w:rPr>
          <w:i w:val="0"/>
          <w:sz w:val="24"/>
          <w:szCs w:val="24"/>
        </w:rPr>
        <w:t xml:space="preserve">games </w:t>
      </w:r>
      <w:r w:rsidR="00AF5F74">
        <w:rPr>
          <w:i w:val="0"/>
          <w:sz w:val="24"/>
          <w:szCs w:val="24"/>
        </w:rPr>
        <w:t>are</w:t>
      </w:r>
      <w:r>
        <w:rPr>
          <w:i w:val="0"/>
          <w:sz w:val="24"/>
          <w:szCs w:val="24"/>
        </w:rPr>
        <w:t xml:space="preserve"> very similar to their home games.  However, the data is slightly skewed to the left, with a mean of 96.89 points and a median of 98 points.  The variance and standard deviation </w:t>
      </w:r>
      <w:r w:rsidR="00AF5F74">
        <w:rPr>
          <w:i w:val="0"/>
          <w:sz w:val="24"/>
          <w:szCs w:val="24"/>
        </w:rPr>
        <w:t>are</w:t>
      </w:r>
      <w:r>
        <w:rPr>
          <w:i w:val="0"/>
          <w:sz w:val="24"/>
          <w:szCs w:val="24"/>
        </w:rPr>
        <w:t xml:space="preserve"> about the same, where 99.7% of their points were in the range of 66 to 128 points.  Therefore, the Pistons played better in their home games than their away games.</w:t>
      </w:r>
      <w:r w:rsidR="00314B53" w:rsidRPr="007E2505">
        <w:rPr>
          <w:i w:val="0"/>
          <w:sz w:val="24"/>
          <w:szCs w:val="24"/>
        </w:rPr>
        <w:br/>
      </w:r>
    </w:p>
    <w:p w14:paraId="736A43CD" w14:textId="77777777" w:rsidR="00DB716F" w:rsidRPr="009C7FD2" w:rsidRDefault="00314B53" w:rsidP="009C7FD2">
      <w:pPr>
        <w:suppressAutoHyphens/>
        <w:spacing w:line="360" w:lineRule="auto"/>
        <w:ind w:left="720"/>
        <w:contextualSpacing/>
        <w:jc w:val="center"/>
        <w:rPr>
          <w:rFonts w:ascii="Calibri" w:hAnsi="Calibri" w:cs="Calibri"/>
          <w:sz w:val="24"/>
          <w:szCs w:val="24"/>
        </w:rPr>
      </w:pPr>
      <w:r w:rsidRPr="009C7FD2">
        <w:rPr>
          <w:rFonts w:ascii="Calibri" w:hAnsi="Calibri" w:cs="Calibri"/>
          <w:sz w:val="24"/>
          <w:szCs w:val="24"/>
        </w:rPr>
        <w:t xml:space="preserve">Table 3. </w:t>
      </w:r>
      <w:r w:rsidR="009C2363" w:rsidRPr="009C7FD2">
        <w:rPr>
          <w:rFonts w:ascii="Calibri" w:hAnsi="Calibri" w:cs="Calibri"/>
          <w:sz w:val="24"/>
          <w:szCs w:val="24"/>
        </w:rPr>
        <w:t>Descriptive Statistics for Points Scored by Your Team in Away Games</w:t>
      </w:r>
    </w:p>
    <w:p w14:paraId="4EB80F86" w14:textId="77777777" w:rsidR="002D755F" w:rsidRPr="009C7FD2" w:rsidRDefault="002D755F" w:rsidP="009C7FD2">
      <w:pPr>
        <w:suppressAutoHyphens/>
        <w:spacing w:line="360" w:lineRule="auto"/>
        <w:ind w:left="720"/>
        <w:contextualSpacing/>
        <w:jc w:val="center"/>
        <w:rPr>
          <w:rFonts w:ascii="Calibri" w:hAnsi="Calibri" w:cs="Calibri"/>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9C7FD2" w14:paraId="1B497B77" w14:textId="77777777" w:rsidTr="006A376F">
        <w:trPr>
          <w:tblHeader/>
        </w:trPr>
        <w:tc>
          <w:tcPr>
            <w:tcW w:w="3705" w:type="dxa"/>
            <w:tcMar>
              <w:top w:w="0" w:type="dxa"/>
              <w:left w:w="115" w:type="dxa"/>
              <w:bottom w:w="0" w:type="dxa"/>
              <w:right w:w="115" w:type="dxa"/>
            </w:tcMar>
          </w:tcPr>
          <w:p w14:paraId="063871DB"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Statistic Name</w:t>
            </w:r>
          </w:p>
        </w:tc>
        <w:tc>
          <w:tcPr>
            <w:tcW w:w="4530" w:type="dxa"/>
            <w:tcMar>
              <w:top w:w="0" w:type="dxa"/>
              <w:left w:w="115" w:type="dxa"/>
              <w:bottom w:w="0" w:type="dxa"/>
              <w:right w:w="115" w:type="dxa"/>
            </w:tcMar>
          </w:tcPr>
          <w:p w14:paraId="3E74A0CC"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Value</w:t>
            </w:r>
          </w:p>
        </w:tc>
      </w:tr>
      <w:tr w:rsidR="006306EA" w:rsidRPr="009C7FD2" w14:paraId="0C581FDB" w14:textId="77777777" w:rsidTr="006A376F">
        <w:trPr>
          <w:tblHeader/>
        </w:trPr>
        <w:tc>
          <w:tcPr>
            <w:tcW w:w="3705" w:type="dxa"/>
            <w:tcMar>
              <w:top w:w="0" w:type="dxa"/>
              <w:left w:w="115" w:type="dxa"/>
              <w:bottom w:w="0" w:type="dxa"/>
              <w:right w:w="115" w:type="dxa"/>
            </w:tcMar>
          </w:tcPr>
          <w:p w14:paraId="6D125766" w14:textId="29DD9015" w:rsidR="006306EA" w:rsidRPr="009C7FD2" w:rsidRDefault="006306EA" w:rsidP="006306EA">
            <w:pPr>
              <w:suppressAutoHyphens/>
              <w:spacing w:line="360" w:lineRule="auto"/>
              <w:contextualSpacing/>
              <w:rPr>
                <w:rFonts w:ascii="Calibri" w:hAnsi="Calibri" w:cs="Calibri"/>
                <w:i/>
                <w:sz w:val="24"/>
                <w:szCs w:val="24"/>
              </w:rPr>
            </w:pPr>
            <w:r>
              <w:rPr>
                <w:rFonts w:ascii="Calibri" w:hAnsi="Calibri" w:cs="Calibri"/>
                <w:sz w:val="24"/>
                <w:szCs w:val="24"/>
              </w:rPr>
              <w:t>Mean</w:t>
            </w:r>
          </w:p>
        </w:tc>
        <w:tc>
          <w:tcPr>
            <w:tcW w:w="4530" w:type="dxa"/>
            <w:tcMar>
              <w:top w:w="0" w:type="dxa"/>
              <w:left w:w="115" w:type="dxa"/>
              <w:bottom w:w="0" w:type="dxa"/>
              <w:right w:w="115" w:type="dxa"/>
            </w:tcMar>
          </w:tcPr>
          <w:p w14:paraId="3BA6E2D0" w14:textId="6CD4A646" w:rsidR="006306EA" w:rsidRPr="006306EA" w:rsidRDefault="006306EA" w:rsidP="006306EA">
            <w:pPr>
              <w:suppressAutoHyphens/>
              <w:spacing w:line="360" w:lineRule="auto"/>
              <w:contextualSpacing/>
              <w:rPr>
                <w:rFonts w:ascii="Calibri" w:hAnsi="Calibri" w:cs="Calibri"/>
                <w:iCs/>
                <w:sz w:val="24"/>
                <w:szCs w:val="24"/>
              </w:rPr>
            </w:pPr>
            <w:r>
              <w:rPr>
                <w:rFonts w:ascii="Calibri" w:hAnsi="Calibri" w:cs="Calibri"/>
                <w:iCs/>
                <w:sz w:val="24"/>
                <w:szCs w:val="24"/>
              </w:rPr>
              <w:t>96.89</w:t>
            </w:r>
          </w:p>
        </w:tc>
      </w:tr>
      <w:tr w:rsidR="006306EA" w:rsidRPr="009C7FD2" w14:paraId="513B5738" w14:textId="77777777" w:rsidTr="006A376F">
        <w:trPr>
          <w:tblHeader/>
        </w:trPr>
        <w:tc>
          <w:tcPr>
            <w:tcW w:w="3705" w:type="dxa"/>
            <w:tcMar>
              <w:top w:w="0" w:type="dxa"/>
              <w:left w:w="115" w:type="dxa"/>
              <w:bottom w:w="0" w:type="dxa"/>
              <w:right w:w="115" w:type="dxa"/>
            </w:tcMar>
          </w:tcPr>
          <w:p w14:paraId="517F4545" w14:textId="33ED497A" w:rsidR="006306EA" w:rsidRPr="009C7FD2" w:rsidRDefault="006306EA" w:rsidP="006306EA">
            <w:pPr>
              <w:suppressAutoHyphens/>
              <w:spacing w:line="360" w:lineRule="auto"/>
              <w:contextualSpacing/>
              <w:rPr>
                <w:rFonts w:ascii="Calibri" w:hAnsi="Calibri" w:cs="Calibri"/>
                <w:sz w:val="24"/>
                <w:szCs w:val="24"/>
              </w:rPr>
            </w:pPr>
            <w:r>
              <w:rPr>
                <w:rFonts w:ascii="Calibri" w:hAnsi="Calibri" w:cs="Calibri"/>
                <w:sz w:val="24"/>
                <w:szCs w:val="24"/>
              </w:rPr>
              <w:t>Median</w:t>
            </w:r>
          </w:p>
        </w:tc>
        <w:tc>
          <w:tcPr>
            <w:tcW w:w="4530" w:type="dxa"/>
            <w:tcMar>
              <w:top w:w="0" w:type="dxa"/>
              <w:left w:w="115" w:type="dxa"/>
              <w:bottom w:w="0" w:type="dxa"/>
              <w:right w:w="115" w:type="dxa"/>
            </w:tcMar>
          </w:tcPr>
          <w:p w14:paraId="1A913F6F" w14:textId="5898AE08" w:rsidR="006306EA" w:rsidRPr="006306EA" w:rsidRDefault="006306EA" w:rsidP="006306EA">
            <w:pPr>
              <w:suppressAutoHyphens/>
              <w:spacing w:line="360" w:lineRule="auto"/>
              <w:contextualSpacing/>
              <w:rPr>
                <w:rFonts w:ascii="Calibri" w:hAnsi="Calibri" w:cs="Calibri"/>
                <w:iCs/>
                <w:sz w:val="24"/>
                <w:szCs w:val="24"/>
              </w:rPr>
            </w:pPr>
            <w:r>
              <w:rPr>
                <w:rFonts w:ascii="Calibri" w:hAnsi="Calibri" w:cs="Calibri"/>
                <w:iCs/>
                <w:sz w:val="24"/>
                <w:szCs w:val="24"/>
              </w:rPr>
              <w:t>98.0</w:t>
            </w:r>
          </w:p>
        </w:tc>
      </w:tr>
      <w:tr w:rsidR="006306EA" w:rsidRPr="009C7FD2" w14:paraId="77B09CB1" w14:textId="77777777" w:rsidTr="006A376F">
        <w:trPr>
          <w:tblHeader/>
        </w:trPr>
        <w:tc>
          <w:tcPr>
            <w:tcW w:w="3705" w:type="dxa"/>
            <w:tcMar>
              <w:top w:w="0" w:type="dxa"/>
              <w:left w:w="115" w:type="dxa"/>
              <w:bottom w:w="0" w:type="dxa"/>
              <w:right w:w="115" w:type="dxa"/>
            </w:tcMar>
          </w:tcPr>
          <w:p w14:paraId="58B3B200" w14:textId="31288A9D" w:rsidR="006306EA" w:rsidRPr="009C7FD2" w:rsidRDefault="006306EA" w:rsidP="006306EA">
            <w:pPr>
              <w:suppressAutoHyphens/>
              <w:spacing w:line="360" w:lineRule="auto"/>
              <w:contextualSpacing/>
              <w:rPr>
                <w:rFonts w:ascii="Calibri" w:hAnsi="Calibri" w:cs="Calibri"/>
                <w:sz w:val="24"/>
                <w:szCs w:val="24"/>
              </w:rPr>
            </w:pPr>
            <w:r>
              <w:rPr>
                <w:rFonts w:ascii="Calibri" w:hAnsi="Calibri" w:cs="Calibri"/>
                <w:sz w:val="24"/>
                <w:szCs w:val="24"/>
              </w:rPr>
              <w:t>Variance</w:t>
            </w:r>
          </w:p>
        </w:tc>
        <w:tc>
          <w:tcPr>
            <w:tcW w:w="4530" w:type="dxa"/>
            <w:tcMar>
              <w:top w:w="0" w:type="dxa"/>
              <w:left w:w="115" w:type="dxa"/>
              <w:bottom w:w="0" w:type="dxa"/>
              <w:right w:w="115" w:type="dxa"/>
            </w:tcMar>
          </w:tcPr>
          <w:p w14:paraId="00C098C0" w14:textId="5B53B7AD" w:rsidR="006306EA" w:rsidRPr="009C7FD2" w:rsidRDefault="006306EA" w:rsidP="006306EA">
            <w:pPr>
              <w:suppressAutoHyphens/>
              <w:spacing w:line="360" w:lineRule="auto"/>
              <w:contextualSpacing/>
              <w:rPr>
                <w:rFonts w:ascii="Calibri" w:hAnsi="Calibri" w:cs="Calibri"/>
                <w:sz w:val="24"/>
                <w:szCs w:val="24"/>
              </w:rPr>
            </w:pPr>
            <w:r>
              <w:rPr>
                <w:rFonts w:ascii="Calibri" w:hAnsi="Calibri" w:cs="Calibri"/>
                <w:sz w:val="24"/>
                <w:szCs w:val="24"/>
              </w:rPr>
              <w:t>107.38</w:t>
            </w:r>
          </w:p>
        </w:tc>
      </w:tr>
      <w:tr w:rsidR="006306EA" w:rsidRPr="009C7FD2" w14:paraId="1BF742A3" w14:textId="77777777" w:rsidTr="006A376F">
        <w:trPr>
          <w:tblHeader/>
        </w:trPr>
        <w:tc>
          <w:tcPr>
            <w:tcW w:w="3705" w:type="dxa"/>
            <w:tcMar>
              <w:top w:w="0" w:type="dxa"/>
              <w:left w:w="115" w:type="dxa"/>
              <w:bottom w:w="0" w:type="dxa"/>
              <w:right w:w="115" w:type="dxa"/>
            </w:tcMar>
          </w:tcPr>
          <w:p w14:paraId="7BF0D641" w14:textId="7B5A72D6" w:rsidR="006306EA" w:rsidRPr="009C7FD2" w:rsidRDefault="006306EA" w:rsidP="006306EA">
            <w:pPr>
              <w:suppressAutoHyphens/>
              <w:spacing w:line="360" w:lineRule="auto"/>
              <w:contextualSpacing/>
              <w:rPr>
                <w:rFonts w:ascii="Calibri" w:hAnsi="Calibri" w:cs="Calibri"/>
                <w:sz w:val="24"/>
                <w:szCs w:val="24"/>
              </w:rPr>
            </w:pPr>
            <w:r>
              <w:rPr>
                <w:rFonts w:ascii="Calibri" w:hAnsi="Calibri" w:cs="Calibri"/>
                <w:sz w:val="24"/>
                <w:szCs w:val="24"/>
              </w:rPr>
              <w:t>Standard Deviation</w:t>
            </w:r>
          </w:p>
        </w:tc>
        <w:tc>
          <w:tcPr>
            <w:tcW w:w="4530" w:type="dxa"/>
            <w:tcMar>
              <w:top w:w="0" w:type="dxa"/>
              <w:left w:w="115" w:type="dxa"/>
              <w:bottom w:w="0" w:type="dxa"/>
              <w:right w:w="115" w:type="dxa"/>
            </w:tcMar>
          </w:tcPr>
          <w:p w14:paraId="6158851B" w14:textId="2EEC6B5F" w:rsidR="006306EA" w:rsidRPr="009C7FD2" w:rsidRDefault="006306EA" w:rsidP="006306EA">
            <w:pPr>
              <w:suppressAutoHyphens/>
              <w:spacing w:line="360" w:lineRule="auto"/>
              <w:contextualSpacing/>
              <w:rPr>
                <w:rFonts w:ascii="Calibri" w:hAnsi="Calibri" w:cs="Calibri"/>
                <w:sz w:val="24"/>
                <w:szCs w:val="24"/>
              </w:rPr>
            </w:pPr>
            <w:r>
              <w:rPr>
                <w:rFonts w:ascii="Calibri" w:hAnsi="Calibri" w:cs="Calibri"/>
                <w:sz w:val="24"/>
                <w:szCs w:val="24"/>
              </w:rPr>
              <w:t>10.36</w:t>
            </w:r>
          </w:p>
        </w:tc>
      </w:tr>
    </w:tbl>
    <w:p w14:paraId="2BCAC351" w14:textId="77777777" w:rsidR="00DB716F" w:rsidRPr="009C7FD2" w:rsidRDefault="00DB716F" w:rsidP="009C7FD2">
      <w:pPr>
        <w:suppressAutoHyphens/>
        <w:spacing w:line="360" w:lineRule="auto"/>
        <w:ind w:left="720"/>
        <w:contextualSpacing/>
        <w:rPr>
          <w:rFonts w:ascii="Calibri" w:hAnsi="Calibri" w:cs="Calibri"/>
          <w:i/>
          <w:sz w:val="24"/>
          <w:szCs w:val="24"/>
        </w:rPr>
      </w:pPr>
    </w:p>
    <w:p w14:paraId="349E9CD2" w14:textId="77777777" w:rsidR="00DB716F" w:rsidRPr="009C7FD2" w:rsidRDefault="00DB716F" w:rsidP="009C7FD2">
      <w:pPr>
        <w:suppressAutoHyphens/>
        <w:spacing w:line="360" w:lineRule="auto"/>
        <w:contextualSpacing/>
        <w:rPr>
          <w:rFonts w:ascii="Calibri" w:hAnsi="Calibri" w:cs="Calibri"/>
          <w:i/>
          <w:sz w:val="24"/>
          <w:szCs w:val="24"/>
        </w:rPr>
      </w:pPr>
    </w:p>
    <w:p w14:paraId="1026EEEA" w14:textId="77777777" w:rsidR="009E15AB" w:rsidRDefault="009E15AB">
      <w:pPr>
        <w:rPr>
          <w:rFonts w:ascii="Calibri" w:hAnsi="Calibri" w:cs="Calibri"/>
          <w:b/>
          <w:sz w:val="24"/>
          <w:szCs w:val="24"/>
        </w:rPr>
      </w:pPr>
      <w:r>
        <w:rPr>
          <w:sz w:val="24"/>
          <w:szCs w:val="24"/>
        </w:rPr>
        <w:br w:type="page"/>
      </w:r>
    </w:p>
    <w:p w14:paraId="43F3071F" w14:textId="5EB63BF4" w:rsidR="00DB716F" w:rsidRPr="009C7FD2" w:rsidRDefault="00314B53" w:rsidP="009C7FD2">
      <w:pPr>
        <w:pStyle w:val="Heading2"/>
        <w:spacing w:line="360" w:lineRule="auto"/>
        <w:rPr>
          <w:sz w:val="24"/>
          <w:szCs w:val="24"/>
        </w:rPr>
      </w:pPr>
      <w:r w:rsidRPr="009C7FD2">
        <w:rPr>
          <w:sz w:val="24"/>
          <w:szCs w:val="24"/>
        </w:rPr>
        <w:lastRenderedPageBreak/>
        <w:t xml:space="preserve">Confidence Intervals for the Average Relative Skill of All Teams in </w:t>
      </w:r>
      <w:r w:rsidR="00287E22" w:rsidRPr="009C7FD2">
        <w:rPr>
          <w:sz w:val="24"/>
          <w:szCs w:val="24"/>
        </w:rPr>
        <w:t>Your Team’s Years</w:t>
      </w:r>
    </w:p>
    <w:p w14:paraId="28333E8B" w14:textId="177DE1DB" w:rsidR="00AF5F74" w:rsidRDefault="00AF5F74">
      <w:pPr>
        <w:rPr>
          <w:rFonts w:ascii="Calibri" w:hAnsi="Calibri" w:cs="Calibri"/>
          <w:sz w:val="24"/>
          <w:szCs w:val="24"/>
        </w:rPr>
      </w:pPr>
    </w:p>
    <w:p w14:paraId="67F40558" w14:textId="77777777" w:rsidR="00AF5F74" w:rsidRDefault="00AF5F74" w:rsidP="00AF5F74">
      <w:pPr>
        <w:suppressAutoHyphens/>
        <w:spacing w:line="360" w:lineRule="auto"/>
        <w:contextualSpacing/>
        <w:rPr>
          <w:rFonts w:ascii="Calibri" w:hAnsi="Calibri" w:cs="Calibri"/>
          <w:sz w:val="24"/>
          <w:szCs w:val="24"/>
        </w:rPr>
      </w:pPr>
      <w:r>
        <w:rPr>
          <w:rFonts w:ascii="Calibri" w:hAnsi="Calibri" w:cs="Calibri"/>
          <w:sz w:val="24"/>
          <w:szCs w:val="24"/>
        </w:rPr>
        <w:t>The confidence interval shows us what range we are confident our population mean falls in between, for a particular confidence level.  In this case, we are 95% confident that the average skill of all teams during 2013 to 2015 falls between the range of 1283 and 1726.  The 95% interval shows the margin of error for two standard deviations from the mean.  For less than 95%, it would include a smaller margin of error.  And a larger margin of error for greater than 95% confidence level.  There is a 19% probability that a given team in the league as a relative skill less than the Pistons for years 2013 to 2015.</w:t>
      </w:r>
    </w:p>
    <w:p w14:paraId="1B6E0CF6" w14:textId="77777777" w:rsidR="00AF5F74" w:rsidRPr="009C7FD2" w:rsidRDefault="00AF5F74" w:rsidP="00742EF3">
      <w:pPr>
        <w:suppressAutoHyphens/>
        <w:spacing w:line="360" w:lineRule="auto"/>
        <w:contextualSpacing/>
        <w:rPr>
          <w:rFonts w:ascii="Calibri" w:hAnsi="Calibri" w:cs="Calibri"/>
          <w:sz w:val="24"/>
          <w:szCs w:val="24"/>
        </w:rPr>
      </w:pPr>
    </w:p>
    <w:p w14:paraId="7819864F" w14:textId="77777777" w:rsidR="00DB716F" w:rsidRPr="009C7FD2" w:rsidRDefault="00314B53"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t xml:space="preserve">Table 4. Confidence Interval for </w:t>
      </w:r>
      <w:r w:rsidR="00ED491F" w:rsidRPr="009C7FD2">
        <w:rPr>
          <w:rFonts w:ascii="Calibri" w:hAnsi="Calibri" w:cs="Calibri"/>
          <w:sz w:val="24"/>
          <w:szCs w:val="24"/>
        </w:rPr>
        <w:t>A</w:t>
      </w:r>
      <w:r w:rsidRPr="009C7FD2">
        <w:rPr>
          <w:rFonts w:ascii="Calibri" w:hAnsi="Calibri" w:cs="Calibri"/>
          <w:sz w:val="24"/>
          <w:szCs w:val="24"/>
        </w:rPr>
        <w:t xml:space="preserve">verage Relative Skill of Teams in </w:t>
      </w:r>
      <w:r w:rsidR="00551F53" w:rsidRPr="009C7FD2">
        <w:rPr>
          <w:rFonts w:ascii="Calibri" w:hAnsi="Calibri" w:cs="Calibri"/>
          <w:sz w:val="24"/>
          <w:szCs w:val="24"/>
        </w:rPr>
        <w:t>Your Team’s Years</w:t>
      </w:r>
    </w:p>
    <w:p w14:paraId="06426FC7" w14:textId="77777777" w:rsidR="002D755F" w:rsidRPr="009C7FD2" w:rsidRDefault="002D755F" w:rsidP="009C7FD2">
      <w:pPr>
        <w:suppressAutoHyphens/>
        <w:spacing w:line="360" w:lineRule="auto"/>
        <w:contextualSpacing/>
        <w:jc w:val="center"/>
        <w:rPr>
          <w:rFonts w:ascii="Calibri" w:hAnsi="Calibri" w:cs="Calibri"/>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9C7FD2" w14:paraId="17E95CD3" w14:textId="77777777" w:rsidTr="006A376F">
        <w:trPr>
          <w:tblHeader/>
        </w:trPr>
        <w:tc>
          <w:tcPr>
            <w:tcW w:w="2640" w:type="dxa"/>
            <w:tcMar>
              <w:top w:w="0" w:type="dxa"/>
              <w:left w:w="115" w:type="dxa"/>
              <w:bottom w:w="0" w:type="dxa"/>
              <w:right w:w="115" w:type="dxa"/>
            </w:tcMar>
          </w:tcPr>
          <w:p w14:paraId="3DC6C823"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Confidence Level (%)</w:t>
            </w:r>
          </w:p>
        </w:tc>
        <w:tc>
          <w:tcPr>
            <w:tcW w:w="6000" w:type="dxa"/>
            <w:tcMar>
              <w:top w:w="0" w:type="dxa"/>
              <w:left w:w="115" w:type="dxa"/>
              <w:bottom w:w="0" w:type="dxa"/>
              <w:right w:w="115" w:type="dxa"/>
            </w:tcMar>
          </w:tcPr>
          <w:p w14:paraId="0DF8ABF4"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Confidence Interval</w:t>
            </w:r>
          </w:p>
        </w:tc>
      </w:tr>
      <w:tr w:rsidR="009B6796" w:rsidRPr="009C7FD2" w14:paraId="22BB8111" w14:textId="77777777" w:rsidTr="006A376F">
        <w:trPr>
          <w:tblHeader/>
        </w:trPr>
        <w:tc>
          <w:tcPr>
            <w:tcW w:w="2640" w:type="dxa"/>
            <w:tcMar>
              <w:top w:w="0" w:type="dxa"/>
              <w:left w:w="115" w:type="dxa"/>
              <w:bottom w:w="0" w:type="dxa"/>
              <w:right w:w="115" w:type="dxa"/>
            </w:tcMar>
          </w:tcPr>
          <w:p w14:paraId="6E9AD26E" w14:textId="45674E0A" w:rsidR="00DB716F" w:rsidRPr="009C7FD2" w:rsidRDefault="00314B53"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95%</w:t>
            </w:r>
          </w:p>
        </w:tc>
        <w:tc>
          <w:tcPr>
            <w:tcW w:w="6000" w:type="dxa"/>
            <w:tcMar>
              <w:top w:w="0" w:type="dxa"/>
              <w:left w:w="115" w:type="dxa"/>
              <w:bottom w:w="0" w:type="dxa"/>
              <w:right w:w="115" w:type="dxa"/>
            </w:tcMar>
          </w:tcPr>
          <w:p w14:paraId="27DB4A3B" w14:textId="12AD097D" w:rsidR="00DB716F" w:rsidRPr="00E906FB" w:rsidRDefault="00314B53"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w:t>
            </w:r>
            <w:r w:rsidR="00AF5F74" w:rsidRPr="00E906FB">
              <w:rPr>
                <w:rFonts w:ascii="Calibri" w:hAnsi="Calibri" w:cs="Calibri"/>
                <w:sz w:val="24"/>
                <w:szCs w:val="24"/>
              </w:rPr>
              <w:t>1283.05,</w:t>
            </w:r>
            <w:r w:rsidR="00E906FB" w:rsidRPr="00E906FB">
              <w:rPr>
                <w:rFonts w:ascii="Calibri" w:hAnsi="Calibri" w:cs="Calibri"/>
                <w:sz w:val="24"/>
                <w:szCs w:val="24"/>
              </w:rPr>
              <w:t xml:space="preserve"> 1726.16</w:t>
            </w:r>
            <w:r w:rsidRPr="009C7FD2">
              <w:rPr>
                <w:rFonts w:ascii="Calibri" w:hAnsi="Calibri" w:cs="Calibri"/>
                <w:sz w:val="24"/>
                <w:szCs w:val="24"/>
              </w:rPr>
              <w:t>)</w:t>
            </w:r>
          </w:p>
        </w:tc>
      </w:tr>
    </w:tbl>
    <w:p w14:paraId="0E533588" w14:textId="2F78C044" w:rsidR="00DB716F" w:rsidRDefault="00DB716F" w:rsidP="009C7FD2">
      <w:pPr>
        <w:suppressAutoHyphens/>
        <w:spacing w:line="360" w:lineRule="auto"/>
        <w:contextualSpacing/>
        <w:rPr>
          <w:rFonts w:ascii="Calibri" w:hAnsi="Calibri" w:cs="Calibri"/>
          <w:sz w:val="24"/>
          <w:szCs w:val="24"/>
        </w:rPr>
      </w:pPr>
    </w:p>
    <w:p w14:paraId="17731265" w14:textId="77777777" w:rsidR="002D755F" w:rsidRPr="009C7FD2" w:rsidRDefault="002D755F" w:rsidP="009C7FD2">
      <w:pPr>
        <w:suppressAutoHyphens/>
        <w:spacing w:line="360" w:lineRule="auto"/>
        <w:contextualSpacing/>
        <w:rPr>
          <w:rFonts w:ascii="Calibri" w:hAnsi="Calibri" w:cs="Calibri"/>
          <w:i/>
          <w:sz w:val="24"/>
          <w:szCs w:val="24"/>
        </w:rPr>
      </w:pPr>
    </w:p>
    <w:p w14:paraId="66E02B31" w14:textId="77777777" w:rsidR="004971F0" w:rsidRDefault="004971F0">
      <w:pPr>
        <w:rPr>
          <w:rFonts w:ascii="Calibri" w:hAnsi="Calibri" w:cs="Calibri"/>
          <w:b/>
          <w:sz w:val="24"/>
          <w:szCs w:val="24"/>
        </w:rPr>
      </w:pPr>
      <w:r>
        <w:rPr>
          <w:sz w:val="24"/>
          <w:szCs w:val="24"/>
        </w:rPr>
        <w:br w:type="page"/>
      </w:r>
    </w:p>
    <w:p w14:paraId="349569FC" w14:textId="56827C1C" w:rsidR="00DB716F" w:rsidRPr="009C7FD2" w:rsidRDefault="00314B53" w:rsidP="009C7FD2">
      <w:pPr>
        <w:pStyle w:val="Heading2"/>
        <w:spacing w:line="360" w:lineRule="auto"/>
        <w:rPr>
          <w:sz w:val="24"/>
          <w:szCs w:val="24"/>
        </w:rPr>
      </w:pPr>
      <w:r w:rsidRPr="009C7FD2">
        <w:rPr>
          <w:sz w:val="24"/>
          <w:szCs w:val="24"/>
        </w:rPr>
        <w:lastRenderedPageBreak/>
        <w:t>Confidence Intervals for the Average Relative Skill of All Teams in the Assigned Team’s Years</w:t>
      </w:r>
    </w:p>
    <w:p w14:paraId="27B02310" w14:textId="6E3A8078" w:rsidR="00DB716F" w:rsidRDefault="00DB716F" w:rsidP="009C7FD2">
      <w:pPr>
        <w:suppressAutoHyphens/>
        <w:spacing w:line="360" w:lineRule="auto"/>
        <w:contextualSpacing/>
        <w:rPr>
          <w:rFonts w:ascii="Calibri" w:hAnsi="Calibri" w:cs="Calibri"/>
          <w:sz w:val="24"/>
          <w:szCs w:val="24"/>
        </w:rPr>
      </w:pPr>
    </w:p>
    <w:p w14:paraId="3FA65EE1" w14:textId="7C77AE07" w:rsidR="00AF5F74" w:rsidRDefault="00AF5F74" w:rsidP="009C7FD2">
      <w:pPr>
        <w:suppressAutoHyphens/>
        <w:spacing w:line="360" w:lineRule="auto"/>
        <w:contextualSpacing/>
        <w:rPr>
          <w:rFonts w:ascii="Calibri" w:hAnsi="Calibri" w:cs="Calibri"/>
          <w:sz w:val="24"/>
          <w:szCs w:val="24"/>
        </w:rPr>
      </w:pPr>
      <w:r>
        <w:rPr>
          <w:rFonts w:ascii="Calibri" w:hAnsi="Calibri" w:cs="Calibri"/>
          <w:sz w:val="24"/>
          <w:szCs w:val="24"/>
        </w:rPr>
        <w:t xml:space="preserve">For the years 1996 to 1998, we are 95% confident that the mean skill of all teams is between 1238 and 1744.  If the confidence level were lower, the interval range would be narrower.  A higher level would make the range wider.  Overall, this confidence interval is very similar to the one for the years 2013 to 2015.  Therefore, the skill level is about the same for all teams in both sets of years.  At about 97%, there is a significantly higher probability that teams during the years 1996 to 1998 have a lower skill level than the Bulls, versus the probability teams had a lower skill level than the Pistons during 2013 to 2015.  </w:t>
      </w:r>
    </w:p>
    <w:p w14:paraId="50F318F5" w14:textId="77777777" w:rsidR="00AF5F74" w:rsidRPr="009C7FD2" w:rsidRDefault="00AF5F74" w:rsidP="009C7FD2">
      <w:pPr>
        <w:suppressAutoHyphens/>
        <w:spacing w:line="360" w:lineRule="auto"/>
        <w:contextualSpacing/>
        <w:rPr>
          <w:rFonts w:ascii="Calibri" w:hAnsi="Calibri" w:cs="Calibri"/>
          <w:sz w:val="24"/>
          <w:szCs w:val="24"/>
        </w:rPr>
      </w:pPr>
    </w:p>
    <w:p w14:paraId="2B3DF65A" w14:textId="77777777" w:rsidR="00DB716F" w:rsidRPr="009C7FD2" w:rsidRDefault="00314B53" w:rsidP="009C7FD2">
      <w:pPr>
        <w:suppressAutoHyphens/>
        <w:spacing w:line="360" w:lineRule="auto"/>
        <w:contextualSpacing/>
        <w:jc w:val="center"/>
        <w:rPr>
          <w:rFonts w:ascii="Calibri" w:hAnsi="Calibri" w:cs="Calibri"/>
          <w:sz w:val="24"/>
          <w:szCs w:val="24"/>
        </w:rPr>
      </w:pPr>
      <w:r w:rsidRPr="009C7FD2">
        <w:rPr>
          <w:rFonts w:ascii="Calibri" w:hAnsi="Calibri" w:cs="Calibri"/>
          <w:sz w:val="24"/>
          <w:szCs w:val="24"/>
        </w:rPr>
        <w:t xml:space="preserve">Table 5. Confidence Interval for </w:t>
      </w:r>
      <w:r w:rsidR="001D3FD5" w:rsidRPr="009C7FD2">
        <w:rPr>
          <w:rFonts w:ascii="Calibri" w:hAnsi="Calibri" w:cs="Calibri"/>
          <w:sz w:val="24"/>
          <w:szCs w:val="24"/>
        </w:rPr>
        <w:t>A</w:t>
      </w:r>
      <w:r w:rsidRPr="009C7FD2">
        <w:rPr>
          <w:rFonts w:ascii="Calibri" w:hAnsi="Calibri" w:cs="Calibri"/>
          <w:sz w:val="24"/>
          <w:szCs w:val="24"/>
        </w:rPr>
        <w:t>verage Relative Skill of Teams in Assigned Team’s Years</w:t>
      </w:r>
    </w:p>
    <w:p w14:paraId="0320B6DC" w14:textId="77777777" w:rsidR="002D755F" w:rsidRPr="009C7FD2" w:rsidRDefault="002D755F" w:rsidP="009C7FD2">
      <w:pPr>
        <w:suppressAutoHyphens/>
        <w:spacing w:line="360" w:lineRule="auto"/>
        <w:contextualSpacing/>
        <w:jc w:val="center"/>
        <w:rPr>
          <w:rFonts w:ascii="Calibri" w:hAnsi="Calibri" w:cs="Calibri"/>
          <w:sz w:val="24"/>
          <w:szCs w:val="24"/>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9C7FD2" w14:paraId="12049791" w14:textId="77777777" w:rsidTr="006A376F">
        <w:trPr>
          <w:tblHeader/>
        </w:trPr>
        <w:tc>
          <w:tcPr>
            <w:tcW w:w="2640" w:type="dxa"/>
            <w:tcMar>
              <w:top w:w="0" w:type="dxa"/>
              <w:left w:w="115" w:type="dxa"/>
              <w:bottom w:w="0" w:type="dxa"/>
              <w:right w:w="115" w:type="dxa"/>
            </w:tcMar>
          </w:tcPr>
          <w:p w14:paraId="1913D96F"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Confidence Level (%)</w:t>
            </w:r>
          </w:p>
        </w:tc>
        <w:tc>
          <w:tcPr>
            <w:tcW w:w="6000" w:type="dxa"/>
            <w:tcMar>
              <w:top w:w="0" w:type="dxa"/>
              <w:left w:w="115" w:type="dxa"/>
              <w:bottom w:w="0" w:type="dxa"/>
              <w:right w:w="115" w:type="dxa"/>
            </w:tcMar>
          </w:tcPr>
          <w:p w14:paraId="2989440E" w14:textId="77777777" w:rsidR="00DB716F" w:rsidRPr="009C7FD2" w:rsidRDefault="00314B53" w:rsidP="009C7FD2">
            <w:pPr>
              <w:suppressAutoHyphens/>
              <w:spacing w:line="360" w:lineRule="auto"/>
              <w:contextualSpacing/>
              <w:rPr>
                <w:rFonts w:ascii="Calibri" w:hAnsi="Calibri" w:cs="Calibri"/>
                <w:b/>
                <w:sz w:val="24"/>
                <w:szCs w:val="24"/>
              </w:rPr>
            </w:pPr>
            <w:r w:rsidRPr="009C7FD2">
              <w:rPr>
                <w:rFonts w:ascii="Calibri" w:hAnsi="Calibri" w:cs="Calibri"/>
                <w:b/>
                <w:sz w:val="24"/>
                <w:szCs w:val="24"/>
              </w:rPr>
              <w:t>Confidence Interval</w:t>
            </w:r>
          </w:p>
        </w:tc>
      </w:tr>
      <w:tr w:rsidR="009B6796" w:rsidRPr="009C7FD2" w14:paraId="729D7A8A" w14:textId="77777777" w:rsidTr="006A376F">
        <w:trPr>
          <w:tblHeader/>
        </w:trPr>
        <w:tc>
          <w:tcPr>
            <w:tcW w:w="2640" w:type="dxa"/>
            <w:tcMar>
              <w:top w:w="0" w:type="dxa"/>
              <w:left w:w="115" w:type="dxa"/>
              <w:bottom w:w="0" w:type="dxa"/>
              <w:right w:w="115" w:type="dxa"/>
            </w:tcMar>
          </w:tcPr>
          <w:p w14:paraId="55375E48" w14:textId="432EC97D" w:rsidR="00DB716F" w:rsidRPr="009C7FD2" w:rsidRDefault="00314B53"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95%</w:t>
            </w:r>
          </w:p>
        </w:tc>
        <w:tc>
          <w:tcPr>
            <w:tcW w:w="6000" w:type="dxa"/>
            <w:tcMar>
              <w:top w:w="0" w:type="dxa"/>
              <w:left w:w="115" w:type="dxa"/>
              <w:bottom w:w="0" w:type="dxa"/>
              <w:right w:w="115" w:type="dxa"/>
            </w:tcMar>
          </w:tcPr>
          <w:p w14:paraId="5FE86CA9" w14:textId="6250C5C5" w:rsidR="00DB716F" w:rsidRPr="000C0499" w:rsidRDefault="00314B53" w:rsidP="009C7FD2">
            <w:pPr>
              <w:suppressAutoHyphens/>
              <w:spacing w:line="360" w:lineRule="auto"/>
              <w:contextualSpacing/>
              <w:rPr>
                <w:rFonts w:ascii="Calibri" w:hAnsi="Calibri" w:cs="Calibri"/>
                <w:sz w:val="24"/>
                <w:szCs w:val="24"/>
              </w:rPr>
            </w:pPr>
            <w:r w:rsidRPr="009C7FD2">
              <w:rPr>
                <w:rFonts w:ascii="Calibri" w:hAnsi="Calibri" w:cs="Calibri"/>
                <w:sz w:val="24"/>
                <w:szCs w:val="24"/>
              </w:rPr>
              <w:t>(</w:t>
            </w:r>
            <w:r w:rsidR="00AF5F74" w:rsidRPr="000C0499">
              <w:rPr>
                <w:rFonts w:ascii="Calibri" w:hAnsi="Calibri" w:cs="Calibri"/>
                <w:sz w:val="24"/>
                <w:szCs w:val="24"/>
              </w:rPr>
              <w:t>1237.69,</w:t>
            </w:r>
            <w:r w:rsidR="000C0499" w:rsidRPr="000C0499">
              <w:rPr>
                <w:rFonts w:ascii="Calibri" w:hAnsi="Calibri" w:cs="Calibri"/>
                <w:sz w:val="24"/>
                <w:szCs w:val="24"/>
              </w:rPr>
              <w:t xml:space="preserve"> 1743.62</w:t>
            </w:r>
            <w:r w:rsidRPr="009C7FD2">
              <w:rPr>
                <w:rFonts w:ascii="Calibri" w:hAnsi="Calibri" w:cs="Calibri"/>
                <w:sz w:val="24"/>
                <w:szCs w:val="24"/>
              </w:rPr>
              <w:t>)</w:t>
            </w:r>
          </w:p>
        </w:tc>
      </w:tr>
    </w:tbl>
    <w:p w14:paraId="1E72F699" w14:textId="77777777" w:rsidR="00DB716F" w:rsidRPr="009C7FD2" w:rsidRDefault="00DB716F" w:rsidP="009C7FD2">
      <w:pPr>
        <w:suppressAutoHyphens/>
        <w:spacing w:line="360" w:lineRule="auto"/>
        <w:contextualSpacing/>
        <w:rPr>
          <w:rFonts w:ascii="Calibri" w:hAnsi="Calibri" w:cs="Calibri"/>
          <w:sz w:val="24"/>
          <w:szCs w:val="24"/>
        </w:rPr>
      </w:pPr>
    </w:p>
    <w:p w14:paraId="11DE9F79" w14:textId="165C33EA" w:rsidR="00DB716F" w:rsidRPr="009C7FD2" w:rsidRDefault="00DB716F" w:rsidP="009C7FD2">
      <w:pPr>
        <w:suppressAutoHyphens/>
        <w:spacing w:line="360" w:lineRule="auto"/>
        <w:contextualSpacing/>
        <w:rPr>
          <w:rFonts w:ascii="Calibri" w:hAnsi="Calibri" w:cs="Calibri"/>
          <w:i/>
          <w:sz w:val="24"/>
          <w:szCs w:val="24"/>
        </w:rPr>
      </w:pPr>
    </w:p>
    <w:p w14:paraId="2498AE9D" w14:textId="77777777" w:rsidR="00DB716F" w:rsidRPr="009C7FD2" w:rsidRDefault="00314B53" w:rsidP="009C7FD2">
      <w:pPr>
        <w:pStyle w:val="Heading2"/>
        <w:spacing w:line="360" w:lineRule="auto"/>
        <w:rPr>
          <w:sz w:val="24"/>
          <w:szCs w:val="24"/>
        </w:rPr>
      </w:pPr>
      <w:r w:rsidRPr="009C7FD2">
        <w:rPr>
          <w:sz w:val="24"/>
          <w:szCs w:val="24"/>
        </w:rPr>
        <w:t>Conclusion</w:t>
      </w:r>
    </w:p>
    <w:p w14:paraId="3E99F15C" w14:textId="32CD2313" w:rsidR="00AF5F74" w:rsidRDefault="00AF5F74" w:rsidP="00AF5F74">
      <w:pPr>
        <w:suppressAutoHyphens/>
        <w:spacing w:line="360" w:lineRule="auto"/>
        <w:contextualSpacing/>
        <w:rPr>
          <w:rFonts w:ascii="Calibri" w:hAnsi="Calibri" w:cs="Calibri"/>
          <w:b/>
          <w:sz w:val="24"/>
          <w:szCs w:val="24"/>
        </w:rPr>
      </w:pPr>
    </w:p>
    <w:p w14:paraId="02C762C7" w14:textId="6DBC6402" w:rsidR="00AF5F74" w:rsidRPr="00AF5F74" w:rsidRDefault="00AF5F74" w:rsidP="00AF5F74">
      <w:pPr>
        <w:suppressAutoHyphens/>
        <w:spacing w:line="360" w:lineRule="auto"/>
        <w:contextualSpacing/>
        <w:rPr>
          <w:rFonts w:ascii="Calibri" w:hAnsi="Calibri" w:cs="Calibri"/>
          <w:bCs/>
          <w:sz w:val="24"/>
          <w:szCs w:val="24"/>
        </w:rPr>
      </w:pPr>
      <w:r w:rsidRPr="00AF5F74">
        <w:rPr>
          <w:rFonts w:ascii="Calibri" w:hAnsi="Calibri" w:cs="Calibri"/>
          <w:bCs/>
          <w:sz w:val="24"/>
          <w:szCs w:val="24"/>
        </w:rPr>
        <w:t xml:space="preserve">In conclusion, </w:t>
      </w:r>
      <w:r>
        <w:rPr>
          <w:rFonts w:ascii="Calibri" w:hAnsi="Calibri" w:cs="Calibri"/>
          <w:bCs/>
          <w:sz w:val="24"/>
          <w:szCs w:val="24"/>
        </w:rPr>
        <w:t>The Pistons had about the same average points per game from 2013 to 2015 as the Bulls did from 1996 to 1998.  However, when we look at the probabilities that teams ranked lower than each team, we see that the Bulls ranked much higher at 97% than the Pistons did at 19%.  This tells me that teams score much higher points on average from 2013 to 2015 than they did from 1996 to 1998.</w:t>
      </w:r>
    </w:p>
    <w:p w14:paraId="48A56139" w14:textId="77777777" w:rsidR="00AF5F74" w:rsidRPr="009C7FD2" w:rsidRDefault="00AF5F74" w:rsidP="00AF5F74">
      <w:pPr>
        <w:suppressAutoHyphens/>
        <w:spacing w:line="360" w:lineRule="auto"/>
        <w:contextualSpacing/>
        <w:rPr>
          <w:rFonts w:ascii="Calibri" w:hAnsi="Calibri" w:cs="Calibri"/>
          <w:b/>
          <w:sz w:val="24"/>
          <w:szCs w:val="24"/>
        </w:rPr>
      </w:pPr>
    </w:p>
    <w:p w14:paraId="43B254B5" w14:textId="77777777" w:rsidR="00AF5F74" w:rsidRDefault="00AF5F74">
      <w:pPr>
        <w:rPr>
          <w:rFonts w:ascii="Calibri" w:hAnsi="Calibri" w:cs="Calibri"/>
          <w:b/>
          <w:sz w:val="24"/>
          <w:szCs w:val="24"/>
        </w:rPr>
      </w:pPr>
      <w:r>
        <w:rPr>
          <w:sz w:val="24"/>
          <w:szCs w:val="24"/>
        </w:rPr>
        <w:br w:type="page"/>
      </w:r>
    </w:p>
    <w:p w14:paraId="2E985A17" w14:textId="6F55A546" w:rsidR="002D755F" w:rsidRPr="004C75D1" w:rsidRDefault="00314B53" w:rsidP="004C75D1">
      <w:pPr>
        <w:pStyle w:val="Heading2"/>
        <w:spacing w:line="360" w:lineRule="auto"/>
        <w:rPr>
          <w:sz w:val="24"/>
          <w:szCs w:val="24"/>
        </w:rPr>
      </w:pPr>
      <w:r w:rsidRPr="009C7FD2">
        <w:rPr>
          <w:sz w:val="24"/>
          <w:szCs w:val="24"/>
        </w:rPr>
        <w:lastRenderedPageBreak/>
        <w:t>Citations</w:t>
      </w:r>
    </w:p>
    <w:p w14:paraId="025AAC10" w14:textId="5B03295B" w:rsidR="00E47550" w:rsidRPr="004C75D1" w:rsidRDefault="004C75D1" w:rsidP="00383379">
      <w:pPr>
        <w:pStyle w:val="NormalWeb"/>
        <w:spacing w:line="360" w:lineRule="auto"/>
        <w:ind w:left="567" w:hanging="567"/>
        <w:rPr>
          <w:rFonts w:asciiTheme="majorHAnsi" w:hAnsiTheme="majorHAnsi" w:cstheme="majorHAnsi"/>
        </w:rPr>
      </w:pPr>
      <w:r w:rsidRPr="004C75D1">
        <w:rPr>
          <w:rFonts w:asciiTheme="majorHAnsi" w:hAnsiTheme="majorHAnsi" w:cstheme="majorHAnsi"/>
        </w:rPr>
        <w:t xml:space="preserve">FiveThirtyEight. (April 26, 2019). FiveThirtyEight NBA Elo dataset. Kaggle. Retrieved from </w:t>
      </w:r>
      <w:proofErr w:type="gramStart"/>
      <w:r w:rsidRPr="004C75D1">
        <w:rPr>
          <w:rFonts w:asciiTheme="majorHAnsi" w:hAnsiTheme="majorHAnsi" w:cstheme="majorHAnsi"/>
        </w:rPr>
        <w:t>https://www.kaggle.com/fivethirtyeight/fivethirtyeight-nba-elo-dataset/</w:t>
      </w:r>
      <w:proofErr w:type="gramEnd"/>
    </w:p>
    <w:p w14:paraId="029BBDC0" w14:textId="5E231147" w:rsidR="00E47550" w:rsidRPr="004C75D1" w:rsidRDefault="00E47550" w:rsidP="00383379">
      <w:pPr>
        <w:pStyle w:val="NormalWeb"/>
        <w:spacing w:line="360" w:lineRule="auto"/>
        <w:ind w:left="567" w:hanging="567"/>
        <w:rPr>
          <w:rFonts w:asciiTheme="majorHAnsi" w:hAnsiTheme="majorHAnsi" w:cstheme="majorHAnsi"/>
        </w:rPr>
      </w:pPr>
      <w:r w:rsidRPr="004C75D1">
        <w:rPr>
          <w:rFonts w:asciiTheme="majorHAnsi" w:hAnsiTheme="majorHAnsi" w:cstheme="majorHAnsi"/>
        </w:rPr>
        <w:t xml:space="preserve">Menon, K. (2022, September 27). </w:t>
      </w:r>
      <w:r w:rsidRPr="004C75D1">
        <w:rPr>
          <w:rFonts w:asciiTheme="majorHAnsi" w:hAnsiTheme="majorHAnsi" w:cstheme="majorHAnsi"/>
          <w:i/>
          <w:iCs/>
        </w:rPr>
        <w:t xml:space="preserve">All about the empirical rule in statistics: </w:t>
      </w:r>
      <w:proofErr w:type="spellStart"/>
      <w:r w:rsidRPr="004C75D1">
        <w:rPr>
          <w:rFonts w:asciiTheme="majorHAnsi" w:hAnsiTheme="majorHAnsi" w:cstheme="majorHAnsi"/>
          <w:i/>
          <w:iCs/>
        </w:rPr>
        <w:t>Simplilearn</w:t>
      </w:r>
      <w:proofErr w:type="spellEnd"/>
      <w:r w:rsidRPr="004C75D1">
        <w:rPr>
          <w:rFonts w:asciiTheme="majorHAnsi" w:hAnsiTheme="majorHAnsi" w:cstheme="majorHAnsi"/>
        </w:rPr>
        <w:t xml:space="preserve">. Simplilearn.com. Retrieved January 29, 2023, from </w:t>
      </w:r>
      <w:proofErr w:type="gramStart"/>
      <w:r w:rsidRPr="004C75D1">
        <w:rPr>
          <w:rFonts w:asciiTheme="majorHAnsi" w:hAnsiTheme="majorHAnsi" w:cstheme="majorHAnsi"/>
        </w:rPr>
        <w:t>https://www.simplilearn.com/tutorials/statistics-tutorial/all-about-the-empirical-rule-in-statistics</w:t>
      </w:r>
      <w:proofErr w:type="gramEnd"/>
      <w:r w:rsidRPr="004C75D1">
        <w:rPr>
          <w:rFonts w:asciiTheme="majorHAnsi" w:hAnsiTheme="majorHAnsi" w:cstheme="majorHAnsi"/>
        </w:rPr>
        <w:t xml:space="preserve"> </w:t>
      </w:r>
    </w:p>
    <w:p w14:paraId="2CE9CA46" w14:textId="77777777" w:rsidR="00383379" w:rsidRPr="00383379" w:rsidRDefault="00383379" w:rsidP="00383379">
      <w:pPr>
        <w:pStyle w:val="NormalWeb"/>
        <w:spacing w:before="0" w:beforeAutospacing="0" w:after="0" w:afterAutospacing="0" w:line="360" w:lineRule="auto"/>
        <w:ind w:left="720" w:hanging="720"/>
        <w:rPr>
          <w:rFonts w:asciiTheme="majorHAnsi" w:hAnsiTheme="majorHAnsi" w:cstheme="majorHAnsi"/>
        </w:rPr>
      </w:pPr>
      <w:r w:rsidRPr="00383379">
        <w:rPr>
          <w:rFonts w:asciiTheme="majorHAnsi" w:hAnsiTheme="majorHAnsi" w:cstheme="majorHAnsi"/>
          <w:i/>
          <w:iCs/>
        </w:rPr>
        <w:t>Confidence intervals and margin of error (video)</w:t>
      </w:r>
      <w:r w:rsidRPr="00383379">
        <w:rPr>
          <w:rFonts w:asciiTheme="majorHAnsi" w:hAnsiTheme="majorHAnsi" w:cstheme="majorHAnsi"/>
        </w:rPr>
        <w:t>. (n.d.). Khan Academy. https://www.khanacademy.org/math/ap-statistics/xfb5d8e68:inference-categorical-proportions/introduction-confidence-intervals/v/confidence-intervals-and-margin-of-error</w:t>
      </w:r>
    </w:p>
    <w:p w14:paraId="57BD4807" w14:textId="13D2372F" w:rsidR="00DB716F" w:rsidRPr="009C7FD2" w:rsidRDefault="00DB716F" w:rsidP="00E47550">
      <w:pPr>
        <w:suppressAutoHyphens/>
        <w:spacing w:line="360" w:lineRule="auto"/>
        <w:contextualSpacing/>
        <w:rPr>
          <w:rFonts w:ascii="Calibri" w:hAnsi="Calibri" w:cs="Calibri"/>
          <w:sz w:val="24"/>
          <w:szCs w:val="24"/>
        </w:rPr>
      </w:pPr>
    </w:p>
    <w:sectPr w:rsidR="00DB716F" w:rsidRPr="009C7F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4A77B" w14:textId="77777777" w:rsidR="00180B5E" w:rsidRDefault="00180B5E">
      <w:pPr>
        <w:spacing w:line="240" w:lineRule="auto"/>
      </w:pPr>
      <w:r>
        <w:separator/>
      </w:r>
    </w:p>
  </w:endnote>
  <w:endnote w:type="continuationSeparator" w:id="0">
    <w:p w14:paraId="37306F91" w14:textId="77777777" w:rsidR="00180B5E" w:rsidRDefault="00180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2644" w14:textId="77777777" w:rsidR="00180B5E" w:rsidRDefault="00180B5E">
      <w:pPr>
        <w:spacing w:line="240" w:lineRule="auto"/>
      </w:pPr>
      <w:r>
        <w:separator/>
      </w:r>
    </w:p>
  </w:footnote>
  <w:footnote w:type="continuationSeparator" w:id="0">
    <w:p w14:paraId="0C99A3EB" w14:textId="77777777" w:rsidR="00180B5E" w:rsidRDefault="00180B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14.65pt;height:280.1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BE5F0B"/>
    <w:multiLevelType w:val="hybridMultilevel"/>
    <w:tmpl w:val="E07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115A4A"/>
    <w:multiLevelType w:val="hybridMultilevel"/>
    <w:tmpl w:val="28A4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4157294">
    <w:abstractNumId w:val="11"/>
  </w:num>
  <w:num w:numId="2" w16cid:durableId="49042974">
    <w:abstractNumId w:val="17"/>
  </w:num>
  <w:num w:numId="3" w16cid:durableId="448554733">
    <w:abstractNumId w:val="16"/>
  </w:num>
  <w:num w:numId="4" w16cid:durableId="159776962">
    <w:abstractNumId w:val="22"/>
  </w:num>
  <w:num w:numId="5" w16cid:durableId="1605577583">
    <w:abstractNumId w:val="10"/>
  </w:num>
  <w:num w:numId="6" w16cid:durableId="1397555324">
    <w:abstractNumId w:val="18"/>
  </w:num>
  <w:num w:numId="7" w16cid:durableId="366026984">
    <w:abstractNumId w:val="14"/>
  </w:num>
  <w:num w:numId="8" w16cid:durableId="1083533390">
    <w:abstractNumId w:val="13"/>
  </w:num>
  <w:num w:numId="9" w16cid:durableId="830634908">
    <w:abstractNumId w:val="19"/>
  </w:num>
  <w:num w:numId="10" w16cid:durableId="685909173">
    <w:abstractNumId w:val="25"/>
  </w:num>
  <w:num w:numId="11" w16cid:durableId="1629630176">
    <w:abstractNumId w:val="20"/>
  </w:num>
  <w:num w:numId="12" w16cid:durableId="1510370359">
    <w:abstractNumId w:val="12"/>
  </w:num>
  <w:num w:numId="13" w16cid:durableId="13921909">
    <w:abstractNumId w:val="15"/>
  </w:num>
  <w:num w:numId="14" w16cid:durableId="921135905">
    <w:abstractNumId w:val="9"/>
  </w:num>
  <w:num w:numId="15" w16cid:durableId="1263412937">
    <w:abstractNumId w:val="7"/>
  </w:num>
  <w:num w:numId="16" w16cid:durableId="1683782063">
    <w:abstractNumId w:val="6"/>
  </w:num>
  <w:num w:numId="17" w16cid:durableId="802968705">
    <w:abstractNumId w:val="5"/>
  </w:num>
  <w:num w:numId="18" w16cid:durableId="1022516880">
    <w:abstractNumId w:val="4"/>
  </w:num>
  <w:num w:numId="19" w16cid:durableId="579213258">
    <w:abstractNumId w:val="8"/>
  </w:num>
  <w:num w:numId="20" w16cid:durableId="992491501">
    <w:abstractNumId w:val="3"/>
  </w:num>
  <w:num w:numId="21" w16cid:durableId="935409903">
    <w:abstractNumId w:val="2"/>
  </w:num>
  <w:num w:numId="22" w16cid:durableId="939796146">
    <w:abstractNumId w:val="1"/>
  </w:num>
  <w:num w:numId="23" w16cid:durableId="1527597419">
    <w:abstractNumId w:val="0"/>
  </w:num>
  <w:num w:numId="24" w16cid:durableId="210315095">
    <w:abstractNumId w:val="23"/>
  </w:num>
  <w:num w:numId="25" w16cid:durableId="610433107">
    <w:abstractNumId w:val="21"/>
  </w:num>
  <w:num w:numId="26" w16cid:durableId="8272865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555D3"/>
    <w:rsid w:val="000745A6"/>
    <w:rsid w:val="00092872"/>
    <w:rsid w:val="000C0499"/>
    <w:rsid w:val="000E6BCF"/>
    <w:rsid w:val="00117B42"/>
    <w:rsid w:val="001629ED"/>
    <w:rsid w:val="00180B5E"/>
    <w:rsid w:val="00183FD9"/>
    <w:rsid w:val="001D3FD5"/>
    <w:rsid w:val="00257BFB"/>
    <w:rsid w:val="00287E22"/>
    <w:rsid w:val="00295D85"/>
    <w:rsid w:val="002C2DA9"/>
    <w:rsid w:val="002D755F"/>
    <w:rsid w:val="00307785"/>
    <w:rsid w:val="00314B53"/>
    <w:rsid w:val="003779A5"/>
    <w:rsid w:val="00383379"/>
    <w:rsid w:val="003A53D3"/>
    <w:rsid w:val="003B1812"/>
    <w:rsid w:val="003C0763"/>
    <w:rsid w:val="003F622D"/>
    <w:rsid w:val="004109FC"/>
    <w:rsid w:val="00462E40"/>
    <w:rsid w:val="00465F32"/>
    <w:rsid w:val="0047083E"/>
    <w:rsid w:val="004971F0"/>
    <w:rsid w:val="004B094F"/>
    <w:rsid w:val="004C75D1"/>
    <w:rsid w:val="00533AE8"/>
    <w:rsid w:val="00551F53"/>
    <w:rsid w:val="00560393"/>
    <w:rsid w:val="005A34D2"/>
    <w:rsid w:val="005B3662"/>
    <w:rsid w:val="005B36F6"/>
    <w:rsid w:val="005E26E8"/>
    <w:rsid w:val="005E6156"/>
    <w:rsid w:val="006306EA"/>
    <w:rsid w:val="00641804"/>
    <w:rsid w:val="00663865"/>
    <w:rsid w:val="006714A0"/>
    <w:rsid w:val="006A376F"/>
    <w:rsid w:val="006D3912"/>
    <w:rsid w:val="00714EE9"/>
    <w:rsid w:val="00742EF3"/>
    <w:rsid w:val="00744004"/>
    <w:rsid w:val="007478AB"/>
    <w:rsid w:val="00794FA0"/>
    <w:rsid w:val="007E2505"/>
    <w:rsid w:val="007F6CE2"/>
    <w:rsid w:val="00811133"/>
    <w:rsid w:val="008468F1"/>
    <w:rsid w:val="00886D10"/>
    <w:rsid w:val="008C6F71"/>
    <w:rsid w:val="0094269C"/>
    <w:rsid w:val="009479A4"/>
    <w:rsid w:val="009B6796"/>
    <w:rsid w:val="009C2363"/>
    <w:rsid w:val="009C6649"/>
    <w:rsid w:val="009C7FD2"/>
    <w:rsid w:val="009E15AB"/>
    <w:rsid w:val="00A544B1"/>
    <w:rsid w:val="00A80976"/>
    <w:rsid w:val="00A974DC"/>
    <w:rsid w:val="00AA44AE"/>
    <w:rsid w:val="00AB2C32"/>
    <w:rsid w:val="00AD49CB"/>
    <w:rsid w:val="00AF5F74"/>
    <w:rsid w:val="00B1171B"/>
    <w:rsid w:val="00B374A0"/>
    <w:rsid w:val="00B425F9"/>
    <w:rsid w:val="00BE756D"/>
    <w:rsid w:val="00C008BC"/>
    <w:rsid w:val="00C21B05"/>
    <w:rsid w:val="00C524E1"/>
    <w:rsid w:val="00C843EB"/>
    <w:rsid w:val="00CA0D6B"/>
    <w:rsid w:val="00DB3E24"/>
    <w:rsid w:val="00DB716F"/>
    <w:rsid w:val="00DF2A5C"/>
    <w:rsid w:val="00E01A61"/>
    <w:rsid w:val="00E1151B"/>
    <w:rsid w:val="00E1762D"/>
    <w:rsid w:val="00E47550"/>
    <w:rsid w:val="00E906FB"/>
    <w:rsid w:val="00E957E5"/>
    <w:rsid w:val="00ED491F"/>
    <w:rsid w:val="00EE067E"/>
    <w:rsid w:val="00EF7AD4"/>
    <w:rsid w:val="00F30F56"/>
    <w:rsid w:val="00F3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semiHidden/>
    <w:unhideWhenUsed/>
    <w:rsid w:val="00E475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32831">
      <w:bodyDiv w:val="1"/>
      <w:marLeft w:val="0"/>
      <w:marRight w:val="0"/>
      <w:marTop w:val="0"/>
      <w:marBottom w:val="0"/>
      <w:divBdr>
        <w:top w:val="none" w:sz="0" w:space="0" w:color="auto"/>
        <w:left w:val="none" w:sz="0" w:space="0" w:color="auto"/>
        <w:bottom w:val="none" w:sz="0" w:space="0" w:color="auto"/>
        <w:right w:val="none" w:sz="0" w:space="0" w:color="auto"/>
      </w:divBdr>
    </w:div>
    <w:div w:id="1609386289">
      <w:bodyDiv w:val="1"/>
      <w:marLeft w:val="0"/>
      <w:marRight w:val="0"/>
      <w:marTop w:val="0"/>
      <w:marBottom w:val="0"/>
      <w:divBdr>
        <w:top w:val="none" w:sz="0" w:space="0" w:color="auto"/>
        <w:left w:val="none" w:sz="0" w:space="0" w:color="auto"/>
        <w:bottom w:val="none" w:sz="0" w:space="0" w:color="auto"/>
        <w:right w:val="none" w:sz="0" w:space="0" w:color="auto"/>
      </w:divBdr>
    </w:div>
    <w:div w:id="1708142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2.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10</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Jonathan Hoover</cp:lastModifiedBy>
  <cp:revision>35</cp:revision>
  <dcterms:created xsi:type="dcterms:W3CDTF">2022-04-27T15:00:00Z</dcterms:created>
  <dcterms:modified xsi:type="dcterms:W3CDTF">2023-01-31T03:09:00Z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