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F21A" w14:textId="77777777" w:rsidR="00EB4321" w:rsidRDefault="0098628A">
      <w:pPr>
        <w:pStyle w:val="Title"/>
      </w:pPr>
      <w:r>
        <w:t>Assignment 2</w:t>
      </w:r>
    </w:p>
    <w:p w14:paraId="3F59AA2F" w14:textId="77777777" w:rsidR="00EB4321" w:rsidRDefault="0098628A" w:rsidP="0098628A">
      <w:pPr>
        <w:pStyle w:val="BodyText"/>
        <w:jc w:val="both"/>
      </w:pPr>
      <w:r>
        <w:t xml:space="preserve">In this assignment, you will have the chance to practice building a random forest model. </w:t>
      </w:r>
      <w:r w:rsidRPr="0098628A">
        <w:t>Random forests or random decision forests are an ensemble learning method for classification, regression and other tasks that operate by constructing a multitude of decision trees at training time and outputting the class that is the mode of the classes or mean prediction of the individual trees.</w:t>
      </w:r>
      <w:r>
        <w:t xml:space="preserve"> </w:t>
      </w:r>
      <w:r w:rsidRPr="0098628A">
        <w:t>Random forests are bagged decision tree models that split on a subset of features on each split.</w:t>
      </w:r>
    </w:p>
    <w:p w14:paraId="6DE2A5A3" w14:textId="77777777" w:rsidR="0098628A" w:rsidRDefault="0098628A" w:rsidP="0098628A">
      <w:pPr>
        <w:pStyle w:val="BodyText"/>
        <w:jc w:val="both"/>
      </w:pPr>
    </w:p>
    <w:p w14:paraId="2AF952E1" w14:textId="77777777" w:rsidR="0098628A" w:rsidRPr="0098628A" w:rsidRDefault="0098628A" w:rsidP="0098628A">
      <w:pPr>
        <w:pStyle w:val="BodyText"/>
        <w:jc w:val="both"/>
      </w:pPr>
      <w:r>
        <w:t>Below is an example of how random forest models can be trained using the caret package. In this example, we use “</w:t>
      </w:r>
      <w:proofErr w:type="spellStart"/>
      <w:r>
        <w:rPr>
          <w:rStyle w:val="NormalTok"/>
        </w:rPr>
        <w:t>PimaIndiansDiabetes</w:t>
      </w:r>
      <w:proofErr w:type="spellEnd"/>
      <w:r>
        <w:rPr>
          <w:rStyle w:val="NormalTok"/>
        </w:rPr>
        <w:t xml:space="preserve">” </w:t>
      </w:r>
      <w:r w:rsidRPr="0098628A">
        <w:t xml:space="preserve">dataset that is part of the </w:t>
      </w:r>
      <w:proofErr w:type="spellStart"/>
      <w:r w:rsidRPr="0098628A">
        <w:t>mlbench</w:t>
      </w:r>
      <w:proofErr w:type="spellEnd"/>
      <w:r w:rsidRPr="0098628A">
        <w:t xml:space="preserve"> library</w:t>
      </w:r>
      <w:r>
        <w:t xml:space="preserve">. </w:t>
      </w:r>
      <w:r w:rsidRPr="0098628A">
        <w:t xml:space="preserve">This dataset is originally from the National Institute of Diabetes and Digestive and Kidney Diseases. The objective of the dataset is to diagnostically predict </w:t>
      </w:r>
      <w:proofErr w:type="gramStart"/>
      <w:r w:rsidRPr="0098628A">
        <w:t>whether or not</w:t>
      </w:r>
      <w:proofErr w:type="gramEnd"/>
      <w:r w:rsidRPr="0098628A">
        <w:t xml:space="preserve"> a patient has diabetes, based on certain diagnostic measurements included in the dataset. Several constraints were placed on the selection of these instances from a larger database. </w:t>
      </w:r>
      <w:proofErr w:type="gramStart"/>
      <w:r w:rsidRPr="0098628A">
        <w:t>In particular, all</w:t>
      </w:r>
      <w:proofErr w:type="gramEnd"/>
      <w:r w:rsidRPr="0098628A">
        <w:t xml:space="preserve"> patients here are females at least 21 years old of Pima Indian heritage.</w:t>
      </w:r>
    </w:p>
    <w:p w14:paraId="39ED5489" w14:textId="77777777" w:rsidR="0098628A" w:rsidRPr="0098628A" w:rsidRDefault="0098628A" w:rsidP="0098628A">
      <w:pPr>
        <w:jc w:val="both"/>
      </w:pPr>
      <w:r>
        <w:t>The dataset</w:t>
      </w:r>
      <w:r w:rsidRPr="0098628A">
        <w:t xml:space="preserve"> consists of several medical predictor variables and one target variable, Outcome. Predictor variables includes the number of pregnancies the patient has had, their BMI, insulin level, age, and so on.</w:t>
      </w:r>
    </w:p>
    <w:p w14:paraId="60D0DA98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proofErr w:type="spellStart"/>
      <w:r w:rsidRPr="0098628A">
        <w:t>Pregnancies</w:t>
      </w:r>
      <w:r>
        <w:t>:</w:t>
      </w:r>
      <w:r w:rsidRPr="0098628A">
        <w:t>Number</w:t>
      </w:r>
      <w:proofErr w:type="spellEnd"/>
      <w:r w:rsidRPr="0098628A">
        <w:t xml:space="preserve"> of times pregnant</w:t>
      </w:r>
    </w:p>
    <w:p w14:paraId="475ED65B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1C52326F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proofErr w:type="spellStart"/>
      <w:r w:rsidRPr="0098628A">
        <w:t>Glucose</w:t>
      </w:r>
      <w:r>
        <w:t>:</w:t>
      </w:r>
      <w:r w:rsidRPr="0098628A">
        <w:t>Plasma</w:t>
      </w:r>
      <w:proofErr w:type="spellEnd"/>
      <w:r w:rsidRPr="0098628A">
        <w:t xml:space="preserve"> glucose concentration </w:t>
      </w:r>
      <w:proofErr w:type="gramStart"/>
      <w:r w:rsidRPr="0098628A">
        <w:t>a 2 hours</w:t>
      </w:r>
      <w:proofErr w:type="gramEnd"/>
      <w:r w:rsidRPr="0098628A">
        <w:t xml:space="preserve"> in an oral glucose tolerance test</w:t>
      </w:r>
    </w:p>
    <w:p w14:paraId="186589D8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0A65DBD2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proofErr w:type="spellStart"/>
      <w:r w:rsidRPr="0098628A">
        <w:t>BloodPressure</w:t>
      </w:r>
      <w:r>
        <w:t>:</w:t>
      </w:r>
      <w:r w:rsidRPr="0098628A">
        <w:t>Diastolic</w:t>
      </w:r>
      <w:proofErr w:type="spellEnd"/>
      <w:r w:rsidRPr="0098628A">
        <w:t xml:space="preserve"> blood pressure (mm Hg)</w:t>
      </w:r>
    </w:p>
    <w:p w14:paraId="00AEAB2F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47E9DDC6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proofErr w:type="spellStart"/>
      <w:r w:rsidRPr="0098628A">
        <w:t>SkinThickness</w:t>
      </w:r>
      <w:proofErr w:type="spellEnd"/>
      <w:r>
        <w:t xml:space="preserve">: </w:t>
      </w:r>
      <w:r w:rsidRPr="0098628A">
        <w:t>Triceps skin fold thickness (mm)</w:t>
      </w:r>
    </w:p>
    <w:p w14:paraId="71EDDB81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4D0AE2B7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Insulin</w:t>
      </w:r>
      <w:r>
        <w:t xml:space="preserve">: </w:t>
      </w:r>
      <w:r w:rsidRPr="0098628A">
        <w:t>2-Hour serum insulin (mu U/ml)</w:t>
      </w:r>
    </w:p>
    <w:p w14:paraId="35A87440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1A809910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 w:rsidRPr="0098628A">
        <w:t>BMI</w:t>
      </w:r>
      <w:r>
        <w:t xml:space="preserve">: </w:t>
      </w:r>
      <w:r w:rsidRPr="0098628A">
        <w:t>Body mass index (weight in kg/(height in m)^2)</w:t>
      </w:r>
    </w:p>
    <w:p w14:paraId="527CBE2C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16988324" w14:textId="77777777" w:rsidR="0098628A" w:rsidRDefault="0098628A" w:rsidP="0098628A">
      <w:pPr>
        <w:shd w:val="clear" w:color="auto" w:fill="FFFFFF"/>
        <w:spacing w:after="0"/>
        <w:ind w:left="120"/>
        <w:textAlignment w:val="baseline"/>
      </w:pPr>
      <w:proofErr w:type="spellStart"/>
      <w:r w:rsidRPr="0098628A">
        <w:t>Age</w:t>
      </w:r>
      <w:r>
        <w:t>:</w:t>
      </w:r>
      <w:r w:rsidRPr="0098628A">
        <w:t>Age</w:t>
      </w:r>
      <w:proofErr w:type="spellEnd"/>
      <w:r w:rsidRPr="0098628A">
        <w:t xml:space="preserve"> (years)</w:t>
      </w:r>
    </w:p>
    <w:p w14:paraId="73EBB7CB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</w:p>
    <w:p w14:paraId="34F6DE08" w14:textId="77777777" w:rsidR="0098628A" w:rsidRPr="0098628A" w:rsidRDefault="0098628A" w:rsidP="0098628A">
      <w:pPr>
        <w:shd w:val="clear" w:color="auto" w:fill="FFFFFF"/>
        <w:spacing w:after="0"/>
        <w:ind w:left="120"/>
        <w:textAlignment w:val="baseline"/>
      </w:pPr>
      <w:r>
        <w:t xml:space="preserve">Diabetes : The target (outcome) variable with positive and negative levels. </w:t>
      </w:r>
    </w:p>
    <w:p w14:paraId="7DB0B956" w14:textId="77777777" w:rsidR="0098628A" w:rsidRDefault="0098628A">
      <w:pPr>
        <w:pStyle w:val="BodyText"/>
      </w:pPr>
    </w:p>
    <w:p w14:paraId="7FC30FAD" w14:textId="77777777" w:rsidR="00723C1A" w:rsidRDefault="00723C1A">
      <w:pPr>
        <w:pStyle w:val="BodyText"/>
      </w:pPr>
    </w:p>
    <w:p w14:paraId="793D4E5D" w14:textId="77777777" w:rsidR="00723C1A" w:rsidRDefault="00723C1A">
      <w:pPr>
        <w:pStyle w:val="BodyText"/>
      </w:pPr>
    </w:p>
    <w:p w14:paraId="3FF442FE" w14:textId="77777777" w:rsidR="00723C1A" w:rsidRDefault="00723C1A">
      <w:pPr>
        <w:pStyle w:val="BodyText"/>
      </w:pPr>
    </w:p>
    <w:p w14:paraId="18BAD1D5" w14:textId="77777777" w:rsidR="00EB4321" w:rsidRDefault="00070D0F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mlbench</w:t>
      </w:r>
      <w:proofErr w:type="spellEnd"/>
      <w:r>
        <w:rPr>
          <w:rStyle w:val="NormalTok"/>
        </w:rPr>
        <w:t>)</w:t>
      </w:r>
    </w:p>
    <w:p w14:paraId="52109DC3" w14:textId="77777777" w:rsidR="00EB4321" w:rsidRDefault="00070D0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mlbench</w:t>
      </w:r>
      <w:proofErr w:type="spellEnd"/>
      <w:r>
        <w:rPr>
          <w:rStyle w:val="VerbatimChar"/>
        </w:rPr>
        <w:t>' was built under R version 3.4.4</w:t>
      </w:r>
    </w:p>
    <w:p w14:paraId="62812352" w14:textId="77777777" w:rsidR="00EB4321" w:rsidRDefault="00070D0F">
      <w:pPr>
        <w:pStyle w:val="SourceCode"/>
      </w:pPr>
      <w:r>
        <w:rPr>
          <w:rStyle w:val="CommentTok"/>
        </w:rPr>
        <w:t>#install using the following command if the library is not installed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('</w:t>
      </w:r>
      <w:proofErr w:type="spellStart"/>
      <w:r>
        <w:rPr>
          <w:rStyle w:val="CommentTok"/>
        </w:rPr>
        <w:t>mlbench</w:t>
      </w:r>
      <w:proofErr w:type="spellEnd"/>
      <w:r>
        <w:rPr>
          <w:rStyle w:val="CommentTok"/>
        </w:rPr>
        <w:t>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F34E6B2" w14:textId="77777777" w:rsidR="00EB4321" w:rsidRDefault="00070D0F">
      <w:pPr>
        <w:pStyle w:val="SourceCode"/>
      </w:pPr>
      <w:r>
        <w:rPr>
          <w:rStyle w:val="VerbatimChar"/>
        </w:rPr>
        <w:t>## Warning: package 'caret' was built under R version 3.4.4</w:t>
      </w:r>
    </w:p>
    <w:p w14:paraId="7B82EF56" w14:textId="77777777" w:rsidR="00EB4321" w:rsidRDefault="00070D0F">
      <w:pPr>
        <w:pStyle w:val="SourceCode"/>
      </w:pPr>
      <w:r>
        <w:rPr>
          <w:rStyle w:val="VerbatimChar"/>
        </w:rPr>
        <w:t>## Loading required package: lattice</w:t>
      </w:r>
    </w:p>
    <w:p w14:paraId="6924AAAE" w14:textId="77777777" w:rsidR="00EB4321" w:rsidRDefault="00070D0F">
      <w:pPr>
        <w:pStyle w:val="SourceCode"/>
      </w:pPr>
      <w:r>
        <w:rPr>
          <w:rStyle w:val="VerbatimChar"/>
        </w:rPr>
        <w:t>## Loading required package: ggplot2</w:t>
      </w:r>
    </w:p>
    <w:p w14:paraId="3EB4B98A" w14:textId="77777777" w:rsidR="00EB4321" w:rsidRDefault="00070D0F">
      <w:pPr>
        <w:pStyle w:val="SourceCode"/>
      </w:pPr>
      <w:r>
        <w:rPr>
          <w:rStyle w:val="VerbatimChar"/>
        </w:rPr>
        <w:t>## Warning: package 'ggplot2' was built under R version 3.4.4</w:t>
      </w:r>
    </w:p>
    <w:p w14:paraId="363EC54A" w14:textId="77777777" w:rsidR="00EB4321" w:rsidRDefault="00070D0F">
      <w:pPr>
        <w:pStyle w:val="SourceCode"/>
      </w:pPr>
      <w:r>
        <w:rPr>
          <w:rStyle w:val="CommentTok"/>
        </w:rPr>
        <w:t xml:space="preserve"># This will load the </w:t>
      </w:r>
      <w:proofErr w:type="spellStart"/>
      <w:r>
        <w:rPr>
          <w:rStyle w:val="CommentTok"/>
        </w:rPr>
        <w:t>PimaIndiansDiabetes</w:t>
      </w:r>
      <w:proofErr w:type="spellEnd"/>
      <w:r>
        <w:rPr>
          <w:rStyle w:val="CommentTok"/>
        </w:rPr>
        <w:t xml:space="preserve"> dataset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PimaIndiansDiabetes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the levels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PimaIndiansDiabetes</w:t>
      </w:r>
      <w:r>
        <w:rPr>
          <w:rStyle w:val="OperatorTok"/>
        </w:rPr>
        <w:t>$</w:t>
      </w:r>
      <w:r>
        <w:rPr>
          <w:rStyle w:val="NormalTok"/>
        </w:rPr>
        <w:t>diabetes</w:t>
      </w:r>
      <w:proofErr w:type="spellEnd"/>
      <w:r>
        <w:rPr>
          <w:rStyle w:val="NormalTok"/>
        </w:rPr>
        <w:t>)</w:t>
      </w:r>
    </w:p>
    <w:p w14:paraId="21237FC7" w14:textId="77777777" w:rsidR="00EB4321" w:rsidRDefault="00070D0F">
      <w:pPr>
        <w:pStyle w:val="SourceCode"/>
      </w:pPr>
      <w:r>
        <w:rPr>
          <w:rStyle w:val="VerbatimChar"/>
        </w:rPr>
        <w:t>## [1] "neg" "pos"</w:t>
      </w:r>
    </w:p>
    <w:p w14:paraId="69E9AB3D" w14:textId="77777777" w:rsidR="00EB4321" w:rsidRDefault="00070D0F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PimaIndiansDiabetes</w:t>
      </w:r>
      <w:r>
        <w:rPr>
          <w:rStyle w:val="OperatorTok"/>
        </w:rPr>
        <w:t>$</w:t>
      </w:r>
      <w:r>
        <w:rPr>
          <w:rStyle w:val="NormalTok"/>
        </w:rPr>
        <w:t>diabetes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PimaIndiansDiabetes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PimaIndiansDiabetes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,]</w:t>
      </w:r>
      <w:r>
        <w:br/>
      </w:r>
      <w:r>
        <w:br/>
      </w:r>
      <w:proofErr w:type="spellStart"/>
      <w:r>
        <w:rPr>
          <w:rStyle w:val="NormalTok"/>
        </w:rPr>
        <w:t>rf.model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diabetes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training,</w:t>
      </w:r>
      <w:r>
        <w:rPr>
          <w:rStyle w:val="DataTypeTok"/>
        </w:rPr>
        <w:t>method</w:t>
      </w:r>
      <w:proofErr w:type="spellEnd"/>
      <w:r>
        <w:rPr>
          <w:rStyle w:val="DataTypeTok"/>
        </w:rPr>
        <w:t>=</w:t>
      </w:r>
      <w:r>
        <w:rPr>
          <w:rStyle w:val="StringTok"/>
        </w:rPr>
        <w:t>'rf'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rf.model</w:t>
      </w:r>
      <w:proofErr w:type="spellEnd"/>
    </w:p>
    <w:p w14:paraId="445B3AF8" w14:textId="77777777" w:rsidR="00EB4321" w:rsidRDefault="00070D0F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538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'neg', 'pos'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538, 538, 538, 538, 538, 538,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 Accuracy   Kappa    </w:t>
      </w:r>
      <w:r>
        <w:br/>
      </w:r>
      <w:r>
        <w:rPr>
          <w:rStyle w:val="VerbatimChar"/>
        </w:rPr>
        <w:t>##   2     0.7556950  0.4418766</w:t>
      </w:r>
      <w:r>
        <w:br/>
      </w:r>
      <w:r>
        <w:rPr>
          <w:rStyle w:val="VerbatimChar"/>
        </w:rPr>
        <w:t>##   5     0.7502580  0.4338101</w:t>
      </w:r>
      <w:r>
        <w:br/>
      </w:r>
      <w:r>
        <w:rPr>
          <w:rStyle w:val="VerbatimChar"/>
        </w:rPr>
        <w:t>##   8     0.7434803  0.4195052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 2.</w:t>
      </w:r>
    </w:p>
    <w:p w14:paraId="7AF226F0" w14:textId="77777777" w:rsidR="00EB4321" w:rsidRDefault="00070D0F">
      <w:pPr>
        <w:pStyle w:val="SourceCode"/>
      </w:pPr>
      <w:r>
        <w:rPr>
          <w:rStyle w:val="CommentTok"/>
        </w:rPr>
        <w:lastRenderedPageBreak/>
        <w:t xml:space="preserve"># You can define the exact values of 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 parameters to be tested by caret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say we want to check 2,3 and 9 as values for </w:t>
      </w:r>
      <w:proofErr w:type="spellStart"/>
      <w:r>
        <w:rPr>
          <w:rStyle w:val="CommentTok"/>
        </w:rPr>
        <w:t>mtry</w:t>
      </w:r>
      <w:proofErr w:type="spellEnd"/>
      <w:r>
        <w:br/>
      </w:r>
      <w:r>
        <w:rPr>
          <w:rStyle w:val="CommentTok"/>
        </w:rPr>
        <w:t xml:space="preserve"># Forgot what 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 was? it's the number of variables available for splitting at each tree node!</w:t>
      </w:r>
      <w:r>
        <w:br/>
      </w:r>
      <w:r>
        <w:br/>
      </w:r>
      <w:proofErr w:type="spellStart"/>
      <w:r>
        <w:rPr>
          <w:rStyle w:val="NormalTok"/>
        </w:rPr>
        <w:t>Grid_Serach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.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rf.model2&lt;-</w:t>
      </w:r>
      <w:r>
        <w:rPr>
          <w:rStyle w:val="KeywordTok"/>
        </w:rPr>
        <w:t>train</w:t>
      </w:r>
      <w:r>
        <w:rPr>
          <w:rStyle w:val="NormalTok"/>
        </w:rPr>
        <w:t>(diabetes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Grid_Serach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rf.model2</w:t>
      </w:r>
    </w:p>
    <w:p w14:paraId="36CCC624" w14:textId="77777777" w:rsidR="00EB4321" w:rsidRDefault="00070D0F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538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'neg', 'pos'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538, 538, 538, 538, 538, 538,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 Accuracy   Kappa    </w:t>
      </w:r>
      <w:r>
        <w:br/>
      </w:r>
      <w:r>
        <w:rPr>
          <w:rStyle w:val="VerbatimChar"/>
        </w:rPr>
        <w:t>##   2     0.7533980  0.4450398</w:t>
      </w:r>
      <w:r>
        <w:br/>
      </w:r>
      <w:r>
        <w:rPr>
          <w:rStyle w:val="VerbatimChar"/>
        </w:rPr>
        <w:t>##   3     0.7517710  0.4435371</w:t>
      </w:r>
      <w:r>
        <w:br/>
      </w:r>
      <w:r>
        <w:rPr>
          <w:rStyle w:val="VerbatimChar"/>
        </w:rPr>
        <w:t>##   8     0.7392433  0.4188302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 2.</w:t>
      </w:r>
    </w:p>
    <w:p w14:paraId="68DA1DC8" w14:textId="77777777" w:rsidR="00EB4321" w:rsidRDefault="00070D0F">
      <w:pPr>
        <w:pStyle w:val="SourceCode"/>
      </w:pPr>
      <w:r>
        <w:rPr>
          <w:rStyle w:val="NormalTok"/>
        </w:rPr>
        <w:t>probs &lt;-</w:t>
      </w:r>
      <w:r>
        <w:rPr>
          <w:rStyle w:val="KeywordTok"/>
        </w:rPr>
        <w:t>predict</w:t>
      </w:r>
      <w:r>
        <w:rPr>
          <w:rStyle w:val="NormalTok"/>
        </w:rPr>
        <w:t>(rf.model2,testing,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(probs)</w:t>
      </w:r>
    </w:p>
    <w:p w14:paraId="12B55F2B" w14:textId="77777777" w:rsidR="00EB4321" w:rsidRDefault="00070D0F">
      <w:pPr>
        <w:pStyle w:val="SourceCode"/>
      </w:pPr>
      <w:r>
        <w:rPr>
          <w:rStyle w:val="VerbatimChar"/>
        </w:rPr>
        <w:t>##      neg   pos</w:t>
      </w:r>
      <w:r>
        <w:br/>
      </w:r>
      <w:r>
        <w:rPr>
          <w:rStyle w:val="VerbatimChar"/>
        </w:rPr>
        <w:t>## 2  0.856 0.144</w:t>
      </w:r>
      <w:r>
        <w:br/>
      </w:r>
      <w:r>
        <w:rPr>
          <w:rStyle w:val="VerbatimChar"/>
        </w:rPr>
        <w:t>## 3  0.428 0.572</w:t>
      </w:r>
      <w:r>
        <w:br/>
      </w:r>
      <w:r>
        <w:rPr>
          <w:rStyle w:val="VerbatimChar"/>
        </w:rPr>
        <w:t>## 4  0.976 0.024</w:t>
      </w:r>
      <w:r>
        <w:br/>
      </w:r>
      <w:r>
        <w:rPr>
          <w:rStyle w:val="VerbatimChar"/>
        </w:rPr>
        <w:t>## 15 0.438 0.562</w:t>
      </w:r>
      <w:r>
        <w:br/>
      </w:r>
      <w:r>
        <w:rPr>
          <w:rStyle w:val="VerbatimChar"/>
        </w:rPr>
        <w:t>## 16 0.604 0.396</w:t>
      </w:r>
      <w:r>
        <w:br/>
      </w:r>
      <w:r>
        <w:rPr>
          <w:rStyle w:val="VerbatimChar"/>
        </w:rPr>
        <w:t>## 25 0.456 0.544</w:t>
      </w:r>
    </w:p>
    <w:p w14:paraId="5310C279" w14:textId="77777777" w:rsidR="00EB4321" w:rsidRDefault="00070D0F">
      <w:pPr>
        <w:pStyle w:val="SourceCode"/>
      </w:pPr>
      <w:proofErr w:type="spellStart"/>
      <w:r>
        <w:rPr>
          <w:rStyle w:val="NormalTok"/>
        </w:rPr>
        <w:t>pred_class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predict</w:t>
      </w:r>
      <w:r>
        <w:rPr>
          <w:rStyle w:val="NormalTok"/>
        </w:rPr>
        <w:t>(rf.model2,testing,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pred_class</w:t>
      </w:r>
      <w:proofErr w:type="spellEnd"/>
      <w:r>
        <w:rPr>
          <w:rStyle w:val="NormalTok"/>
        </w:rPr>
        <w:t>)</w:t>
      </w:r>
    </w:p>
    <w:p w14:paraId="45016B3B" w14:textId="77777777" w:rsidR="00EB4321" w:rsidRDefault="00070D0F">
      <w:pPr>
        <w:pStyle w:val="SourceCode"/>
      </w:pPr>
      <w:r>
        <w:rPr>
          <w:rStyle w:val="VerbatimChar"/>
        </w:rPr>
        <w:t>## [1] neg pos neg pos neg pos</w:t>
      </w:r>
      <w:r>
        <w:br/>
      </w:r>
      <w:r>
        <w:rPr>
          <w:rStyle w:val="VerbatimChar"/>
        </w:rPr>
        <w:t>## Levels: neg pos</w:t>
      </w:r>
    </w:p>
    <w:p w14:paraId="627B9704" w14:textId="77777777" w:rsidR="00EB4321" w:rsidRDefault="00EB4321">
      <w:pPr>
        <w:pStyle w:val="BodyText"/>
      </w:pPr>
    </w:p>
    <w:p w14:paraId="3A5D5376" w14:textId="77777777" w:rsidR="0098628A" w:rsidRPr="0098628A" w:rsidRDefault="0098628A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Your T</w:t>
      </w:r>
      <w:r w:rsidRPr="0098628A">
        <w:rPr>
          <w:b/>
          <w:sz w:val="32"/>
          <w:szCs w:val="32"/>
        </w:rPr>
        <w:t>ask</w:t>
      </w:r>
    </w:p>
    <w:p w14:paraId="2957BBFF" w14:textId="77777777" w:rsidR="0098628A" w:rsidRDefault="0098628A">
      <w:pPr>
        <w:pStyle w:val="BodyText"/>
      </w:pPr>
      <w:r>
        <w:t xml:space="preserve">Your task is to use the above example to build </w:t>
      </w:r>
      <w:r w:rsidR="00723C1A">
        <w:t>a random forest classification model to predict the type of a breast tumor (</w:t>
      </w:r>
      <w:r w:rsidR="00723C1A" w:rsidRPr="00723C1A">
        <w:t>benign or malignant</w:t>
      </w:r>
      <w:r w:rsidR="00723C1A">
        <w:t xml:space="preserve">). </w:t>
      </w:r>
    </w:p>
    <w:p w14:paraId="25D3EF38" w14:textId="77777777" w:rsidR="00723C1A" w:rsidRDefault="00723C1A">
      <w:pPr>
        <w:pStyle w:val="BodyText"/>
      </w:pPr>
      <w:r>
        <w:t xml:space="preserve">The data can be loaded using the </w:t>
      </w:r>
      <w:proofErr w:type="spellStart"/>
      <w:r>
        <w:t>mlbench</w:t>
      </w:r>
      <w:proofErr w:type="spellEnd"/>
      <w:r>
        <w:t xml:space="preserve"> library using </w:t>
      </w:r>
    </w:p>
    <w:p w14:paraId="4E8CF90E" w14:textId="77777777" w:rsidR="00723C1A" w:rsidRDefault="00723C1A">
      <w:pPr>
        <w:pStyle w:val="BodyText"/>
      </w:pPr>
      <w:r w:rsidRPr="00723C1A">
        <w:t>library(</w:t>
      </w:r>
      <w:proofErr w:type="spellStart"/>
      <w:r w:rsidRPr="00723C1A">
        <w:t>mlbench</w:t>
      </w:r>
      <w:proofErr w:type="spellEnd"/>
      <w:r w:rsidRPr="00723C1A">
        <w:t>)</w:t>
      </w:r>
      <w:r>
        <w:br/>
        <w:t>data(</w:t>
      </w:r>
      <w:proofErr w:type="spellStart"/>
      <w:r>
        <w:t>BreastCancer</w:t>
      </w:r>
      <w:proofErr w:type="spellEnd"/>
      <w:r>
        <w:t xml:space="preserve">) </w:t>
      </w:r>
    </w:p>
    <w:p w14:paraId="113B7364" w14:textId="77777777" w:rsidR="00723C1A" w:rsidRDefault="00723C1A" w:rsidP="00723C1A">
      <w:pPr>
        <w:pStyle w:val="BodyText"/>
      </w:pPr>
      <w:r>
        <w:t>A data frame with 699 observations on 11 variables, one being a character variable, 9 being ordered or nominal, and 1 target class.</w:t>
      </w:r>
    </w:p>
    <w:p w14:paraId="30C68CFC" w14:textId="77777777" w:rsidR="00723C1A" w:rsidRDefault="00723C1A" w:rsidP="00723C1A">
      <w:pPr>
        <w:pStyle w:val="BodyText"/>
      </w:pPr>
      <w:r>
        <w:t>[,1] Id Sample code number</w:t>
      </w:r>
    </w:p>
    <w:p w14:paraId="4C1B683A" w14:textId="77777777" w:rsidR="00723C1A" w:rsidRDefault="00723C1A" w:rsidP="00723C1A">
      <w:pPr>
        <w:pStyle w:val="BodyText"/>
      </w:pPr>
      <w:r>
        <w:t xml:space="preserve">[,2] </w:t>
      </w:r>
      <w:proofErr w:type="spellStart"/>
      <w:r>
        <w:t>Cl.thickness</w:t>
      </w:r>
      <w:proofErr w:type="spellEnd"/>
      <w:r>
        <w:t xml:space="preserve"> Clump Thickness</w:t>
      </w:r>
    </w:p>
    <w:p w14:paraId="527A5A40" w14:textId="77777777" w:rsidR="00723C1A" w:rsidRDefault="00723C1A" w:rsidP="00723C1A">
      <w:pPr>
        <w:pStyle w:val="BodyText"/>
      </w:pPr>
      <w:r>
        <w:t xml:space="preserve">[,3] </w:t>
      </w:r>
      <w:proofErr w:type="spellStart"/>
      <w:r>
        <w:t>Cell.size</w:t>
      </w:r>
      <w:proofErr w:type="spellEnd"/>
      <w:r>
        <w:t xml:space="preserve"> Uniformity of Cell Size</w:t>
      </w:r>
    </w:p>
    <w:p w14:paraId="3AE539A5" w14:textId="77777777" w:rsidR="00723C1A" w:rsidRDefault="00723C1A" w:rsidP="00723C1A">
      <w:pPr>
        <w:pStyle w:val="BodyText"/>
      </w:pPr>
      <w:r>
        <w:t xml:space="preserve">[,4] </w:t>
      </w:r>
      <w:proofErr w:type="spellStart"/>
      <w:r>
        <w:t>Cell.shape</w:t>
      </w:r>
      <w:proofErr w:type="spellEnd"/>
      <w:r>
        <w:t xml:space="preserve"> Uniformity of Cell Shape</w:t>
      </w:r>
    </w:p>
    <w:p w14:paraId="06E1341B" w14:textId="77777777" w:rsidR="00723C1A" w:rsidRDefault="00723C1A" w:rsidP="00723C1A">
      <w:pPr>
        <w:pStyle w:val="BodyText"/>
      </w:pPr>
      <w:r>
        <w:t xml:space="preserve">[,5] </w:t>
      </w:r>
      <w:proofErr w:type="spellStart"/>
      <w:r>
        <w:t>Marg.adhesion</w:t>
      </w:r>
      <w:proofErr w:type="spellEnd"/>
      <w:r>
        <w:t xml:space="preserve"> Marginal Adhesion</w:t>
      </w:r>
    </w:p>
    <w:p w14:paraId="08989607" w14:textId="77777777" w:rsidR="00723C1A" w:rsidRDefault="00723C1A" w:rsidP="00723C1A">
      <w:pPr>
        <w:pStyle w:val="BodyText"/>
      </w:pPr>
      <w:r>
        <w:t xml:space="preserve">[,6] </w:t>
      </w:r>
      <w:proofErr w:type="spellStart"/>
      <w:r>
        <w:t>Epith.c.size</w:t>
      </w:r>
      <w:proofErr w:type="spellEnd"/>
      <w:r>
        <w:t xml:space="preserve"> Single Epithelial Cell Size</w:t>
      </w:r>
    </w:p>
    <w:p w14:paraId="60C03015" w14:textId="77777777" w:rsidR="00723C1A" w:rsidRDefault="00723C1A" w:rsidP="00723C1A">
      <w:pPr>
        <w:pStyle w:val="BodyText"/>
      </w:pPr>
      <w:r>
        <w:t xml:space="preserve">[,7] </w:t>
      </w:r>
      <w:proofErr w:type="spellStart"/>
      <w:r>
        <w:t>Bare.nuclei</w:t>
      </w:r>
      <w:proofErr w:type="spellEnd"/>
      <w:r>
        <w:t xml:space="preserve"> Bare Nuclei</w:t>
      </w:r>
    </w:p>
    <w:p w14:paraId="48016F8B" w14:textId="77777777" w:rsidR="00723C1A" w:rsidRDefault="00723C1A" w:rsidP="00723C1A">
      <w:pPr>
        <w:pStyle w:val="BodyText"/>
      </w:pPr>
      <w:r>
        <w:t xml:space="preserve">[,8] </w:t>
      </w:r>
      <w:proofErr w:type="spellStart"/>
      <w:r>
        <w:t>Bl.cromatin</w:t>
      </w:r>
      <w:proofErr w:type="spellEnd"/>
      <w:r>
        <w:t xml:space="preserve"> Bland Chromatin</w:t>
      </w:r>
    </w:p>
    <w:p w14:paraId="7A210022" w14:textId="77777777" w:rsidR="00723C1A" w:rsidRDefault="00723C1A" w:rsidP="00723C1A">
      <w:pPr>
        <w:pStyle w:val="BodyText"/>
      </w:pPr>
      <w:r>
        <w:t xml:space="preserve">[,9] </w:t>
      </w:r>
      <w:proofErr w:type="spellStart"/>
      <w:r>
        <w:t>Normal.nucleoli</w:t>
      </w:r>
      <w:proofErr w:type="spellEnd"/>
      <w:r>
        <w:t xml:space="preserve"> Normal Nucleoli</w:t>
      </w:r>
    </w:p>
    <w:p w14:paraId="5F0F13FB" w14:textId="77777777" w:rsidR="00723C1A" w:rsidRDefault="00723C1A" w:rsidP="00723C1A">
      <w:pPr>
        <w:pStyle w:val="BodyText"/>
      </w:pPr>
      <w:r>
        <w:t xml:space="preserve">[,10] Mitoses </w:t>
      </w:r>
      <w:proofErr w:type="spellStart"/>
      <w:r>
        <w:t>Mitoses</w:t>
      </w:r>
      <w:proofErr w:type="spellEnd"/>
    </w:p>
    <w:p w14:paraId="607E794B" w14:textId="77777777" w:rsidR="00723C1A" w:rsidRDefault="00723C1A" w:rsidP="00723C1A">
      <w:pPr>
        <w:pStyle w:val="BodyText"/>
      </w:pPr>
      <w:r>
        <w:t xml:space="preserve">[,11] Class </w:t>
      </w:r>
      <w:proofErr w:type="spellStart"/>
      <w:r>
        <w:t>Class</w:t>
      </w:r>
      <w:proofErr w:type="spellEnd"/>
    </w:p>
    <w:p w14:paraId="6F002EC6" w14:textId="77777777" w:rsidR="0098628A" w:rsidRDefault="0098628A">
      <w:pPr>
        <w:pStyle w:val="BodyText"/>
      </w:pPr>
    </w:p>
    <w:p w14:paraId="750F5DC9" w14:textId="77777777" w:rsidR="00723C1A" w:rsidRDefault="00723C1A">
      <w:pPr>
        <w:pStyle w:val="BodyText"/>
      </w:pPr>
      <w:r>
        <w:t>Submission:</w:t>
      </w:r>
    </w:p>
    <w:p w14:paraId="698DCB99" w14:textId="77777777" w:rsidR="00723C1A" w:rsidRDefault="00723C1A">
      <w:pPr>
        <w:pStyle w:val="BodyText"/>
      </w:pPr>
      <w:r>
        <w:t xml:space="preserve">Submit a pdf of your r markdown with the results shown in the file. </w:t>
      </w:r>
      <w:proofErr w:type="gramStart"/>
      <w:r>
        <w:t>Similar to</w:t>
      </w:r>
      <w:proofErr w:type="gramEnd"/>
      <w:r>
        <w:t xml:space="preserve"> my example above (you can alternatively include screen shots- however your submission should be one single pdf). In your submission:</w:t>
      </w:r>
    </w:p>
    <w:p w14:paraId="7FC895DA" w14:textId="77777777" w:rsidR="00723C1A" w:rsidRDefault="00723C1A" w:rsidP="00723C1A">
      <w:pPr>
        <w:pStyle w:val="BodyText"/>
        <w:numPr>
          <w:ilvl w:val="0"/>
          <w:numId w:val="3"/>
        </w:numPr>
      </w:pPr>
      <w:r>
        <w:t xml:space="preserve"> Try </w:t>
      </w:r>
      <w:proofErr w:type="gramStart"/>
      <w:r>
        <w:t>examine</w:t>
      </w:r>
      <w:proofErr w:type="gramEnd"/>
      <w:r>
        <w:t xml:space="preserve"> the following values for the </w:t>
      </w:r>
      <w:proofErr w:type="spellStart"/>
      <w:r>
        <w:t>mtry</w:t>
      </w:r>
      <w:proofErr w:type="spellEnd"/>
      <w:r>
        <w:t xml:space="preserve"> variable 2 6 8</w:t>
      </w:r>
    </w:p>
    <w:p w14:paraId="4D29D444" w14:textId="77777777" w:rsidR="00723C1A" w:rsidRDefault="00723C1A" w:rsidP="00723C1A">
      <w:pPr>
        <w:pStyle w:val="BodyText"/>
        <w:numPr>
          <w:ilvl w:val="0"/>
          <w:numId w:val="3"/>
        </w:numPr>
      </w:pPr>
      <w:r>
        <w:t xml:space="preserve">Show the confusion matrix of predictions on the test data (in the above example, I have the raw (class) predictions. You need to compare them with the ground truth values (i.e. </w:t>
      </w:r>
      <w:proofErr w:type="spellStart"/>
      <w:r>
        <w:t>testing$Class</w:t>
      </w:r>
      <w:proofErr w:type="spellEnd"/>
      <w:r>
        <w:t xml:space="preserve">). Hint: table( ) function </w:t>
      </w:r>
    </w:p>
    <w:sectPr w:rsidR="00723C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20443" w14:textId="77777777" w:rsidR="00CD7B1D" w:rsidRDefault="00CD7B1D">
      <w:pPr>
        <w:spacing w:after="0"/>
      </w:pPr>
      <w:r>
        <w:separator/>
      </w:r>
    </w:p>
  </w:endnote>
  <w:endnote w:type="continuationSeparator" w:id="0">
    <w:p w14:paraId="6C2E4FE5" w14:textId="77777777" w:rsidR="00CD7B1D" w:rsidRDefault="00CD7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37E4A" w14:textId="77777777" w:rsidR="00CD7B1D" w:rsidRDefault="00CD7B1D">
      <w:r>
        <w:separator/>
      </w:r>
    </w:p>
  </w:footnote>
  <w:footnote w:type="continuationSeparator" w:id="0">
    <w:p w14:paraId="7DFD33BD" w14:textId="77777777" w:rsidR="00CD7B1D" w:rsidRDefault="00CD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D823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A321DF"/>
    <w:multiLevelType w:val="multilevel"/>
    <w:tmpl w:val="45D20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D6036E"/>
    <w:multiLevelType w:val="hybridMultilevel"/>
    <w:tmpl w:val="F0B28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DQwNTIyM7cwtzBQ0lEKTi0uzszPAykwrAUA9twKlywAAAA="/>
  </w:docVars>
  <w:rsids>
    <w:rsidRoot w:val="00590D07"/>
    <w:rsid w:val="00011C8B"/>
    <w:rsid w:val="00070D0F"/>
    <w:rsid w:val="004E29B3"/>
    <w:rsid w:val="005773FC"/>
    <w:rsid w:val="00590D07"/>
    <w:rsid w:val="00723C1A"/>
    <w:rsid w:val="00784D58"/>
    <w:rsid w:val="008D6863"/>
    <w:rsid w:val="0098628A"/>
    <w:rsid w:val="00B86B75"/>
    <w:rsid w:val="00BC48D5"/>
    <w:rsid w:val="00C36279"/>
    <w:rsid w:val="00CD7B1D"/>
    <w:rsid w:val="00E315A3"/>
    <w:rsid w:val="00EB4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D217"/>
  <w15:docId w15:val="{E9965E27-8FD7-4A36-9F94-3540AD7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ataexplorercolumnscolumnname-sc-1tzfrn7">
    <w:name w:val="dataexplorercolumns_columnname-sc-1tzfrn7"/>
    <w:basedOn w:val="DefaultParagraphFont"/>
    <w:rsid w:val="0098628A"/>
  </w:style>
  <w:style w:type="character" w:customStyle="1" w:styleId="dataexplorercolumnscolumndescription-sc-16n86hz">
    <w:name w:val="dataexplorercolumns_columndescription-sc-16n86hz"/>
    <w:basedOn w:val="DefaultParagraphFont"/>
    <w:rsid w:val="0098628A"/>
  </w:style>
  <w:style w:type="paragraph" w:styleId="NormalWeb">
    <w:name w:val="Normal (Web)"/>
    <w:basedOn w:val="Normal"/>
    <w:uiPriority w:val="99"/>
    <w:semiHidden/>
    <w:unhideWhenUsed/>
    <w:rsid w:val="009862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Razavi, Rouzbeh</dc:creator>
  <cp:lastModifiedBy>Nicholas Golina</cp:lastModifiedBy>
  <cp:revision>2</cp:revision>
  <dcterms:created xsi:type="dcterms:W3CDTF">2020-04-12T17:27:00Z</dcterms:created>
  <dcterms:modified xsi:type="dcterms:W3CDTF">2020-04-12T17:27:00Z</dcterms:modified>
</cp:coreProperties>
</file>