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6B20FF4A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- </w:t>
      </w:r>
      <w:r w:rsidR="00733BA8">
        <w:rPr>
          <w:b/>
          <w:bCs/>
        </w:rPr>
        <w:t>7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25C16BCF" w14:textId="157EF760" w:rsidR="00733BA8" w:rsidRDefault="00733BA8" w:rsidP="00733BA8">
      <w:pPr>
        <w:numPr>
          <w:ilvl w:val="0"/>
          <w:numId w:val="7"/>
        </w:numPr>
      </w:pPr>
      <w:r w:rsidRPr="00733BA8">
        <w:t xml:space="preserve">Explore the distribution of the </w:t>
      </w:r>
      <w:r w:rsidRPr="00733BA8">
        <w:rPr>
          <w:b/>
          <w:bCs/>
          <w:u w:val="single"/>
        </w:rPr>
        <w:t>“carat”</w:t>
      </w:r>
      <w:r w:rsidRPr="00733BA8">
        <w:t xml:space="preserve"> variable in the diamonds dataset. What banwidth reveals the most interesting patterns?</w:t>
      </w:r>
    </w:p>
    <w:p w14:paraId="468E2404" w14:textId="705AC8EB" w:rsidR="00F6400C" w:rsidRDefault="00F6400C" w:rsidP="00F6400C">
      <w:r>
        <w:t>As the carat increases the width does as well.</w:t>
      </w:r>
    </w:p>
    <w:p w14:paraId="35180B0B" w14:textId="2394A745" w:rsidR="00F6400C" w:rsidRPr="00733BA8" w:rsidRDefault="00F6400C" w:rsidP="00F6400C">
      <w:r>
        <w:rPr>
          <w:noProof/>
        </w:rPr>
        <w:drawing>
          <wp:inline distT="0" distB="0" distL="0" distR="0" wp14:anchorId="18E1B94B" wp14:editId="268E20B4">
            <wp:extent cx="53054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9F65" w14:textId="77777777" w:rsidR="00733BA8" w:rsidRPr="00733BA8" w:rsidRDefault="00733BA8" w:rsidP="00733BA8">
      <w:pPr>
        <w:numPr>
          <w:ilvl w:val="0"/>
          <w:numId w:val="7"/>
        </w:numPr>
      </w:pPr>
      <w:r w:rsidRPr="00733BA8">
        <w:t xml:space="preserve">Explore the distribution of the </w:t>
      </w:r>
      <w:r w:rsidRPr="00733BA8">
        <w:rPr>
          <w:b/>
          <w:bCs/>
          <w:u w:val="single"/>
        </w:rPr>
        <w:t>“price”</w:t>
      </w:r>
      <w:r w:rsidRPr="00733BA8">
        <w:t xml:space="preserve"> variable in the diamonds data. How does the distribution vary by cut?</w:t>
      </w:r>
    </w:p>
    <w:p w14:paraId="6916352C" w14:textId="77777777" w:rsidR="00F6400C" w:rsidRDefault="00F6400C" w:rsidP="00F6400C">
      <w:r>
        <w:t>Good, Very Good, and Premium seemed to demonstrate similar trends as far as the density of the distribution towards specific price points. Ideal seems to have the greatest skew.</w:t>
      </w:r>
    </w:p>
    <w:p w14:paraId="7B7904BD" w14:textId="762AE0C3" w:rsidR="002B1891" w:rsidRDefault="00F6400C" w:rsidP="00291FEB">
      <w:r>
        <w:rPr>
          <w:noProof/>
        </w:rPr>
        <w:lastRenderedPageBreak/>
        <w:drawing>
          <wp:inline distT="0" distB="0" distL="0" distR="0" wp14:anchorId="65FD864F" wp14:editId="4A166D13">
            <wp:extent cx="522922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3F17"/>
    <w:multiLevelType w:val="hybridMultilevel"/>
    <w:tmpl w:val="405696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F686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AF2FD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FAA42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0DC63E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F6650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9C243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F213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69259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7E3D45FC"/>
    <w:multiLevelType w:val="hybridMultilevel"/>
    <w:tmpl w:val="0F78BD76"/>
    <w:lvl w:ilvl="0" w:tplc="D1868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86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2F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A4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C6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665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24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1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25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91FEB"/>
    <w:rsid w:val="002B1891"/>
    <w:rsid w:val="002E0DED"/>
    <w:rsid w:val="003A1E66"/>
    <w:rsid w:val="004A0D7A"/>
    <w:rsid w:val="004D6EA3"/>
    <w:rsid w:val="00596C5D"/>
    <w:rsid w:val="005E3368"/>
    <w:rsid w:val="00706245"/>
    <w:rsid w:val="00733BA8"/>
    <w:rsid w:val="00794B19"/>
    <w:rsid w:val="007A1474"/>
    <w:rsid w:val="007B4781"/>
    <w:rsid w:val="007C1484"/>
    <w:rsid w:val="00827CE8"/>
    <w:rsid w:val="008C2D98"/>
    <w:rsid w:val="009C0E52"/>
    <w:rsid w:val="00AB33D5"/>
    <w:rsid w:val="00C75C69"/>
    <w:rsid w:val="00C87CBD"/>
    <w:rsid w:val="00CA58C9"/>
    <w:rsid w:val="00E444AB"/>
    <w:rsid w:val="00F6400C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Nicholas Golina</cp:lastModifiedBy>
  <cp:revision>3</cp:revision>
  <dcterms:created xsi:type="dcterms:W3CDTF">2020-04-16T21:53:00Z</dcterms:created>
  <dcterms:modified xsi:type="dcterms:W3CDTF">2020-04-19T06:13:00Z</dcterms:modified>
</cp:coreProperties>
</file>