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B3D" w:rsidRPr="00FC05B7" w:rsidRDefault="00333713" w:rsidP="00CF4B3D">
      <w:pPr>
        <w:jc w:val="center"/>
        <w:rPr>
          <w:rFonts w:ascii="Calibri" w:hAnsi="Calibri" w:cs="Calibri"/>
          <w:sz w:val="52"/>
        </w:rPr>
      </w:pPr>
      <w:r>
        <w:rPr>
          <w:rFonts w:ascii="Calibri" w:hAnsi="Calibri" w:cs="Calibri"/>
          <w:noProof/>
          <w:sz w:val="52"/>
          <w:lang w:val="en-GB"/>
        </w:rPr>
        <w:drawing>
          <wp:inline distT="0" distB="0" distL="0" distR="0">
            <wp:extent cx="561975" cy="790575"/>
            <wp:effectExtent l="0" t="0" r="0" b="0"/>
            <wp:docPr id="1" name="Picture 1" descr="emeral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al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790575"/>
                    </a:xfrm>
                    <a:prstGeom prst="rect">
                      <a:avLst/>
                    </a:prstGeom>
                    <a:noFill/>
                    <a:ln>
                      <a:noFill/>
                    </a:ln>
                  </pic:spPr>
                </pic:pic>
              </a:graphicData>
            </a:graphic>
          </wp:inline>
        </w:drawing>
      </w: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jc w:val="center"/>
        <w:rPr>
          <w:rFonts w:ascii="Calibri" w:hAnsi="Calibri" w:cs="Calibri"/>
          <w:b/>
          <w:sz w:val="44"/>
        </w:rPr>
      </w:pPr>
    </w:p>
    <w:p w:rsidR="00CF4B3D" w:rsidRPr="00FC05B7" w:rsidRDefault="00CF4B3D" w:rsidP="00CF4B3D">
      <w:pPr>
        <w:tabs>
          <w:tab w:val="left" w:pos="1668"/>
          <w:tab w:val="left" w:pos="9889"/>
        </w:tabs>
        <w:jc w:val="center"/>
        <w:rPr>
          <w:rFonts w:ascii="Calibri" w:hAnsi="Calibri" w:cs="Calibri"/>
          <w:sz w:val="48"/>
          <w:szCs w:val="48"/>
        </w:rPr>
      </w:pPr>
      <w:r w:rsidRPr="00FC05B7">
        <w:rPr>
          <w:rFonts w:ascii="Calibri" w:hAnsi="Calibri" w:cs="Calibri"/>
          <w:b/>
          <w:sz w:val="48"/>
          <w:szCs w:val="48"/>
        </w:rPr>
        <w:t>Emerald Group Publishing Limited</w:t>
      </w:r>
    </w:p>
    <w:p w:rsidR="00CF4B3D" w:rsidRPr="00FC05B7" w:rsidRDefault="00CF4B3D" w:rsidP="00CF4B3D">
      <w:pPr>
        <w:tabs>
          <w:tab w:val="left" w:pos="1668"/>
          <w:tab w:val="left" w:pos="9889"/>
        </w:tabs>
        <w:jc w:val="center"/>
        <w:rPr>
          <w:rFonts w:ascii="Calibri" w:hAnsi="Calibri" w:cs="Calibri"/>
          <w:sz w:val="44"/>
        </w:rPr>
      </w:pPr>
    </w:p>
    <w:p w:rsidR="00CF4B3D" w:rsidRPr="00FC05B7" w:rsidRDefault="00CF4B3D" w:rsidP="00CF4B3D">
      <w:pPr>
        <w:tabs>
          <w:tab w:val="left" w:pos="1668"/>
          <w:tab w:val="left" w:pos="9889"/>
        </w:tabs>
        <w:jc w:val="center"/>
        <w:rPr>
          <w:rFonts w:ascii="Calibri" w:hAnsi="Calibri" w:cs="Calibri"/>
          <w:sz w:val="44"/>
        </w:rPr>
      </w:pPr>
    </w:p>
    <w:p w:rsidR="00CF4B3D" w:rsidRPr="00FC05B7" w:rsidRDefault="00CF4B3D" w:rsidP="00CF4B3D">
      <w:pPr>
        <w:tabs>
          <w:tab w:val="left" w:pos="1668"/>
          <w:tab w:val="left" w:pos="9889"/>
        </w:tabs>
        <w:jc w:val="center"/>
        <w:rPr>
          <w:rFonts w:ascii="Calibri" w:hAnsi="Calibri" w:cs="Calibri"/>
          <w:sz w:val="44"/>
        </w:rPr>
      </w:pPr>
    </w:p>
    <w:p w:rsidR="00E50136" w:rsidRPr="00FC05B7" w:rsidRDefault="00E50136" w:rsidP="0002366C">
      <w:pPr>
        <w:tabs>
          <w:tab w:val="left" w:pos="1668"/>
          <w:tab w:val="left" w:pos="9889"/>
        </w:tabs>
        <w:jc w:val="center"/>
        <w:rPr>
          <w:rFonts w:ascii="Calibri" w:hAnsi="Calibri" w:cs="Calibri"/>
          <w:sz w:val="44"/>
        </w:rPr>
      </w:pPr>
    </w:p>
    <w:p w:rsidR="009D3A30" w:rsidRDefault="009D3A30" w:rsidP="0002366C">
      <w:pPr>
        <w:tabs>
          <w:tab w:val="left" w:pos="1668"/>
          <w:tab w:val="left" w:pos="9889"/>
        </w:tabs>
        <w:jc w:val="center"/>
        <w:rPr>
          <w:rFonts w:ascii="Calibri" w:hAnsi="Calibri" w:cs="Calibri"/>
          <w:sz w:val="48"/>
          <w:szCs w:val="48"/>
        </w:rPr>
      </w:pPr>
      <w:r>
        <w:rPr>
          <w:rFonts w:ascii="Calibri" w:hAnsi="Calibri" w:cs="Calibri"/>
          <w:sz w:val="48"/>
          <w:szCs w:val="48"/>
        </w:rPr>
        <w:t xml:space="preserve">SQL Server New Instance Install </w:t>
      </w:r>
    </w:p>
    <w:p w:rsidR="00FD455E" w:rsidRPr="00FC05B7" w:rsidRDefault="009D3A30" w:rsidP="0002366C">
      <w:pPr>
        <w:tabs>
          <w:tab w:val="left" w:pos="1668"/>
          <w:tab w:val="left" w:pos="9889"/>
        </w:tabs>
        <w:jc w:val="center"/>
        <w:rPr>
          <w:rFonts w:ascii="Calibri" w:hAnsi="Calibri" w:cs="Calibri"/>
          <w:sz w:val="48"/>
          <w:szCs w:val="48"/>
        </w:rPr>
      </w:pPr>
      <w:r>
        <w:rPr>
          <w:rFonts w:ascii="Calibri" w:hAnsi="Calibri" w:cs="Calibri"/>
          <w:sz w:val="48"/>
          <w:szCs w:val="48"/>
        </w:rPr>
        <w:t>(</w:t>
      </w:r>
      <w:r w:rsidR="00F7611E">
        <w:rPr>
          <w:rFonts w:ascii="Calibri" w:hAnsi="Calibri" w:cs="Calibri"/>
          <w:sz w:val="48"/>
          <w:szCs w:val="48"/>
        </w:rPr>
        <w:t>Configuration/</w:t>
      </w:r>
      <w:r>
        <w:rPr>
          <w:rFonts w:ascii="Calibri" w:hAnsi="Calibri" w:cs="Calibri"/>
          <w:sz w:val="48"/>
          <w:szCs w:val="48"/>
        </w:rPr>
        <w:t>Standards)</w:t>
      </w:r>
    </w:p>
    <w:p w:rsidR="00C3574F" w:rsidRPr="00FC05B7" w:rsidRDefault="00C3574F" w:rsidP="00CF4B3D">
      <w:pPr>
        <w:tabs>
          <w:tab w:val="left" w:pos="1668"/>
          <w:tab w:val="left" w:pos="9889"/>
        </w:tabs>
        <w:jc w:val="center"/>
        <w:rPr>
          <w:rFonts w:ascii="Calibri" w:hAnsi="Calibri" w:cs="Calibri"/>
          <w:sz w:val="48"/>
          <w:szCs w:val="48"/>
        </w:rPr>
      </w:pPr>
    </w:p>
    <w:p w:rsidR="00CF4B3D" w:rsidRPr="00FC05B7" w:rsidRDefault="00CF4B3D" w:rsidP="00CF4B3D">
      <w:pPr>
        <w:tabs>
          <w:tab w:val="left" w:pos="1668"/>
          <w:tab w:val="left" w:pos="9889"/>
        </w:tabs>
        <w:jc w:val="center"/>
        <w:rPr>
          <w:rFonts w:ascii="Calibri" w:hAnsi="Calibri" w:cs="Calibri"/>
          <w:sz w:val="48"/>
          <w:szCs w:val="48"/>
        </w:rPr>
      </w:pPr>
      <w:r w:rsidRPr="00FC05B7">
        <w:rPr>
          <w:rFonts w:ascii="Calibri" w:hAnsi="Calibri" w:cs="Calibri"/>
          <w:sz w:val="48"/>
          <w:szCs w:val="48"/>
        </w:rPr>
        <w:t>Document Version 1.</w:t>
      </w:r>
      <w:r w:rsidR="00FD455E">
        <w:rPr>
          <w:rFonts w:ascii="Calibri" w:hAnsi="Calibri" w:cs="Calibri"/>
          <w:sz w:val="48"/>
          <w:szCs w:val="48"/>
        </w:rPr>
        <w:t>0</w:t>
      </w: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E50136" w:rsidRPr="00FC05B7" w:rsidRDefault="00E50136"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CF4B3D" w:rsidRPr="00FC05B7" w:rsidRDefault="00CF4B3D" w:rsidP="00CF4B3D">
      <w:pPr>
        <w:tabs>
          <w:tab w:val="left" w:pos="1668"/>
          <w:tab w:val="left" w:pos="9889"/>
        </w:tabs>
        <w:rPr>
          <w:rFonts w:ascii="Calibri" w:hAnsi="Calibri" w:cs="Calibri"/>
          <w:b/>
        </w:rPr>
      </w:pPr>
    </w:p>
    <w:p w:rsidR="00E50136" w:rsidRPr="00FC05B7" w:rsidRDefault="00E50136" w:rsidP="00CF4B3D">
      <w:pPr>
        <w:tabs>
          <w:tab w:val="left" w:pos="1668"/>
          <w:tab w:val="left" w:pos="9889"/>
        </w:tabs>
        <w:rPr>
          <w:rFonts w:ascii="Calibri" w:hAnsi="Calibri" w:cs="Calibri"/>
          <w:b/>
          <w:sz w:val="26"/>
        </w:rPr>
      </w:pPr>
    </w:p>
    <w:p w:rsidR="00E50136" w:rsidRPr="00FC05B7" w:rsidRDefault="00E50136" w:rsidP="00CF4B3D">
      <w:pPr>
        <w:tabs>
          <w:tab w:val="left" w:pos="1668"/>
          <w:tab w:val="left" w:pos="9889"/>
        </w:tabs>
        <w:rPr>
          <w:rFonts w:ascii="Calibri" w:hAnsi="Calibri" w:cs="Calibri"/>
          <w:b/>
          <w:sz w:val="26"/>
        </w:rPr>
      </w:pPr>
    </w:p>
    <w:p w:rsidR="00E50136" w:rsidRPr="00FC05B7" w:rsidRDefault="00E50136" w:rsidP="00CF4B3D">
      <w:pPr>
        <w:tabs>
          <w:tab w:val="left" w:pos="1668"/>
          <w:tab w:val="left" w:pos="9889"/>
        </w:tabs>
        <w:rPr>
          <w:rFonts w:ascii="Calibri" w:hAnsi="Calibri" w:cs="Calibri"/>
          <w:b/>
          <w:sz w:val="26"/>
        </w:rPr>
      </w:pPr>
    </w:p>
    <w:p w:rsidR="00E50136" w:rsidRPr="00FC05B7" w:rsidRDefault="00E50136" w:rsidP="00CF4B3D">
      <w:pPr>
        <w:tabs>
          <w:tab w:val="left" w:pos="1668"/>
          <w:tab w:val="left" w:pos="9889"/>
        </w:tabs>
        <w:rPr>
          <w:rFonts w:ascii="Calibri" w:hAnsi="Calibri" w:cs="Calibri"/>
          <w:b/>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843"/>
      </w:tblGrid>
      <w:tr w:rsidR="00F33976" w:rsidRPr="00016026" w:rsidTr="00016026">
        <w:tc>
          <w:tcPr>
            <w:tcW w:w="1951" w:type="dxa"/>
            <w:shd w:val="clear" w:color="auto" w:fill="auto"/>
          </w:tcPr>
          <w:p w:rsidR="00F33976" w:rsidRPr="00016026" w:rsidRDefault="00F33976" w:rsidP="00016026">
            <w:pPr>
              <w:tabs>
                <w:tab w:val="left" w:pos="1668"/>
                <w:tab w:val="left" w:pos="9889"/>
              </w:tabs>
              <w:rPr>
                <w:rFonts w:ascii="Calibri" w:hAnsi="Calibri" w:cs="Calibri"/>
                <w:b/>
                <w:sz w:val="26"/>
              </w:rPr>
            </w:pPr>
            <w:r w:rsidRPr="00016026">
              <w:rPr>
                <w:rFonts w:ascii="Calibri" w:hAnsi="Calibri" w:cs="Calibri"/>
                <w:b/>
                <w:sz w:val="26"/>
              </w:rPr>
              <w:t xml:space="preserve">Author </w:t>
            </w:r>
            <w:r w:rsidRPr="00016026">
              <w:rPr>
                <w:rFonts w:ascii="Calibri" w:hAnsi="Calibri" w:cs="Calibri"/>
                <w:sz w:val="26"/>
              </w:rPr>
              <w:t xml:space="preserve"> </w:t>
            </w:r>
          </w:p>
        </w:tc>
        <w:tc>
          <w:tcPr>
            <w:tcW w:w="1843" w:type="dxa"/>
            <w:shd w:val="clear" w:color="auto" w:fill="auto"/>
          </w:tcPr>
          <w:p w:rsidR="00F33976" w:rsidRPr="00016026" w:rsidRDefault="00F33976" w:rsidP="00016026">
            <w:pPr>
              <w:tabs>
                <w:tab w:val="left" w:pos="1668"/>
                <w:tab w:val="left" w:pos="9889"/>
              </w:tabs>
              <w:rPr>
                <w:rFonts w:ascii="Calibri" w:hAnsi="Calibri" w:cs="Calibri"/>
                <w:b/>
                <w:sz w:val="26"/>
              </w:rPr>
            </w:pPr>
            <w:r w:rsidRPr="00016026">
              <w:rPr>
                <w:rFonts w:ascii="Calibri" w:hAnsi="Calibri" w:cs="Calibri"/>
                <w:sz w:val="26"/>
              </w:rPr>
              <w:t>N Gelder</w:t>
            </w:r>
          </w:p>
        </w:tc>
      </w:tr>
      <w:tr w:rsidR="00F33976" w:rsidRPr="00016026" w:rsidTr="00016026">
        <w:tc>
          <w:tcPr>
            <w:tcW w:w="1951" w:type="dxa"/>
            <w:shd w:val="clear" w:color="auto" w:fill="auto"/>
          </w:tcPr>
          <w:p w:rsidR="00F33976" w:rsidRPr="00016026" w:rsidRDefault="00F33976" w:rsidP="00016026">
            <w:pPr>
              <w:tabs>
                <w:tab w:val="left" w:pos="1668"/>
                <w:tab w:val="left" w:pos="9889"/>
              </w:tabs>
              <w:rPr>
                <w:rFonts w:ascii="Calibri" w:hAnsi="Calibri" w:cs="Calibri"/>
                <w:b/>
                <w:sz w:val="26"/>
              </w:rPr>
            </w:pPr>
            <w:r w:rsidRPr="00016026">
              <w:rPr>
                <w:rFonts w:ascii="Calibri" w:hAnsi="Calibri" w:cs="Calibri"/>
                <w:b/>
                <w:sz w:val="26"/>
              </w:rPr>
              <w:t>Creation Date</w:t>
            </w:r>
            <w:r w:rsidRPr="00016026">
              <w:rPr>
                <w:rFonts w:ascii="Calibri" w:hAnsi="Calibri" w:cs="Calibri"/>
                <w:b/>
                <w:sz w:val="26"/>
              </w:rPr>
              <w:tab/>
            </w:r>
          </w:p>
        </w:tc>
        <w:tc>
          <w:tcPr>
            <w:tcW w:w="1843" w:type="dxa"/>
            <w:shd w:val="clear" w:color="auto" w:fill="auto"/>
          </w:tcPr>
          <w:p w:rsidR="00F33976" w:rsidRPr="00016026" w:rsidRDefault="009D3A30" w:rsidP="00016026">
            <w:pPr>
              <w:tabs>
                <w:tab w:val="left" w:pos="1668"/>
                <w:tab w:val="left" w:pos="9889"/>
              </w:tabs>
              <w:rPr>
                <w:rFonts w:ascii="Calibri" w:hAnsi="Calibri" w:cs="Calibri"/>
                <w:b/>
                <w:sz w:val="26"/>
              </w:rPr>
            </w:pPr>
            <w:r>
              <w:rPr>
                <w:rFonts w:ascii="Calibri" w:hAnsi="Calibri" w:cs="Calibri"/>
                <w:sz w:val="26"/>
              </w:rPr>
              <w:t>19</w:t>
            </w:r>
            <w:r w:rsidRPr="009D3A30">
              <w:rPr>
                <w:rFonts w:ascii="Calibri" w:hAnsi="Calibri" w:cs="Calibri"/>
                <w:sz w:val="26"/>
                <w:vertAlign w:val="superscript"/>
              </w:rPr>
              <w:t>th</w:t>
            </w:r>
            <w:r>
              <w:rPr>
                <w:rFonts w:ascii="Calibri" w:hAnsi="Calibri" w:cs="Calibri"/>
                <w:sz w:val="26"/>
              </w:rPr>
              <w:t xml:space="preserve"> June</w:t>
            </w:r>
            <w:r w:rsidR="00F33976" w:rsidRPr="00016026">
              <w:rPr>
                <w:rFonts w:ascii="Calibri" w:hAnsi="Calibri" w:cs="Calibri"/>
                <w:sz w:val="26"/>
              </w:rPr>
              <w:t xml:space="preserve"> 2013</w:t>
            </w:r>
          </w:p>
        </w:tc>
      </w:tr>
      <w:tr w:rsidR="00F33976" w:rsidRPr="00016026" w:rsidTr="00016026">
        <w:tc>
          <w:tcPr>
            <w:tcW w:w="1951" w:type="dxa"/>
            <w:shd w:val="clear" w:color="auto" w:fill="auto"/>
          </w:tcPr>
          <w:p w:rsidR="00F33976" w:rsidRPr="00016026" w:rsidRDefault="00F33976" w:rsidP="00016026">
            <w:pPr>
              <w:tabs>
                <w:tab w:val="left" w:pos="1668"/>
                <w:tab w:val="left" w:pos="9889"/>
              </w:tabs>
              <w:rPr>
                <w:rFonts w:ascii="Calibri" w:hAnsi="Calibri" w:cs="Calibri"/>
                <w:b/>
                <w:sz w:val="26"/>
              </w:rPr>
            </w:pPr>
            <w:r w:rsidRPr="00016026">
              <w:rPr>
                <w:rFonts w:ascii="Calibri" w:hAnsi="Calibri" w:cs="Calibri"/>
                <w:b/>
                <w:sz w:val="26"/>
              </w:rPr>
              <w:t xml:space="preserve">Modified Date </w:t>
            </w:r>
          </w:p>
        </w:tc>
        <w:tc>
          <w:tcPr>
            <w:tcW w:w="1843" w:type="dxa"/>
            <w:shd w:val="clear" w:color="auto" w:fill="auto"/>
          </w:tcPr>
          <w:p w:rsidR="00F33976" w:rsidRPr="00016026" w:rsidRDefault="00F33976" w:rsidP="00016026">
            <w:pPr>
              <w:tabs>
                <w:tab w:val="left" w:pos="1668"/>
                <w:tab w:val="left" w:pos="9889"/>
              </w:tabs>
              <w:rPr>
                <w:rFonts w:ascii="Calibri" w:hAnsi="Calibri" w:cs="Calibri"/>
                <w:b/>
                <w:sz w:val="26"/>
              </w:rPr>
            </w:pPr>
          </w:p>
        </w:tc>
      </w:tr>
    </w:tbl>
    <w:p w:rsidR="00716E30" w:rsidRPr="00FC05B7" w:rsidRDefault="00CF4B3D" w:rsidP="00CF4B3D">
      <w:pPr>
        <w:tabs>
          <w:tab w:val="left" w:pos="1668"/>
          <w:tab w:val="left" w:pos="9889"/>
        </w:tabs>
        <w:rPr>
          <w:rFonts w:ascii="Calibri" w:hAnsi="Calibri" w:cs="Calibri"/>
          <w:b/>
          <w:sz w:val="26"/>
        </w:rPr>
      </w:pPr>
      <w:r w:rsidRPr="00FC05B7">
        <w:rPr>
          <w:rFonts w:ascii="Calibri" w:hAnsi="Calibri" w:cs="Calibri"/>
          <w:b/>
          <w:sz w:val="26"/>
        </w:rPr>
        <w:br w:type="page"/>
      </w:r>
      <w:r w:rsidRPr="00FC05B7">
        <w:rPr>
          <w:rFonts w:ascii="Calibri" w:hAnsi="Calibri" w:cs="Calibri"/>
          <w:b/>
          <w:sz w:val="26"/>
        </w:rPr>
        <w:lastRenderedPageBreak/>
        <w:t>Table of Contents</w:t>
      </w:r>
    </w:p>
    <w:p w:rsidR="00716E30" w:rsidRPr="00FC05B7" w:rsidRDefault="00716E30" w:rsidP="00716E30">
      <w:pPr>
        <w:tabs>
          <w:tab w:val="left" w:pos="1668"/>
          <w:tab w:val="left" w:pos="9889"/>
        </w:tabs>
        <w:ind w:left="360"/>
        <w:rPr>
          <w:rFonts w:ascii="Calibri" w:hAnsi="Calibri" w:cs="Calibri"/>
          <w:sz w:val="2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716E30" w:rsidRPr="00FC05B7" w:rsidTr="00262A6A">
        <w:tc>
          <w:tcPr>
            <w:tcW w:w="9900" w:type="dxa"/>
            <w:shd w:val="clear" w:color="auto" w:fill="auto"/>
          </w:tcPr>
          <w:p w:rsidR="00716E30" w:rsidRPr="00FC05B7" w:rsidRDefault="00716E30" w:rsidP="00262A6A">
            <w:pPr>
              <w:tabs>
                <w:tab w:val="left" w:pos="1668"/>
                <w:tab w:val="left" w:pos="9889"/>
              </w:tabs>
              <w:rPr>
                <w:rFonts w:ascii="Calibri" w:hAnsi="Calibri" w:cs="Calibri"/>
                <w:sz w:val="22"/>
                <w:szCs w:val="22"/>
              </w:rPr>
            </w:pPr>
            <w:r w:rsidRPr="00FC05B7">
              <w:rPr>
                <w:rFonts w:ascii="Calibri" w:hAnsi="Calibri" w:cs="Calibri"/>
                <w:b/>
                <w:sz w:val="22"/>
                <w:szCs w:val="22"/>
              </w:rPr>
              <w:t>1</w:t>
            </w:r>
            <w:r w:rsidRPr="00FC05B7">
              <w:rPr>
                <w:rFonts w:ascii="Calibri" w:hAnsi="Calibri" w:cs="Calibri"/>
                <w:sz w:val="22"/>
                <w:szCs w:val="22"/>
              </w:rPr>
              <w:t xml:space="preserve"> – Purpose of Document </w:t>
            </w:r>
          </w:p>
        </w:tc>
      </w:tr>
      <w:tr w:rsidR="00716E30" w:rsidRPr="00FC05B7" w:rsidTr="00262A6A">
        <w:tc>
          <w:tcPr>
            <w:tcW w:w="9900" w:type="dxa"/>
            <w:shd w:val="clear" w:color="auto" w:fill="auto"/>
          </w:tcPr>
          <w:p w:rsidR="00716E30" w:rsidRPr="00FC05B7" w:rsidRDefault="00716E30" w:rsidP="00262A6A">
            <w:pPr>
              <w:tabs>
                <w:tab w:val="left" w:pos="1668"/>
                <w:tab w:val="left" w:pos="9889"/>
              </w:tabs>
              <w:rPr>
                <w:rFonts w:ascii="Calibri" w:hAnsi="Calibri" w:cs="Calibri"/>
                <w:sz w:val="22"/>
                <w:szCs w:val="22"/>
              </w:rPr>
            </w:pPr>
            <w:r w:rsidRPr="00FC05B7">
              <w:rPr>
                <w:rFonts w:ascii="Calibri" w:hAnsi="Calibri" w:cs="Calibri"/>
                <w:b/>
                <w:sz w:val="22"/>
                <w:szCs w:val="22"/>
              </w:rPr>
              <w:t>2</w:t>
            </w:r>
            <w:r w:rsidRPr="00FC05B7">
              <w:rPr>
                <w:rFonts w:ascii="Calibri" w:hAnsi="Calibri" w:cs="Calibri"/>
                <w:sz w:val="22"/>
                <w:szCs w:val="22"/>
              </w:rPr>
              <w:t xml:space="preserve"> – Document History</w:t>
            </w:r>
          </w:p>
        </w:tc>
      </w:tr>
      <w:tr w:rsidR="0002366C" w:rsidRPr="00FC05B7" w:rsidTr="00262A6A">
        <w:trPr>
          <w:trHeight w:val="231"/>
        </w:trPr>
        <w:tc>
          <w:tcPr>
            <w:tcW w:w="9900" w:type="dxa"/>
            <w:shd w:val="clear" w:color="auto" w:fill="auto"/>
          </w:tcPr>
          <w:p w:rsidR="0002366C" w:rsidRPr="00FC05B7" w:rsidRDefault="0002366C" w:rsidP="00F7611E">
            <w:pPr>
              <w:tabs>
                <w:tab w:val="left" w:pos="1668"/>
                <w:tab w:val="left" w:pos="9889"/>
              </w:tabs>
              <w:rPr>
                <w:rFonts w:ascii="Calibri" w:hAnsi="Calibri" w:cs="Calibri"/>
                <w:b/>
                <w:sz w:val="22"/>
                <w:szCs w:val="22"/>
              </w:rPr>
            </w:pPr>
            <w:r w:rsidRPr="00FC05B7">
              <w:rPr>
                <w:rFonts w:ascii="Calibri" w:hAnsi="Calibri" w:cs="Calibri"/>
                <w:b/>
                <w:sz w:val="22"/>
                <w:szCs w:val="22"/>
              </w:rPr>
              <w:t>6</w:t>
            </w:r>
            <w:r w:rsidRPr="00FC05B7">
              <w:rPr>
                <w:rFonts w:ascii="Calibri" w:hAnsi="Calibri" w:cs="Calibri"/>
                <w:sz w:val="22"/>
                <w:szCs w:val="22"/>
              </w:rPr>
              <w:t xml:space="preserve"> –</w:t>
            </w:r>
            <w:r w:rsidR="00275FBD">
              <w:rPr>
                <w:rFonts w:ascii="Calibri" w:hAnsi="Calibri" w:cs="Calibri"/>
                <w:sz w:val="22"/>
                <w:szCs w:val="22"/>
              </w:rPr>
              <w:t xml:space="preserve"> </w:t>
            </w:r>
            <w:r w:rsidR="009D3A30">
              <w:rPr>
                <w:rFonts w:ascii="Calibri" w:hAnsi="Calibri" w:cs="Calibri"/>
              </w:rPr>
              <w:t xml:space="preserve">New SQL Server instance </w:t>
            </w:r>
            <w:r w:rsidR="00F7611E">
              <w:rPr>
                <w:rFonts w:ascii="Calibri" w:hAnsi="Calibri" w:cs="Calibri"/>
              </w:rPr>
              <w:t xml:space="preserve">install </w:t>
            </w:r>
            <w:r w:rsidR="009D3A30">
              <w:rPr>
                <w:rFonts w:ascii="Calibri" w:hAnsi="Calibri" w:cs="Calibri"/>
              </w:rPr>
              <w:t>configuration</w:t>
            </w:r>
          </w:p>
        </w:tc>
      </w:tr>
    </w:tbl>
    <w:p w:rsidR="00716E30" w:rsidRPr="00FC05B7" w:rsidRDefault="00716E30" w:rsidP="00716E30">
      <w:pPr>
        <w:tabs>
          <w:tab w:val="left" w:pos="1668"/>
          <w:tab w:val="left" w:pos="9889"/>
        </w:tabs>
        <w:ind w:left="360"/>
        <w:rPr>
          <w:rFonts w:ascii="Calibri" w:hAnsi="Calibri" w:cs="Calibri"/>
          <w:sz w:val="26"/>
        </w:rPr>
      </w:pPr>
    </w:p>
    <w:p w:rsidR="00CF4B3D" w:rsidRPr="00FC05B7" w:rsidRDefault="00CF4B3D" w:rsidP="00CF4B3D">
      <w:pPr>
        <w:pStyle w:val="BlockLine"/>
        <w:numPr>
          <w:ilvl w:val="0"/>
          <w:numId w:val="1"/>
        </w:numPr>
        <w:rPr>
          <w:rFonts w:ascii="Calibri" w:eastAsia="SimSun" w:hAnsi="Calibri" w:cs="Calibri"/>
          <w:b/>
          <w:sz w:val="28"/>
          <w:szCs w:val="28"/>
          <w:lang w:val="en-GB" w:eastAsia="zh-CN"/>
        </w:rPr>
      </w:pPr>
      <w:r w:rsidRPr="00FC05B7">
        <w:rPr>
          <w:rFonts w:ascii="Calibri" w:eastAsia="SimSun" w:hAnsi="Calibri" w:cs="Calibri"/>
          <w:b/>
          <w:sz w:val="28"/>
          <w:szCs w:val="28"/>
          <w:lang w:val="en-GB" w:eastAsia="zh-CN"/>
        </w:rPr>
        <w:t>Purpose of Document</w:t>
      </w:r>
    </w:p>
    <w:p w:rsidR="00CF4B3D" w:rsidRPr="00FC05B7" w:rsidRDefault="00CF4B3D" w:rsidP="00CF4B3D">
      <w:pPr>
        <w:rPr>
          <w:rFonts w:ascii="Calibri" w:hAnsi="Calibri" w:cs="Calibri"/>
          <w:lang w:val="en-GB"/>
        </w:rPr>
      </w:pPr>
    </w:p>
    <w:tbl>
      <w:tblPr>
        <w:tblW w:w="0" w:type="auto"/>
        <w:tblInd w:w="468" w:type="dxa"/>
        <w:tblLayout w:type="fixed"/>
        <w:tblLook w:val="0000" w:firstRow="0" w:lastRow="0" w:firstColumn="0" w:lastColumn="0" w:noHBand="0" w:noVBand="0"/>
      </w:tblPr>
      <w:tblGrid>
        <w:gridCol w:w="9947"/>
      </w:tblGrid>
      <w:tr w:rsidR="00CF4B3D" w:rsidRPr="00FC05B7">
        <w:trPr>
          <w:cantSplit/>
          <w:trHeight w:val="644"/>
        </w:trPr>
        <w:tc>
          <w:tcPr>
            <w:tcW w:w="9947" w:type="dxa"/>
          </w:tcPr>
          <w:p w:rsidR="00036EA9" w:rsidRDefault="00036EA9" w:rsidP="009D3A30">
            <w:pPr>
              <w:rPr>
                <w:rFonts w:ascii="Calibri" w:hAnsi="Calibri" w:cs="Calibri"/>
                <w:sz w:val="22"/>
                <w:szCs w:val="22"/>
                <w:lang w:val="en-GB"/>
              </w:rPr>
            </w:pPr>
            <w:r w:rsidRPr="00FC05B7">
              <w:rPr>
                <w:rFonts w:ascii="Calibri" w:hAnsi="Calibri" w:cs="Calibri"/>
                <w:sz w:val="22"/>
                <w:szCs w:val="22"/>
                <w:lang w:val="en-GB"/>
              </w:rPr>
              <w:t xml:space="preserve">This document </w:t>
            </w:r>
            <w:r w:rsidR="00333713">
              <w:rPr>
                <w:rFonts w:ascii="Calibri" w:hAnsi="Calibri" w:cs="Calibri"/>
                <w:sz w:val="22"/>
                <w:szCs w:val="22"/>
                <w:lang w:val="en-GB"/>
              </w:rPr>
              <w:t>details</w:t>
            </w:r>
            <w:r w:rsidR="00E50136" w:rsidRPr="00FC05B7">
              <w:rPr>
                <w:rFonts w:ascii="Calibri" w:hAnsi="Calibri" w:cs="Calibri"/>
                <w:sz w:val="22"/>
                <w:szCs w:val="22"/>
                <w:lang w:val="en-GB"/>
              </w:rPr>
              <w:t xml:space="preserve"> </w:t>
            </w:r>
            <w:r w:rsidR="009D3A30">
              <w:rPr>
                <w:rFonts w:ascii="Calibri" w:hAnsi="Calibri" w:cs="Calibri"/>
                <w:sz w:val="22"/>
                <w:szCs w:val="22"/>
                <w:lang w:val="en-GB"/>
              </w:rPr>
              <w:t>the standard install configuration for all SQL Server instances which are installed on Emerald Group Publishing’s SQL Server estate.  As Emerald doesn’t have a need to install new SQL Server instance</w:t>
            </w:r>
            <w:r w:rsidR="00F7611E">
              <w:rPr>
                <w:rFonts w:ascii="Calibri" w:hAnsi="Calibri" w:cs="Calibri"/>
                <w:sz w:val="22"/>
                <w:szCs w:val="22"/>
                <w:lang w:val="en-GB"/>
              </w:rPr>
              <w:t>s</w:t>
            </w:r>
            <w:r w:rsidR="009D3A30">
              <w:rPr>
                <w:rFonts w:ascii="Calibri" w:hAnsi="Calibri" w:cs="Calibri"/>
                <w:sz w:val="22"/>
                <w:szCs w:val="22"/>
                <w:lang w:val="en-GB"/>
              </w:rPr>
              <w:t xml:space="preserve"> on a regular basic an automate</w:t>
            </w:r>
            <w:r w:rsidR="00333713">
              <w:rPr>
                <w:rFonts w:ascii="Calibri" w:hAnsi="Calibri" w:cs="Calibri"/>
                <w:sz w:val="22"/>
                <w:szCs w:val="22"/>
                <w:lang w:val="en-GB"/>
              </w:rPr>
              <w:t>d</w:t>
            </w:r>
            <w:r w:rsidR="009D3A30">
              <w:rPr>
                <w:rFonts w:ascii="Calibri" w:hAnsi="Calibri" w:cs="Calibri"/>
                <w:sz w:val="22"/>
                <w:szCs w:val="22"/>
                <w:lang w:val="en-GB"/>
              </w:rPr>
              <w:t xml:space="preserve"> solution for </w:t>
            </w:r>
            <w:r w:rsidR="00333713">
              <w:rPr>
                <w:rFonts w:ascii="Calibri" w:hAnsi="Calibri" w:cs="Calibri"/>
                <w:sz w:val="22"/>
                <w:szCs w:val="22"/>
                <w:lang w:val="en-GB"/>
              </w:rPr>
              <w:t>new installations</w:t>
            </w:r>
            <w:r w:rsidR="009D3A30">
              <w:rPr>
                <w:rFonts w:ascii="Calibri" w:hAnsi="Calibri" w:cs="Calibri"/>
                <w:sz w:val="22"/>
                <w:szCs w:val="22"/>
                <w:lang w:val="en-GB"/>
              </w:rPr>
              <w:t xml:space="preserve"> is not required.</w:t>
            </w:r>
          </w:p>
          <w:p w:rsidR="009D3A30" w:rsidRDefault="009D3A30" w:rsidP="009D3A30">
            <w:pPr>
              <w:rPr>
                <w:rFonts w:ascii="Calibri" w:hAnsi="Calibri" w:cs="Calibri"/>
                <w:sz w:val="22"/>
                <w:szCs w:val="22"/>
                <w:lang w:val="en-GB"/>
              </w:rPr>
            </w:pPr>
          </w:p>
          <w:p w:rsidR="00F7611E" w:rsidRPr="00A07585" w:rsidRDefault="009D3A30" w:rsidP="00333713">
            <w:pPr>
              <w:rPr>
                <w:rFonts w:ascii="Calibri" w:hAnsi="Calibri" w:cs="Calibri"/>
                <w:sz w:val="22"/>
                <w:szCs w:val="22"/>
                <w:lang w:val="en-GB"/>
              </w:rPr>
            </w:pPr>
            <w:r>
              <w:rPr>
                <w:rFonts w:ascii="Calibri" w:hAnsi="Calibri" w:cs="Calibri"/>
                <w:sz w:val="22"/>
                <w:szCs w:val="22"/>
                <w:lang w:val="en-GB"/>
              </w:rPr>
              <w:t xml:space="preserve">This document only details the configuration side, it doesn’t hand hold someone through an installation of SQL Server and </w:t>
            </w:r>
            <w:r w:rsidR="00333713">
              <w:rPr>
                <w:rFonts w:ascii="Calibri" w:hAnsi="Calibri" w:cs="Calibri"/>
                <w:sz w:val="22"/>
                <w:szCs w:val="22"/>
                <w:lang w:val="en-GB"/>
              </w:rPr>
              <w:t>the expectation is the user of this document has knowledge of how to carry out an install of a SQL Server instance.</w:t>
            </w:r>
          </w:p>
        </w:tc>
      </w:tr>
    </w:tbl>
    <w:p w:rsidR="00CF4B3D" w:rsidRPr="00FC05B7" w:rsidRDefault="00CF4B3D" w:rsidP="00CF4B3D">
      <w:pPr>
        <w:pStyle w:val="BlockLine"/>
        <w:numPr>
          <w:ilvl w:val="0"/>
          <w:numId w:val="1"/>
        </w:numPr>
        <w:rPr>
          <w:rFonts w:ascii="Calibri" w:eastAsia="SimSun" w:hAnsi="Calibri" w:cs="Calibri"/>
          <w:b/>
          <w:sz w:val="28"/>
          <w:szCs w:val="28"/>
          <w:lang w:val="en-GB" w:eastAsia="zh-CN"/>
        </w:rPr>
      </w:pPr>
      <w:r w:rsidRPr="00FC05B7">
        <w:rPr>
          <w:rFonts w:ascii="Calibri" w:eastAsia="SimSun" w:hAnsi="Calibri" w:cs="Calibri"/>
          <w:b/>
          <w:sz w:val="28"/>
          <w:szCs w:val="28"/>
          <w:lang w:val="en-GB" w:eastAsia="zh-CN"/>
        </w:rPr>
        <w:t>Document History</w:t>
      </w:r>
    </w:p>
    <w:p w:rsidR="003D7724" w:rsidRPr="00FC05B7" w:rsidRDefault="003D7724" w:rsidP="003D7724">
      <w:pPr>
        <w:rPr>
          <w:rFonts w:ascii="Calibri" w:hAnsi="Calibri" w:cs="Calibri"/>
          <w:lang w:val="en-GB"/>
        </w:rPr>
      </w:pPr>
    </w:p>
    <w:tbl>
      <w:tblPr>
        <w:tblW w:w="10101" w:type="dxa"/>
        <w:tblInd w:w="468" w:type="dxa"/>
        <w:tblLayout w:type="fixed"/>
        <w:tblLook w:val="0000" w:firstRow="0" w:lastRow="0" w:firstColumn="0" w:lastColumn="0" w:noHBand="0" w:noVBand="0"/>
      </w:tblPr>
      <w:tblGrid>
        <w:gridCol w:w="1197"/>
        <w:gridCol w:w="1625"/>
        <w:gridCol w:w="5458"/>
        <w:gridCol w:w="1821"/>
      </w:tblGrid>
      <w:tr w:rsidR="00CF4B3D" w:rsidRPr="00FC05B7">
        <w:trPr>
          <w:cantSplit/>
          <w:trHeight w:val="296"/>
        </w:trPr>
        <w:tc>
          <w:tcPr>
            <w:tcW w:w="1197" w:type="dxa"/>
            <w:tcBorders>
              <w:top w:val="single" w:sz="6" w:space="0" w:color="auto"/>
              <w:left w:val="single" w:sz="6" w:space="0" w:color="auto"/>
              <w:bottom w:val="single" w:sz="6" w:space="0" w:color="auto"/>
              <w:right w:val="single" w:sz="6" w:space="0" w:color="auto"/>
            </w:tcBorders>
            <w:vAlign w:val="center"/>
          </w:tcPr>
          <w:p w:rsidR="00CF4B3D" w:rsidRPr="00FC05B7" w:rsidRDefault="00CF4B3D" w:rsidP="00CF4B3D">
            <w:pPr>
              <w:pStyle w:val="TableHeaderText"/>
              <w:rPr>
                <w:rFonts w:ascii="Calibri" w:hAnsi="Calibri" w:cs="Calibri"/>
                <w:sz w:val="20"/>
              </w:rPr>
            </w:pPr>
            <w:r w:rsidRPr="00FC05B7">
              <w:rPr>
                <w:rFonts w:ascii="Calibri" w:hAnsi="Calibri" w:cs="Calibri"/>
                <w:sz w:val="20"/>
              </w:rPr>
              <w:t>Version Number</w:t>
            </w:r>
          </w:p>
        </w:tc>
        <w:tc>
          <w:tcPr>
            <w:tcW w:w="1625" w:type="dxa"/>
            <w:tcBorders>
              <w:top w:val="single" w:sz="6" w:space="0" w:color="auto"/>
              <w:left w:val="single" w:sz="6" w:space="0" w:color="auto"/>
              <w:bottom w:val="single" w:sz="6" w:space="0" w:color="auto"/>
              <w:right w:val="single" w:sz="6" w:space="0" w:color="auto"/>
            </w:tcBorders>
            <w:vAlign w:val="center"/>
          </w:tcPr>
          <w:p w:rsidR="00CF4B3D" w:rsidRPr="00FC05B7" w:rsidRDefault="00CF4B3D" w:rsidP="00CF4B3D">
            <w:pPr>
              <w:pStyle w:val="TableHeaderText"/>
              <w:rPr>
                <w:rFonts w:ascii="Calibri" w:hAnsi="Calibri" w:cs="Calibri"/>
                <w:sz w:val="20"/>
              </w:rPr>
            </w:pPr>
            <w:r w:rsidRPr="00FC05B7">
              <w:rPr>
                <w:rFonts w:ascii="Calibri" w:hAnsi="Calibri" w:cs="Calibri"/>
                <w:sz w:val="20"/>
              </w:rPr>
              <w:t>Revision date</w:t>
            </w:r>
          </w:p>
        </w:tc>
        <w:tc>
          <w:tcPr>
            <w:tcW w:w="5458" w:type="dxa"/>
            <w:tcBorders>
              <w:top w:val="single" w:sz="6" w:space="0" w:color="auto"/>
              <w:left w:val="single" w:sz="6" w:space="0" w:color="auto"/>
              <w:bottom w:val="single" w:sz="6" w:space="0" w:color="auto"/>
              <w:right w:val="single" w:sz="6" w:space="0" w:color="auto"/>
            </w:tcBorders>
            <w:vAlign w:val="center"/>
          </w:tcPr>
          <w:p w:rsidR="00CF4B3D" w:rsidRPr="00FC05B7" w:rsidRDefault="00CF4B3D" w:rsidP="00CF4B3D">
            <w:pPr>
              <w:pStyle w:val="TableHeaderText"/>
              <w:rPr>
                <w:rFonts w:ascii="Calibri" w:hAnsi="Calibri" w:cs="Calibri"/>
                <w:sz w:val="20"/>
              </w:rPr>
            </w:pPr>
            <w:r w:rsidRPr="00FC05B7">
              <w:rPr>
                <w:rFonts w:ascii="Calibri" w:hAnsi="Calibri" w:cs="Calibri"/>
                <w:sz w:val="20"/>
              </w:rPr>
              <w:t>Summary of Changes</w:t>
            </w:r>
          </w:p>
        </w:tc>
        <w:tc>
          <w:tcPr>
            <w:tcW w:w="1821" w:type="dxa"/>
            <w:tcBorders>
              <w:top w:val="single" w:sz="6" w:space="0" w:color="auto"/>
              <w:left w:val="single" w:sz="6" w:space="0" w:color="auto"/>
              <w:bottom w:val="single" w:sz="6" w:space="0" w:color="auto"/>
              <w:right w:val="single" w:sz="6" w:space="0" w:color="auto"/>
            </w:tcBorders>
            <w:vAlign w:val="center"/>
          </w:tcPr>
          <w:p w:rsidR="00CF4B3D" w:rsidRPr="00FC05B7" w:rsidRDefault="00251E91" w:rsidP="00CF4B3D">
            <w:pPr>
              <w:pStyle w:val="TableHeaderText"/>
              <w:rPr>
                <w:rFonts w:ascii="Calibri" w:hAnsi="Calibri" w:cs="Calibri"/>
                <w:sz w:val="20"/>
              </w:rPr>
            </w:pPr>
            <w:r w:rsidRPr="00FC05B7">
              <w:rPr>
                <w:rFonts w:ascii="Calibri" w:hAnsi="Calibri" w:cs="Calibri"/>
                <w:sz w:val="20"/>
              </w:rPr>
              <w:t>Issued Date</w:t>
            </w:r>
          </w:p>
        </w:tc>
      </w:tr>
      <w:tr w:rsidR="00CF4B3D" w:rsidRPr="00FC05B7">
        <w:trPr>
          <w:cantSplit/>
          <w:trHeight w:val="296"/>
        </w:trPr>
        <w:tc>
          <w:tcPr>
            <w:tcW w:w="1197" w:type="dxa"/>
            <w:tcBorders>
              <w:top w:val="single" w:sz="6" w:space="0" w:color="auto"/>
              <w:left w:val="single" w:sz="6" w:space="0" w:color="auto"/>
              <w:bottom w:val="single" w:sz="6" w:space="0" w:color="auto"/>
              <w:right w:val="single" w:sz="6" w:space="0" w:color="auto"/>
            </w:tcBorders>
            <w:vAlign w:val="center"/>
          </w:tcPr>
          <w:p w:rsidR="00CF4B3D" w:rsidRPr="00FC05B7" w:rsidRDefault="00CF4B3D" w:rsidP="00CF4B3D">
            <w:pPr>
              <w:pStyle w:val="TableText"/>
              <w:jc w:val="center"/>
              <w:rPr>
                <w:rFonts w:ascii="Calibri" w:hAnsi="Calibri" w:cs="Calibri"/>
                <w:sz w:val="22"/>
                <w:szCs w:val="22"/>
              </w:rPr>
            </w:pPr>
            <w:r w:rsidRPr="00FC05B7">
              <w:rPr>
                <w:rFonts w:ascii="Calibri" w:hAnsi="Calibri" w:cs="Calibri"/>
                <w:sz w:val="22"/>
                <w:szCs w:val="22"/>
              </w:rPr>
              <w:t>1.0</w:t>
            </w:r>
          </w:p>
        </w:tc>
        <w:tc>
          <w:tcPr>
            <w:tcW w:w="1625" w:type="dxa"/>
            <w:tcBorders>
              <w:top w:val="single" w:sz="6" w:space="0" w:color="auto"/>
              <w:left w:val="single" w:sz="6" w:space="0" w:color="auto"/>
              <w:bottom w:val="single" w:sz="6" w:space="0" w:color="auto"/>
              <w:right w:val="single" w:sz="6" w:space="0" w:color="auto"/>
            </w:tcBorders>
            <w:vAlign w:val="center"/>
          </w:tcPr>
          <w:p w:rsidR="00CF4B3D" w:rsidRPr="00FC05B7" w:rsidRDefault="009D3A30" w:rsidP="009D3A30">
            <w:pPr>
              <w:pStyle w:val="TableText"/>
              <w:jc w:val="center"/>
              <w:rPr>
                <w:rFonts w:ascii="Calibri" w:hAnsi="Calibri" w:cs="Calibri"/>
                <w:sz w:val="22"/>
                <w:szCs w:val="22"/>
              </w:rPr>
            </w:pPr>
            <w:r>
              <w:rPr>
                <w:rFonts w:ascii="Calibri" w:hAnsi="Calibri" w:cs="Calibri"/>
                <w:sz w:val="22"/>
                <w:szCs w:val="22"/>
              </w:rPr>
              <w:t>19/06</w:t>
            </w:r>
            <w:r w:rsidR="0098383F" w:rsidRPr="00FC05B7">
              <w:rPr>
                <w:rFonts w:ascii="Calibri" w:hAnsi="Calibri" w:cs="Calibri"/>
                <w:sz w:val="22"/>
                <w:szCs w:val="22"/>
              </w:rPr>
              <w:t>/201</w:t>
            </w:r>
            <w:r>
              <w:rPr>
                <w:rFonts w:ascii="Calibri" w:hAnsi="Calibri" w:cs="Calibri"/>
                <w:sz w:val="22"/>
                <w:szCs w:val="22"/>
              </w:rPr>
              <w:t>5</w:t>
            </w:r>
          </w:p>
        </w:tc>
        <w:tc>
          <w:tcPr>
            <w:tcW w:w="5458" w:type="dxa"/>
            <w:tcBorders>
              <w:top w:val="single" w:sz="6" w:space="0" w:color="auto"/>
              <w:left w:val="single" w:sz="6" w:space="0" w:color="auto"/>
              <w:bottom w:val="single" w:sz="6" w:space="0" w:color="auto"/>
              <w:right w:val="single" w:sz="6" w:space="0" w:color="auto"/>
            </w:tcBorders>
          </w:tcPr>
          <w:p w:rsidR="00CF4B3D" w:rsidRPr="00FC05B7" w:rsidRDefault="00CF4B3D" w:rsidP="00CF4B3D">
            <w:pPr>
              <w:pStyle w:val="TableText"/>
              <w:rPr>
                <w:rFonts w:ascii="Calibri" w:hAnsi="Calibri" w:cs="Calibri"/>
                <w:sz w:val="22"/>
                <w:szCs w:val="22"/>
              </w:rPr>
            </w:pPr>
            <w:r w:rsidRPr="00FC05B7">
              <w:rPr>
                <w:rFonts w:ascii="Calibri" w:hAnsi="Calibri" w:cs="Calibri"/>
                <w:sz w:val="22"/>
                <w:szCs w:val="22"/>
              </w:rPr>
              <w:t>First draft</w:t>
            </w:r>
          </w:p>
        </w:tc>
        <w:tc>
          <w:tcPr>
            <w:tcW w:w="1821" w:type="dxa"/>
            <w:tcBorders>
              <w:top w:val="single" w:sz="6" w:space="0" w:color="auto"/>
              <w:left w:val="single" w:sz="6" w:space="0" w:color="auto"/>
              <w:bottom w:val="single" w:sz="6" w:space="0" w:color="auto"/>
              <w:right w:val="single" w:sz="6" w:space="0" w:color="auto"/>
            </w:tcBorders>
            <w:vAlign w:val="center"/>
          </w:tcPr>
          <w:p w:rsidR="00CF4B3D" w:rsidRPr="00FC05B7" w:rsidRDefault="009D3A30" w:rsidP="00CF4B3D">
            <w:pPr>
              <w:pStyle w:val="TableText"/>
              <w:rPr>
                <w:rFonts w:ascii="Calibri" w:hAnsi="Calibri" w:cs="Calibri"/>
                <w:sz w:val="22"/>
                <w:szCs w:val="22"/>
              </w:rPr>
            </w:pPr>
            <w:r w:rsidRPr="009D3A30">
              <w:rPr>
                <w:rFonts w:ascii="Calibri" w:hAnsi="Calibri" w:cs="Calibri"/>
                <w:sz w:val="22"/>
                <w:szCs w:val="22"/>
              </w:rPr>
              <w:t>19/06/2015</w:t>
            </w:r>
          </w:p>
        </w:tc>
      </w:tr>
    </w:tbl>
    <w:p w:rsidR="00D47948" w:rsidRPr="00FC05B7" w:rsidRDefault="00D47948" w:rsidP="00945E0C">
      <w:pPr>
        <w:ind w:left="360"/>
        <w:rPr>
          <w:rFonts w:ascii="Calibri" w:hAnsi="Calibri" w:cs="Calibri"/>
          <w:lang w:val="en-GB"/>
        </w:rPr>
      </w:pPr>
    </w:p>
    <w:p w:rsidR="000D1C4B" w:rsidRDefault="00F7611E" w:rsidP="00F7611E">
      <w:pPr>
        <w:pStyle w:val="BlockLine"/>
        <w:numPr>
          <w:ilvl w:val="0"/>
          <w:numId w:val="1"/>
        </w:numPr>
        <w:rPr>
          <w:rFonts w:ascii="Calibri" w:hAnsi="Calibri" w:cs="Calibri"/>
          <w:b/>
          <w:sz w:val="28"/>
          <w:szCs w:val="28"/>
        </w:rPr>
      </w:pPr>
      <w:r w:rsidRPr="00F7611E">
        <w:rPr>
          <w:rFonts w:ascii="Calibri" w:hAnsi="Calibri" w:cs="Calibri"/>
          <w:b/>
          <w:sz w:val="28"/>
          <w:szCs w:val="28"/>
        </w:rPr>
        <w:t>New SQL Server instance install configuration</w:t>
      </w:r>
    </w:p>
    <w:p w:rsidR="00F7611E" w:rsidRDefault="00F7611E" w:rsidP="00F7611E">
      <w:pPr>
        <w:rPr>
          <w:lang w:eastAsia="en-US"/>
        </w:rPr>
      </w:pPr>
    </w:p>
    <w:p w:rsidR="00832753" w:rsidRDefault="00832753" w:rsidP="00F7611E">
      <w:pPr>
        <w:rPr>
          <w:lang w:eastAsia="en-US"/>
        </w:rPr>
      </w:pPr>
    </w:p>
    <w:p w:rsidR="00832753" w:rsidRDefault="007541ED" w:rsidP="00832753">
      <w:pPr>
        <w:ind w:left="567"/>
        <w:rPr>
          <w:rFonts w:asciiTheme="minorHAnsi" w:hAnsiTheme="minorHAnsi"/>
          <w:b/>
          <w:sz w:val="28"/>
          <w:szCs w:val="28"/>
          <w:u w:val="single"/>
          <w:lang w:eastAsia="en-US"/>
        </w:rPr>
      </w:pPr>
      <w:r>
        <w:rPr>
          <w:rFonts w:asciiTheme="minorHAnsi" w:hAnsiTheme="minorHAnsi"/>
          <w:b/>
          <w:sz w:val="28"/>
          <w:szCs w:val="28"/>
          <w:u w:val="single"/>
          <w:lang w:eastAsia="en-US"/>
        </w:rPr>
        <w:t>PRE-INSTALL CHECKS</w:t>
      </w:r>
    </w:p>
    <w:p w:rsidR="007541ED" w:rsidRDefault="007541ED" w:rsidP="00832753">
      <w:pPr>
        <w:ind w:left="567"/>
        <w:rPr>
          <w:rFonts w:asciiTheme="minorHAnsi" w:hAnsiTheme="minorHAnsi"/>
          <w:b/>
          <w:sz w:val="28"/>
          <w:szCs w:val="28"/>
          <w:u w:val="single"/>
          <w:lang w:eastAsia="en-US"/>
        </w:rPr>
      </w:pPr>
    </w:p>
    <w:p w:rsidR="007541ED" w:rsidRPr="007541ED" w:rsidRDefault="00492EEB" w:rsidP="00832753">
      <w:pPr>
        <w:ind w:left="567"/>
        <w:rPr>
          <w:rFonts w:asciiTheme="minorHAnsi" w:hAnsiTheme="minorHAnsi"/>
          <w:lang w:eastAsia="en-US"/>
        </w:rPr>
      </w:pPr>
      <w:r>
        <w:rPr>
          <w:rFonts w:asciiTheme="minorHAnsi" w:hAnsiTheme="minorHAnsi"/>
          <w:lang w:eastAsia="en-US"/>
        </w:rPr>
        <w:t>These checks are</w:t>
      </w:r>
      <w:r w:rsidR="007541ED">
        <w:rPr>
          <w:rFonts w:asciiTheme="minorHAnsi" w:hAnsiTheme="minorHAnsi"/>
          <w:lang w:eastAsia="en-US"/>
        </w:rPr>
        <w:t xml:space="preserve"> to be carried out mainly on the new windows server which has been created as </w:t>
      </w:r>
      <w:r w:rsidR="00333713">
        <w:rPr>
          <w:rFonts w:asciiTheme="minorHAnsi" w:hAnsiTheme="minorHAnsi"/>
          <w:lang w:eastAsia="en-US"/>
        </w:rPr>
        <w:t>a</w:t>
      </w:r>
      <w:r w:rsidR="007541ED">
        <w:rPr>
          <w:rFonts w:asciiTheme="minorHAnsi" w:hAnsiTheme="minorHAnsi"/>
          <w:lang w:eastAsia="en-US"/>
        </w:rPr>
        <w:t xml:space="preserve"> host for the new SQL Server instance.</w:t>
      </w:r>
    </w:p>
    <w:p w:rsidR="00832753" w:rsidRPr="00832753" w:rsidRDefault="00832753" w:rsidP="00832753">
      <w:pPr>
        <w:ind w:left="567"/>
        <w:rPr>
          <w:rFonts w:asciiTheme="minorHAnsi" w:hAnsiTheme="minorHAnsi"/>
          <w:b/>
          <w:u w:val="single"/>
          <w:lang w:eastAsia="en-US"/>
        </w:rPr>
      </w:pPr>
    </w:p>
    <w:p w:rsidR="00832753" w:rsidRDefault="00832753" w:rsidP="00832753">
      <w:pPr>
        <w:numPr>
          <w:ilvl w:val="0"/>
          <w:numId w:val="29"/>
        </w:numPr>
        <w:ind w:left="567"/>
        <w:rPr>
          <w:rFonts w:asciiTheme="minorHAnsi" w:hAnsiTheme="minorHAnsi"/>
          <w:lang w:eastAsia="en-US"/>
        </w:rPr>
      </w:pPr>
      <w:r>
        <w:rPr>
          <w:rFonts w:asciiTheme="minorHAnsi" w:hAnsiTheme="minorHAnsi"/>
          <w:lang w:eastAsia="en-US"/>
        </w:rPr>
        <w:t xml:space="preserve">Check Windows update service is started and </w:t>
      </w:r>
      <w:r w:rsidR="00333713">
        <w:rPr>
          <w:rFonts w:asciiTheme="minorHAnsi" w:hAnsiTheme="minorHAnsi"/>
          <w:lang w:eastAsia="en-US"/>
        </w:rPr>
        <w:t xml:space="preserve">a </w:t>
      </w:r>
      <w:r>
        <w:rPr>
          <w:rFonts w:asciiTheme="minorHAnsi" w:hAnsiTheme="minorHAnsi"/>
          <w:lang w:eastAsia="en-US"/>
        </w:rPr>
        <w:t xml:space="preserve">connection to internet is available on </w:t>
      </w:r>
      <w:r w:rsidR="00333713">
        <w:rPr>
          <w:rFonts w:asciiTheme="minorHAnsi" w:hAnsiTheme="minorHAnsi"/>
          <w:lang w:eastAsia="en-US"/>
        </w:rPr>
        <w:t xml:space="preserve">the </w:t>
      </w:r>
      <w:r>
        <w:rPr>
          <w:rFonts w:asciiTheme="minorHAnsi" w:hAnsiTheme="minorHAnsi"/>
          <w:lang w:eastAsia="en-US"/>
        </w:rPr>
        <w:t xml:space="preserve">new windows server.  The windows update service </w:t>
      </w:r>
      <w:r w:rsidR="00333713">
        <w:rPr>
          <w:rFonts w:asciiTheme="minorHAnsi" w:hAnsiTheme="minorHAnsi"/>
          <w:lang w:eastAsia="en-US"/>
        </w:rPr>
        <w:t xml:space="preserve">is used to check for new service packs during the install process and </w:t>
      </w:r>
      <w:r>
        <w:rPr>
          <w:rFonts w:asciiTheme="minorHAnsi" w:hAnsiTheme="minorHAnsi"/>
          <w:lang w:eastAsia="en-US"/>
        </w:rPr>
        <w:t xml:space="preserve">is only required until the installation is completed </w:t>
      </w:r>
      <w:r w:rsidR="00333713">
        <w:rPr>
          <w:rFonts w:asciiTheme="minorHAnsi" w:hAnsiTheme="minorHAnsi"/>
          <w:lang w:eastAsia="en-US"/>
        </w:rPr>
        <w:t xml:space="preserve">at which time this service can be </w:t>
      </w:r>
      <w:r>
        <w:rPr>
          <w:rFonts w:asciiTheme="minorHAnsi" w:hAnsiTheme="minorHAnsi"/>
          <w:lang w:eastAsia="en-US"/>
        </w:rPr>
        <w:t>re-disabled.</w:t>
      </w:r>
    </w:p>
    <w:p w:rsidR="00832753" w:rsidRDefault="00832753" w:rsidP="00832753">
      <w:pPr>
        <w:rPr>
          <w:rFonts w:asciiTheme="minorHAnsi" w:hAnsiTheme="minorHAnsi"/>
          <w:lang w:eastAsia="en-US"/>
        </w:rPr>
      </w:pPr>
    </w:p>
    <w:p w:rsidR="00832753" w:rsidRPr="00832753" w:rsidRDefault="00832753" w:rsidP="00832753">
      <w:pPr>
        <w:numPr>
          <w:ilvl w:val="0"/>
          <w:numId w:val="29"/>
        </w:numPr>
        <w:ind w:left="567"/>
        <w:rPr>
          <w:rFonts w:asciiTheme="minorHAnsi" w:hAnsiTheme="minorHAnsi"/>
          <w:lang w:eastAsia="en-US"/>
        </w:rPr>
      </w:pPr>
      <w:r w:rsidRPr="00832753">
        <w:rPr>
          <w:rFonts w:ascii="Calibri" w:hAnsi="Calibri"/>
          <w:lang w:eastAsia="en-US"/>
        </w:rPr>
        <w:t>Check firewall is active or inactive (insert rules if needed for ports 1433 (service) &amp; 1434 (Agent))</w:t>
      </w:r>
    </w:p>
    <w:p w:rsidR="00832753" w:rsidRPr="00832753" w:rsidRDefault="00832753" w:rsidP="00832753">
      <w:pPr>
        <w:ind w:left="567"/>
        <w:rPr>
          <w:rFonts w:asciiTheme="minorHAnsi" w:hAnsiTheme="minorHAnsi"/>
          <w:lang w:eastAsia="en-US"/>
        </w:rPr>
      </w:pPr>
    </w:p>
    <w:p w:rsidR="00832753" w:rsidRPr="007541ED" w:rsidRDefault="00832753" w:rsidP="00832753">
      <w:pPr>
        <w:numPr>
          <w:ilvl w:val="0"/>
          <w:numId w:val="29"/>
        </w:numPr>
        <w:rPr>
          <w:rFonts w:asciiTheme="minorHAnsi" w:hAnsiTheme="minorHAnsi"/>
          <w:lang w:eastAsia="en-US"/>
        </w:rPr>
      </w:pPr>
      <w:r w:rsidRPr="00832753">
        <w:rPr>
          <w:rFonts w:ascii="Calibri" w:hAnsi="Calibri"/>
          <w:lang w:eastAsia="en-US"/>
        </w:rPr>
        <w:t>Check domain accounts have been create</w:t>
      </w:r>
      <w:r>
        <w:rPr>
          <w:rFonts w:ascii="Calibri" w:hAnsi="Calibri"/>
          <w:lang w:eastAsia="en-US"/>
        </w:rPr>
        <w:t xml:space="preserve">d for </w:t>
      </w:r>
      <w:r w:rsidR="002C137C">
        <w:rPr>
          <w:rFonts w:ascii="Calibri" w:hAnsi="Calibri"/>
          <w:lang w:eastAsia="en-US"/>
        </w:rPr>
        <w:t xml:space="preserve">the </w:t>
      </w:r>
      <w:r>
        <w:rPr>
          <w:rFonts w:ascii="Calibri" w:hAnsi="Calibri"/>
          <w:lang w:eastAsia="en-US"/>
        </w:rPr>
        <w:t>database service and SQL Agents, these should follow the following naming format [</w:t>
      </w:r>
      <w:proofErr w:type="spellStart"/>
      <w:r>
        <w:rPr>
          <w:rFonts w:ascii="Calibri" w:hAnsi="Calibri"/>
          <w:lang w:eastAsia="en-US"/>
        </w:rPr>
        <w:t>SQLInstanceName</w:t>
      </w:r>
      <w:proofErr w:type="spellEnd"/>
      <w:proofErr w:type="gramStart"/>
      <w:r>
        <w:rPr>
          <w:rFonts w:ascii="Calibri" w:hAnsi="Calibri"/>
          <w:lang w:eastAsia="en-US"/>
        </w:rPr>
        <w:t>]_</w:t>
      </w:r>
      <w:proofErr w:type="gramEnd"/>
      <w:r>
        <w:rPr>
          <w:rFonts w:ascii="Calibri" w:hAnsi="Calibri"/>
          <w:lang w:eastAsia="en-US"/>
        </w:rPr>
        <w:t xml:space="preserve">SQLSRV </w:t>
      </w:r>
      <w:r w:rsidRPr="00832753">
        <w:rPr>
          <w:rFonts w:ascii="Calibri" w:hAnsi="Calibri"/>
          <w:lang w:eastAsia="en-US"/>
        </w:rPr>
        <w:t>(SQL Server Engine Service)</w:t>
      </w:r>
      <w:r>
        <w:rPr>
          <w:rFonts w:ascii="Calibri" w:hAnsi="Calibri"/>
          <w:lang w:eastAsia="en-US"/>
        </w:rPr>
        <w:t xml:space="preserve"> &amp; </w:t>
      </w:r>
      <w:r w:rsidRPr="00832753">
        <w:rPr>
          <w:rFonts w:ascii="Calibri" w:hAnsi="Calibri"/>
          <w:lang w:eastAsia="en-US"/>
        </w:rPr>
        <w:t>[</w:t>
      </w:r>
      <w:proofErr w:type="spellStart"/>
      <w:r w:rsidRPr="00832753">
        <w:rPr>
          <w:rFonts w:ascii="Calibri" w:hAnsi="Calibri"/>
          <w:lang w:eastAsia="en-US"/>
        </w:rPr>
        <w:t>SQLInstanceName</w:t>
      </w:r>
      <w:proofErr w:type="spellEnd"/>
      <w:r w:rsidRPr="00832753">
        <w:rPr>
          <w:rFonts w:ascii="Calibri" w:hAnsi="Calibri"/>
          <w:lang w:eastAsia="en-US"/>
        </w:rPr>
        <w:t>]_SQLSRV</w:t>
      </w:r>
      <w:r>
        <w:rPr>
          <w:rFonts w:ascii="Calibri" w:hAnsi="Calibri"/>
          <w:lang w:eastAsia="en-US"/>
        </w:rPr>
        <w:t xml:space="preserve"> (SQL Agent Service) for example for a host DBL01 the following two account would need creating DBL01_SQLSRV &amp; DBL01_SQLAG.</w:t>
      </w:r>
    </w:p>
    <w:p w:rsidR="007541ED" w:rsidRDefault="007541ED" w:rsidP="007541ED">
      <w:pPr>
        <w:pStyle w:val="ListParagraph"/>
        <w:rPr>
          <w:rFonts w:asciiTheme="minorHAnsi" w:hAnsiTheme="minorHAnsi"/>
          <w:lang w:eastAsia="en-US"/>
        </w:rPr>
      </w:pPr>
    </w:p>
    <w:p w:rsidR="007541ED" w:rsidRPr="007541ED" w:rsidRDefault="007541ED" w:rsidP="007541ED">
      <w:pPr>
        <w:numPr>
          <w:ilvl w:val="0"/>
          <w:numId w:val="29"/>
        </w:numPr>
        <w:rPr>
          <w:rFonts w:asciiTheme="minorHAnsi" w:hAnsiTheme="minorHAnsi"/>
          <w:lang w:eastAsia="en-US"/>
        </w:rPr>
      </w:pPr>
      <w:r w:rsidRPr="007541ED">
        <w:rPr>
          <w:rFonts w:ascii="Calibri" w:hAnsi="Calibri"/>
          <w:lang w:eastAsia="en-US"/>
        </w:rPr>
        <w:lastRenderedPageBreak/>
        <w:t>Crea</w:t>
      </w:r>
      <w:r w:rsidR="002C137C">
        <w:rPr>
          <w:rFonts w:ascii="Calibri" w:hAnsi="Calibri"/>
          <w:lang w:eastAsia="en-US"/>
        </w:rPr>
        <w:t xml:space="preserve">te directory structure for data, log and </w:t>
      </w:r>
      <w:proofErr w:type="spellStart"/>
      <w:r w:rsidR="002C137C">
        <w:rPr>
          <w:rFonts w:ascii="Calibri" w:hAnsi="Calibri"/>
          <w:lang w:eastAsia="en-US"/>
        </w:rPr>
        <w:t>tempdb</w:t>
      </w:r>
      <w:proofErr w:type="spellEnd"/>
      <w:r w:rsidR="002C137C">
        <w:rPr>
          <w:rFonts w:ascii="Calibri" w:hAnsi="Calibri"/>
          <w:lang w:eastAsia="en-US"/>
        </w:rPr>
        <w:t xml:space="preserve"> data </w:t>
      </w:r>
      <w:r w:rsidRPr="007541ED">
        <w:rPr>
          <w:rFonts w:ascii="Calibri" w:hAnsi="Calibri"/>
          <w:lang w:eastAsia="en-US"/>
        </w:rPr>
        <w:t>files</w:t>
      </w:r>
      <w:r>
        <w:rPr>
          <w:rFonts w:ascii="Calibri" w:hAnsi="Calibri"/>
          <w:lang w:eastAsia="en-US"/>
        </w:rPr>
        <w:t xml:space="preserve">, these are set to a standard of </w:t>
      </w:r>
    </w:p>
    <w:p w:rsidR="007541ED" w:rsidRDefault="007541ED" w:rsidP="007541ED">
      <w:pPr>
        <w:pStyle w:val="ListParagraph"/>
        <w:rPr>
          <w:rFonts w:asciiTheme="minorHAnsi" w:hAnsiTheme="minorHAnsi"/>
          <w:lang w:eastAsia="en-US"/>
        </w:rPr>
      </w:pPr>
    </w:p>
    <w:p w:rsidR="007541ED" w:rsidRDefault="007541ED" w:rsidP="007541ED">
      <w:pPr>
        <w:ind w:left="720"/>
        <w:rPr>
          <w:rFonts w:asciiTheme="minorHAnsi" w:hAnsiTheme="minorHAnsi"/>
          <w:lang w:eastAsia="en-US"/>
        </w:rPr>
      </w:pPr>
      <w:r>
        <w:rPr>
          <w:rFonts w:asciiTheme="minorHAnsi" w:hAnsiTheme="minorHAnsi"/>
          <w:lang w:eastAsia="en-US"/>
        </w:rPr>
        <w:t>D:\MSSQ\DATA – Database files</w:t>
      </w:r>
    </w:p>
    <w:p w:rsidR="007541ED" w:rsidRDefault="007541ED" w:rsidP="007541ED">
      <w:pPr>
        <w:ind w:left="720"/>
        <w:rPr>
          <w:rFonts w:asciiTheme="minorHAnsi" w:hAnsiTheme="minorHAnsi"/>
          <w:lang w:eastAsia="en-US"/>
        </w:rPr>
      </w:pPr>
      <w:r>
        <w:rPr>
          <w:rFonts w:asciiTheme="minorHAnsi" w:hAnsiTheme="minorHAnsi"/>
          <w:lang w:eastAsia="en-US"/>
        </w:rPr>
        <w:t>E:\MSSQL\LOG – Transaction log files</w:t>
      </w:r>
    </w:p>
    <w:p w:rsidR="007541ED" w:rsidRDefault="007541ED" w:rsidP="007541ED">
      <w:pPr>
        <w:ind w:left="720"/>
        <w:rPr>
          <w:rFonts w:asciiTheme="minorHAnsi" w:hAnsiTheme="minorHAnsi"/>
          <w:lang w:eastAsia="en-US"/>
        </w:rPr>
      </w:pPr>
      <w:r>
        <w:rPr>
          <w:rFonts w:asciiTheme="minorHAnsi" w:hAnsiTheme="minorHAnsi"/>
          <w:lang w:eastAsia="en-US"/>
        </w:rPr>
        <w:t>F:\MSSQL\DATA (</w:t>
      </w:r>
      <w:proofErr w:type="spellStart"/>
      <w:r>
        <w:rPr>
          <w:rFonts w:asciiTheme="minorHAnsi" w:hAnsiTheme="minorHAnsi"/>
          <w:lang w:eastAsia="en-US"/>
        </w:rPr>
        <w:t>TempDB</w:t>
      </w:r>
      <w:proofErr w:type="spellEnd"/>
      <w:r>
        <w:rPr>
          <w:rFonts w:asciiTheme="minorHAnsi" w:hAnsiTheme="minorHAnsi"/>
          <w:lang w:eastAsia="en-US"/>
        </w:rPr>
        <w:t>)</w:t>
      </w:r>
    </w:p>
    <w:p w:rsidR="00B46F35" w:rsidRDefault="00B46F35" w:rsidP="007541ED">
      <w:pPr>
        <w:ind w:left="720"/>
        <w:rPr>
          <w:rFonts w:asciiTheme="minorHAnsi" w:hAnsiTheme="minorHAnsi"/>
          <w:lang w:eastAsia="en-US"/>
        </w:rPr>
      </w:pPr>
    </w:p>
    <w:p w:rsidR="00B46F35" w:rsidRPr="00B46F35" w:rsidRDefault="00B46F35" w:rsidP="007541ED">
      <w:pPr>
        <w:ind w:left="720"/>
        <w:rPr>
          <w:rFonts w:asciiTheme="minorHAnsi" w:hAnsiTheme="minorHAnsi"/>
          <w:lang w:eastAsia="en-US"/>
        </w:rPr>
      </w:pPr>
      <w:r>
        <w:rPr>
          <w:rFonts w:asciiTheme="minorHAnsi" w:hAnsiTheme="minorHAnsi"/>
          <w:lang w:eastAsia="en-US"/>
        </w:rPr>
        <w:t xml:space="preserve">The batch file in the SQL scripts folder </w:t>
      </w:r>
      <w:r w:rsidRPr="00B46F35">
        <w:rPr>
          <w:rFonts w:ascii="Calibri" w:hAnsi="Calibri"/>
          <w:i/>
          <w:lang w:eastAsia="en-US"/>
        </w:rPr>
        <w:t>Create Data-Log-</w:t>
      </w:r>
      <w:proofErr w:type="spellStart"/>
      <w:r w:rsidRPr="00B46F35">
        <w:rPr>
          <w:rFonts w:ascii="Calibri" w:hAnsi="Calibri"/>
          <w:i/>
          <w:lang w:eastAsia="en-US"/>
        </w:rPr>
        <w:t>FTIndex</w:t>
      </w:r>
      <w:proofErr w:type="spellEnd"/>
      <w:r w:rsidRPr="00B46F35">
        <w:rPr>
          <w:rFonts w:ascii="Calibri" w:hAnsi="Calibri"/>
          <w:i/>
          <w:lang w:eastAsia="en-US"/>
        </w:rPr>
        <w:t xml:space="preserve"> file directory structure</w:t>
      </w:r>
      <w:r>
        <w:rPr>
          <w:rFonts w:ascii="Calibri" w:hAnsi="Calibri"/>
          <w:lang w:eastAsia="en-US"/>
        </w:rPr>
        <w:t xml:space="preserve"> will create these automatically if executed on the new windows host</w:t>
      </w:r>
    </w:p>
    <w:p w:rsidR="00832753" w:rsidRPr="00832753" w:rsidRDefault="00832753" w:rsidP="00832753">
      <w:pPr>
        <w:ind w:left="720"/>
        <w:rPr>
          <w:rFonts w:asciiTheme="minorHAnsi" w:hAnsiTheme="minorHAnsi"/>
          <w:lang w:eastAsia="en-US"/>
        </w:rPr>
      </w:pPr>
    </w:p>
    <w:p w:rsidR="00453516" w:rsidRDefault="00832753" w:rsidP="00453516">
      <w:pPr>
        <w:numPr>
          <w:ilvl w:val="0"/>
          <w:numId w:val="29"/>
        </w:numPr>
        <w:rPr>
          <w:rFonts w:ascii="Calibri" w:hAnsi="Calibri"/>
          <w:lang w:eastAsia="en-US"/>
        </w:rPr>
      </w:pPr>
      <w:r w:rsidRPr="00453516">
        <w:rPr>
          <w:rFonts w:ascii="Calibri" w:hAnsi="Calibri"/>
          <w:lang w:eastAsia="en-US"/>
        </w:rPr>
        <w:t xml:space="preserve">Enable Instant file initialization </w:t>
      </w:r>
      <w:r w:rsidR="002C137C" w:rsidRPr="00453516">
        <w:rPr>
          <w:rFonts w:ascii="Calibri" w:hAnsi="Calibri"/>
          <w:lang w:eastAsia="en-US"/>
        </w:rPr>
        <w:t>–</w:t>
      </w:r>
      <w:r w:rsidRPr="00453516">
        <w:rPr>
          <w:rFonts w:ascii="Calibri" w:hAnsi="Calibri"/>
          <w:lang w:eastAsia="en-US"/>
        </w:rPr>
        <w:t xml:space="preserve"> </w:t>
      </w:r>
      <w:proofErr w:type="gramStart"/>
      <w:r w:rsidR="002C137C" w:rsidRPr="00453516">
        <w:rPr>
          <w:rFonts w:ascii="Calibri" w:hAnsi="Calibri"/>
          <w:lang w:eastAsia="en-US"/>
        </w:rPr>
        <w:t>This z</w:t>
      </w:r>
      <w:r w:rsidRPr="00453516">
        <w:rPr>
          <w:rFonts w:ascii="Calibri" w:hAnsi="Calibri"/>
          <w:lang w:eastAsia="en-US"/>
        </w:rPr>
        <w:t>eros</w:t>
      </w:r>
      <w:proofErr w:type="gramEnd"/>
      <w:r w:rsidRPr="00453516">
        <w:rPr>
          <w:rFonts w:ascii="Calibri" w:hAnsi="Calibri"/>
          <w:lang w:eastAsia="en-US"/>
        </w:rPr>
        <w:t xml:space="preserve"> out non used data space, increases the speed of file expansion and creation of new database</w:t>
      </w:r>
      <w:r w:rsidR="002C137C" w:rsidRPr="00453516">
        <w:rPr>
          <w:rFonts w:ascii="Calibri" w:hAnsi="Calibri"/>
          <w:lang w:eastAsia="en-US"/>
        </w:rPr>
        <w:t>s, also speeds up restores.  On the windows host g</w:t>
      </w:r>
      <w:r w:rsidRPr="00453516">
        <w:rPr>
          <w:rFonts w:ascii="Calibri" w:hAnsi="Calibri"/>
          <w:lang w:eastAsia="en-US"/>
        </w:rPr>
        <w:t>o into Local Security Settings (click Start, Run, type SECPOL.MSC and hit enter) and click Local Policies, User Rights Assignment.</w:t>
      </w:r>
      <w:r w:rsidR="00453516" w:rsidRPr="00453516">
        <w:rPr>
          <w:rFonts w:ascii="Calibri" w:hAnsi="Calibri"/>
          <w:lang w:eastAsia="en-US"/>
        </w:rPr>
        <w:t xml:space="preserve"> </w:t>
      </w:r>
      <w:r w:rsidRPr="00453516">
        <w:rPr>
          <w:rFonts w:ascii="Calibri" w:hAnsi="Calibri" w:hint="eastAsia"/>
          <w:lang w:eastAsia="en-US"/>
        </w:rPr>
        <w:t xml:space="preserve">In the permission </w:t>
      </w:r>
      <w:r w:rsidRPr="00453516">
        <w:rPr>
          <w:rFonts w:ascii="Calibri" w:hAnsi="Calibri" w:hint="eastAsia"/>
          <w:lang w:eastAsia="en-US"/>
        </w:rPr>
        <w:t>“</w:t>
      </w:r>
      <w:r w:rsidRPr="00453516">
        <w:rPr>
          <w:rFonts w:ascii="Calibri" w:hAnsi="Calibri" w:hint="eastAsia"/>
          <w:lang w:eastAsia="en-US"/>
        </w:rPr>
        <w:t>Perform Volume Maintenance Tasks</w:t>
      </w:r>
      <w:r w:rsidRPr="00453516">
        <w:rPr>
          <w:rFonts w:ascii="Calibri" w:hAnsi="Calibri" w:hint="eastAsia"/>
          <w:lang w:eastAsia="en-US"/>
        </w:rPr>
        <w:t>”</w:t>
      </w:r>
      <w:r w:rsidRPr="00453516">
        <w:rPr>
          <w:rFonts w:ascii="Calibri" w:hAnsi="Calibri" w:hint="eastAsia"/>
          <w:lang w:eastAsia="en-US"/>
        </w:rPr>
        <w:t xml:space="preserve">, add </w:t>
      </w:r>
      <w:r w:rsidR="00453516" w:rsidRPr="00453516">
        <w:rPr>
          <w:rFonts w:ascii="Calibri" w:hAnsi="Calibri"/>
          <w:lang w:eastAsia="en-US"/>
        </w:rPr>
        <w:t>the</w:t>
      </w:r>
      <w:r w:rsidRPr="00453516">
        <w:rPr>
          <w:rFonts w:ascii="Calibri" w:hAnsi="Calibri" w:hint="eastAsia"/>
          <w:lang w:eastAsia="en-US"/>
        </w:rPr>
        <w:t xml:space="preserve"> SQL Server service account (or a domain group if you use that). </w:t>
      </w:r>
    </w:p>
    <w:p w:rsidR="00453516" w:rsidRDefault="00453516" w:rsidP="00453516">
      <w:pPr>
        <w:ind w:left="720"/>
        <w:rPr>
          <w:rFonts w:ascii="Calibri" w:hAnsi="Calibri"/>
          <w:lang w:eastAsia="en-US"/>
        </w:rPr>
      </w:pPr>
    </w:p>
    <w:p w:rsidR="00832753" w:rsidRPr="00453516" w:rsidRDefault="00832753" w:rsidP="00453516">
      <w:pPr>
        <w:numPr>
          <w:ilvl w:val="0"/>
          <w:numId w:val="29"/>
        </w:numPr>
        <w:rPr>
          <w:rFonts w:ascii="Calibri" w:hAnsi="Calibri"/>
          <w:lang w:eastAsia="en-US"/>
        </w:rPr>
      </w:pPr>
      <w:r w:rsidRPr="00453516">
        <w:rPr>
          <w:rFonts w:ascii="Calibri" w:hAnsi="Calibri"/>
          <w:lang w:eastAsia="en-US"/>
        </w:rPr>
        <w:t>Set Processor scheduling - Click start - right click on computer - select properties - click advanced system settings.</w:t>
      </w:r>
    </w:p>
    <w:p w:rsidR="00832753" w:rsidRPr="00832753" w:rsidRDefault="00832753" w:rsidP="00832753">
      <w:pPr>
        <w:ind w:left="720"/>
        <w:rPr>
          <w:lang w:eastAsia="en-US"/>
        </w:rPr>
      </w:pPr>
    </w:p>
    <w:p w:rsidR="00832753" w:rsidRDefault="00333713" w:rsidP="00832753">
      <w:pPr>
        <w:rPr>
          <w:rFonts w:ascii="Calibri" w:hAnsi="Calibri"/>
          <w:lang w:eastAsia="en-US"/>
        </w:rPr>
      </w:pPr>
      <w:r>
        <w:rPr>
          <w:noProof/>
          <w:lang w:val="en-GB"/>
        </w:rPr>
        <w:drawing>
          <wp:inline distT="0" distB="0" distL="0" distR="0">
            <wp:extent cx="3905250"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391025"/>
                    </a:xfrm>
                    <a:prstGeom prst="rect">
                      <a:avLst/>
                    </a:prstGeom>
                    <a:noFill/>
                    <a:ln>
                      <a:noFill/>
                    </a:ln>
                  </pic:spPr>
                </pic:pic>
              </a:graphicData>
            </a:graphic>
          </wp:inline>
        </w:drawing>
      </w:r>
    </w:p>
    <w:p w:rsidR="00832753" w:rsidRDefault="00832753" w:rsidP="00832753">
      <w:pPr>
        <w:rPr>
          <w:rFonts w:ascii="Calibri" w:hAnsi="Calibri"/>
          <w:lang w:eastAsia="en-US"/>
        </w:rPr>
      </w:pPr>
    </w:p>
    <w:p w:rsidR="00832753" w:rsidRDefault="00333713" w:rsidP="00832753">
      <w:pPr>
        <w:rPr>
          <w:rFonts w:ascii="Calibri" w:hAnsi="Calibri"/>
          <w:lang w:eastAsia="en-US"/>
        </w:rPr>
      </w:pPr>
      <w:r>
        <w:rPr>
          <w:noProof/>
          <w:lang w:val="en-GB"/>
        </w:rPr>
        <w:lastRenderedPageBreak/>
        <w:drawing>
          <wp:inline distT="0" distB="0" distL="0" distR="0">
            <wp:extent cx="3495675"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5029200"/>
                    </a:xfrm>
                    <a:prstGeom prst="rect">
                      <a:avLst/>
                    </a:prstGeom>
                    <a:noFill/>
                    <a:ln>
                      <a:noFill/>
                    </a:ln>
                  </pic:spPr>
                </pic:pic>
              </a:graphicData>
            </a:graphic>
          </wp:inline>
        </w:drawing>
      </w:r>
    </w:p>
    <w:p w:rsidR="00832753" w:rsidRDefault="00832753" w:rsidP="00832753">
      <w:pPr>
        <w:rPr>
          <w:rFonts w:ascii="Calibri" w:hAnsi="Calibri"/>
          <w:lang w:eastAsia="en-US"/>
        </w:rPr>
      </w:pPr>
    </w:p>
    <w:p w:rsidR="00832753" w:rsidRDefault="00832753" w:rsidP="00832753">
      <w:pPr>
        <w:rPr>
          <w:rFonts w:ascii="Calibri" w:hAnsi="Calibri"/>
          <w:lang w:eastAsia="en-US"/>
        </w:rPr>
      </w:pPr>
    </w:p>
    <w:p w:rsidR="007541ED" w:rsidRPr="007541ED" w:rsidRDefault="007541ED" w:rsidP="00832753">
      <w:pPr>
        <w:rPr>
          <w:rFonts w:ascii="Calibri" w:hAnsi="Calibri"/>
          <w:b/>
          <w:i/>
          <w:u w:val="single"/>
          <w:lang w:eastAsia="en-US"/>
        </w:rPr>
      </w:pPr>
      <w:r w:rsidRPr="007541ED">
        <w:rPr>
          <w:rFonts w:ascii="Calibri" w:hAnsi="Calibri"/>
          <w:b/>
          <w:i/>
          <w:u w:val="single"/>
          <w:lang w:eastAsia="en-US"/>
        </w:rPr>
        <w:t>DURING INSTALL</w:t>
      </w:r>
    </w:p>
    <w:p w:rsidR="007541ED" w:rsidRDefault="007541ED" w:rsidP="00832753">
      <w:pPr>
        <w:rPr>
          <w:rFonts w:ascii="Calibri" w:hAnsi="Calibri"/>
          <w:lang w:eastAsia="en-US"/>
        </w:rPr>
      </w:pPr>
    </w:p>
    <w:p w:rsidR="007541ED" w:rsidRDefault="007541ED" w:rsidP="007541ED">
      <w:pPr>
        <w:numPr>
          <w:ilvl w:val="0"/>
          <w:numId w:val="29"/>
        </w:numPr>
        <w:rPr>
          <w:rFonts w:asciiTheme="minorHAnsi" w:hAnsiTheme="minorHAnsi"/>
          <w:lang w:eastAsia="en-US"/>
        </w:rPr>
      </w:pPr>
      <w:r w:rsidRPr="007541ED">
        <w:rPr>
          <w:rFonts w:asciiTheme="minorHAnsi" w:hAnsiTheme="minorHAnsi"/>
          <w:lang w:eastAsia="en-US"/>
        </w:rPr>
        <w:t xml:space="preserve">ONLY Select components which are required, </w:t>
      </w:r>
      <w:r w:rsidR="00453516">
        <w:rPr>
          <w:rFonts w:asciiTheme="minorHAnsi" w:hAnsiTheme="minorHAnsi"/>
          <w:lang w:eastAsia="en-US"/>
        </w:rPr>
        <w:t xml:space="preserve">any additional components </w:t>
      </w:r>
      <w:r w:rsidRPr="007541ED">
        <w:rPr>
          <w:rFonts w:asciiTheme="minorHAnsi" w:hAnsiTheme="minorHAnsi"/>
          <w:lang w:eastAsia="en-US"/>
        </w:rPr>
        <w:t>can be added if required at a later data.</w:t>
      </w:r>
    </w:p>
    <w:p w:rsidR="00453516" w:rsidRPr="007541ED" w:rsidRDefault="00453516" w:rsidP="00453516">
      <w:pPr>
        <w:ind w:left="720"/>
        <w:rPr>
          <w:rFonts w:asciiTheme="minorHAnsi" w:hAnsiTheme="minorHAnsi"/>
          <w:lang w:eastAsia="en-US"/>
        </w:rPr>
      </w:pPr>
    </w:p>
    <w:p w:rsidR="007541ED" w:rsidRDefault="007541ED" w:rsidP="007541ED">
      <w:pPr>
        <w:numPr>
          <w:ilvl w:val="0"/>
          <w:numId w:val="29"/>
        </w:numPr>
        <w:rPr>
          <w:rFonts w:asciiTheme="minorHAnsi" w:hAnsiTheme="minorHAnsi"/>
          <w:lang w:eastAsia="en-US"/>
        </w:rPr>
      </w:pPr>
      <w:r w:rsidRPr="007541ED">
        <w:rPr>
          <w:rFonts w:asciiTheme="minorHAnsi" w:hAnsiTheme="minorHAnsi"/>
          <w:lang w:eastAsia="en-US"/>
        </w:rPr>
        <w:t>Che</w:t>
      </w:r>
      <w:r>
        <w:rPr>
          <w:rFonts w:asciiTheme="minorHAnsi" w:hAnsiTheme="minorHAnsi"/>
          <w:lang w:eastAsia="en-US"/>
        </w:rPr>
        <w:t>ck Accounts are altered to new domain a</w:t>
      </w:r>
      <w:r w:rsidRPr="007541ED">
        <w:rPr>
          <w:rFonts w:asciiTheme="minorHAnsi" w:hAnsiTheme="minorHAnsi"/>
          <w:lang w:eastAsia="en-US"/>
        </w:rPr>
        <w:t xml:space="preserve">ccounts for SQL Server Service  and </w:t>
      </w:r>
      <w:r>
        <w:rPr>
          <w:rFonts w:asciiTheme="minorHAnsi" w:hAnsiTheme="minorHAnsi"/>
          <w:lang w:eastAsia="en-US"/>
        </w:rPr>
        <w:t xml:space="preserve">SQL </w:t>
      </w:r>
      <w:r w:rsidRPr="007541ED">
        <w:rPr>
          <w:rFonts w:asciiTheme="minorHAnsi" w:hAnsiTheme="minorHAnsi"/>
          <w:lang w:eastAsia="en-US"/>
        </w:rPr>
        <w:t>Agent</w:t>
      </w:r>
    </w:p>
    <w:p w:rsidR="00453516" w:rsidRPr="007541ED" w:rsidRDefault="00453516" w:rsidP="00453516">
      <w:pPr>
        <w:ind w:left="720"/>
        <w:rPr>
          <w:rFonts w:asciiTheme="minorHAnsi" w:hAnsiTheme="minorHAnsi"/>
          <w:lang w:eastAsia="en-US"/>
        </w:rPr>
      </w:pPr>
    </w:p>
    <w:p w:rsidR="007541ED" w:rsidRDefault="007541ED" w:rsidP="007541ED">
      <w:pPr>
        <w:numPr>
          <w:ilvl w:val="0"/>
          <w:numId w:val="29"/>
        </w:numPr>
        <w:rPr>
          <w:rFonts w:asciiTheme="minorHAnsi" w:hAnsiTheme="minorHAnsi"/>
          <w:lang w:eastAsia="en-US"/>
        </w:rPr>
      </w:pPr>
      <w:r w:rsidRPr="007541ED">
        <w:rPr>
          <w:rFonts w:asciiTheme="minorHAnsi" w:hAnsiTheme="minorHAnsi"/>
          <w:lang w:eastAsia="en-US"/>
        </w:rPr>
        <w:t>Check Collation is Latin1_General_CI_AS</w:t>
      </w:r>
    </w:p>
    <w:p w:rsidR="00453516" w:rsidRPr="007541ED" w:rsidRDefault="00453516" w:rsidP="00453516">
      <w:pPr>
        <w:ind w:left="720"/>
        <w:rPr>
          <w:rFonts w:asciiTheme="minorHAnsi" w:hAnsiTheme="minorHAnsi"/>
          <w:lang w:eastAsia="en-US"/>
        </w:rPr>
      </w:pPr>
    </w:p>
    <w:p w:rsidR="00832753" w:rsidRDefault="007541ED" w:rsidP="007541ED">
      <w:pPr>
        <w:numPr>
          <w:ilvl w:val="0"/>
          <w:numId w:val="29"/>
        </w:numPr>
        <w:rPr>
          <w:rFonts w:asciiTheme="minorHAnsi" w:hAnsiTheme="minorHAnsi"/>
          <w:lang w:eastAsia="en-US"/>
        </w:rPr>
      </w:pPr>
      <w:r>
        <w:rPr>
          <w:rFonts w:asciiTheme="minorHAnsi" w:hAnsiTheme="minorHAnsi"/>
          <w:lang w:eastAsia="en-US"/>
        </w:rPr>
        <w:t xml:space="preserve">Ensure </w:t>
      </w:r>
      <w:proofErr w:type="spellStart"/>
      <w:r>
        <w:rPr>
          <w:rFonts w:asciiTheme="minorHAnsi" w:hAnsiTheme="minorHAnsi"/>
          <w:lang w:eastAsia="en-US"/>
        </w:rPr>
        <w:t>TempDB</w:t>
      </w:r>
      <w:proofErr w:type="spellEnd"/>
      <w:r>
        <w:rPr>
          <w:rFonts w:asciiTheme="minorHAnsi" w:hAnsiTheme="minorHAnsi"/>
          <w:lang w:eastAsia="en-US"/>
        </w:rPr>
        <w:t xml:space="preserve"> and d</w:t>
      </w:r>
      <w:r w:rsidRPr="007541ED">
        <w:rPr>
          <w:rFonts w:asciiTheme="minorHAnsi" w:hAnsiTheme="minorHAnsi"/>
          <w:lang w:eastAsia="en-US"/>
        </w:rPr>
        <w:t>ata</w:t>
      </w:r>
      <w:r>
        <w:rPr>
          <w:rFonts w:asciiTheme="minorHAnsi" w:hAnsiTheme="minorHAnsi"/>
          <w:lang w:eastAsia="en-US"/>
        </w:rPr>
        <w:t xml:space="preserve"> </w:t>
      </w:r>
      <w:r w:rsidRPr="007541ED">
        <w:rPr>
          <w:rFonts w:asciiTheme="minorHAnsi" w:hAnsiTheme="minorHAnsi"/>
          <w:lang w:eastAsia="en-US"/>
        </w:rPr>
        <w:t xml:space="preserve"> files and logs are repointed to relevant directory setup</w:t>
      </w:r>
    </w:p>
    <w:p w:rsidR="007541ED" w:rsidRDefault="007541ED" w:rsidP="007541ED">
      <w:pPr>
        <w:ind w:left="720"/>
        <w:rPr>
          <w:rFonts w:asciiTheme="minorHAnsi" w:hAnsiTheme="minorHAnsi"/>
          <w:lang w:eastAsia="en-US"/>
        </w:rPr>
      </w:pPr>
    </w:p>
    <w:p w:rsidR="00492EEB" w:rsidRDefault="00492EEB" w:rsidP="007541ED">
      <w:pPr>
        <w:ind w:left="720"/>
        <w:rPr>
          <w:rFonts w:asciiTheme="minorHAnsi" w:hAnsiTheme="minorHAnsi"/>
          <w:lang w:eastAsia="en-US"/>
        </w:rPr>
      </w:pPr>
      <w:r>
        <w:rPr>
          <w:rFonts w:asciiTheme="minorHAnsi" w:hAnsiTheme="minorHAnsi"/>
          <w:lang w:eastAsia="en-US"/>
        </w:rPr>
        <w:br/>
      </w:r>
    </w:p>
    <w:p w:rsidR="007541ED" w:rsidRDefault="00492EEB" w:rsidP="00492EEB">
      <w:pPr>
        <w:rPr>
          <w:rFonts w:asciiTheme="minorHAnsi" w:hAnsiTheme="minorHAnsi"/>
          <w:lang w:eastAsia="en-US"/>
        </w:rPr>
      </w:pPr>
      <w:r>
        <w:rPr>
          <w:rFonts w:asciiTheme="minorHAnsi" w:hAnsiTheme="minorHAnsi"/>
          <w:lang w:eastAsia="en-US"/>
        </w:rPr>
        <w:br w:type="page"/>
      </w:r>
    </w:p>
    <w:p w:rsidR="007541ED" w:rsidRPr="007541ED" w:rsidRDefault="007541ED" w:rsidP="007541ED">
      <w:pPr>
        <w:rPr>
          <w:rFonts w:asciiTheme="minorHAnsi" w:hAnsiTheme="minorHAnsi"/>
          <w:b/>
          <w:i/>
          <w:u w:val="single"/>
          <w:lang w:eastAsia="en-US"/>
        </w:rPr>
      </w:pPr>
      <w:r w:rsidRPr="007541ED">
        <w:rPr>
          <w:rFonts w:ascii="Calibri" w:hAnsi="Calibri"/>
          <w:b/>
          <w:i/>
          <w:u w:val="single"/>
          <w:lang w:eastAsia="en-US"/>
        </w:rPr>
        <w:lastRenderedPageBreak/>
        <w:t>POST INSTALL CHECK &amp; CONFIGURATIONS</w:t>
      </w:r>
    </w:p>
    <w:p w:rsidR="007541ED" w:rsidRDefault="007541ED" w:rsidP="007541ED">
      <w:pPr>
        <w:ind w:left="720"/>
        <w:rPr>
          <w:rFonts w:asciiTheme="minorHAnsi" w:hAnsiTheme="minorHAnsi"/>
          <w:lang w:eastAsia="en-US"/>
        </w:rPr>
      </w:pPr>
    </w:p>
    <w:p w:rsidR="007541ED" w:rsidRDefault="007541ED" w:rsidP="007541ED">
      <w:pPr>
        <w:ind w:left="720"/>
        <w:rPr>
          <w:rFonts w:asciiTheme="minorHAnsi" w:hAnsiTheme="minorHAnsi"/>
          <w:i/>
          <w:u w:val="single"/>
          <w:lang w:eastAsia="en-US"/>
        </w:rPr>
      </w:pPr>
      <w:r w:rsidRPr="007541ED">
        <w:rPr>
          <w:rFonts w:asciiTheme="minorHAnsi" w:hAnsiTheme="minorHAnsi"/>
          <w:i/>
          <w:u w:val="single"/>
          <w:lang w:eastAsia="en-US"/>
        </w:rPr>
        <w:t xml:space="preserve">Execute setup scripts located in the same folder as this document </w:t>
      </w:r>
    </w:p>
    <w:p w:rsidR="007541ED" w:rsidRPr="007541ED" w:rsidRDefault="007541ED" w:rsidP="007541ED">
      <w:pPr>
        <w:ind w:left="720"/>
        <w:rPr>
          <w:rFonts w:asciiTheme="minorHAnsi" w:hAnsiTheme="minorHAnsi"/>
          <w:lang w:eastAsia="en-US"/>
        </w:rPr>
      </w:pPr>
    </w:p>
    <w:p w:rsidR="00CB6DC0" w:rsidRDefault="007541ED" w:rsidP="00CB6DC0">
      <w:pPr>
        <w:numPr>
          <w:ilvl w:val="0"/>
          <w:numId w:val="29"/>
        </w:numPr>
        <w:rPr>
          <w:rFonts w:asciiTheme="minorHAnsi" w:hAnsiTheme="minorHAnsi"/>
          <w:i/>
          <w:u w:val="single"/>
          <w:lang w:eastAsia="en-US"/>
        </w:rPr>
      </w:pPr>
      <w:r>
        <w:rPr>
          <w:rFonts w:ascii="Calibri" w:hAnsi="Calibri"/>
          <w:i/>
          <w:u w:val="single"/>
          <w:lang w:eastAsia="en-US"/>
        </w:rPr>
        <w:t xml:space="preserve">SQL </w:t>
      </w:r>
      <w:r w:rsidRPr="007541ED">
        <w:rPr>
          <w:rFonts w:ascii="Calibri" w:hAnsi="Calibri"/>
          <w:i/>
          <w:u w:val="single"/>
          <w:lang w:eastAsia="en-US"/>
        </w:rPr>
        <w:t xml:space="preserve">Script </w:t>
      </w:r>
      <w:r w:rsidR="003139FE">
        <w:rPr>
          <w:rFonts w:ascii="Calibri" w:hAnsi="Calibri"/>
          <w:i/>
          <w:u w:val="single"/>
          <w:lang w:eastAsia="en-US"/>
        </w:rPr>
        <w:t xml:space="preserve">- </w:t>
      </w:r>
      <w:r w:rsidRPr="007541ED">
        <w:rPr>
          <w:rFonts w:ascii="Calibri" w:hAnsi="Calibri"/>
          <w:i/>
          <w:u w:val="single"/>
          <w:lang w:eastAsia="en-US"/>
        </w:rPr>
        <w:t xml:space="preserve">1 - Move </w:t>
      </w:r>
      <w:proofErr w:type="spellStart"/>
      <w:r w:rsidRPr="007541ED">
        <w:rPr>
          <w:rFonts w:ascii="Calibri" w:hAnsi="Calibri"/>
          <w:i/>
          <w:u w:val="single"/>
          <w:lang w:eastAsia="en-US"/>
        </w:rPr>
        <w:t>tempdb</w:t>
      </w:r>
      <w:proofErr w:type="spellEnd"/>
      <w:r>
        <w:rPr>
          <w:rFonts w:ascii="Calibri" w:hAnsi="Calibri"/>
          <w:lang w:eastAsia="en-US"/>
        </w:rPr>
        <w:t xml:space="preserve"> – This SQL script will move the </w:t>
      </w:r>
      <w:proofErr w:type="spellStart"/>
      <w:r>
        <w:rPr>
          <w:rFonts w:ascii="Calibri" w:hAnsi="Calibri"/>
          <w:lang w:eastAsia="en-US"/>
        </w:rPr>
        <w:t>tempdb</w:t>
      </w:r>
      <w:proofErr w:type="spellEnd"/>
      <w:r>
        <w:rPr>
          <w:rFonts w:ascii="Calibri" w:hAnsi="Calibri"/>
          <w:lang w:eastAsia="en-US"/>
        </w:rPr>
        <w:t xml:space="preserve"> from its current default location on the system drive to its new locatio</w:t>
      </w:r>
      <w:r w:rsidR="00453516">
        <w:rPr>
          <w:rFonts w:ascii="Calibri" w:hAnsi="Calibri"/>
          <w:lang w:eastAsia="en-US"/>
        </w:rPr>
        <w:t xml:space="preserve">n on the </w:t>
      </w:r>
      <w:r w:rsidR="00453516" w:rsidRPr="00453516">
        <w:rPr>
          <w:rFonts w:ascii="Calibri" w:hAnsi="Calibri"/>
          <w:i/>
          <w:lang w:eastAsia="en-US"/>
        </w:rPr>
        <w:t>F:\MSSQL\DATA</w:t>
      </w:r>
      <w:r>
        <w:rPr>
          <w:rFonts w:ascii="Calibri" w:hAnsi="Calibri"/>
          <w:lang w:eastAsia="en-US"/>
        </w:rPr>
        <w:t xml:space="preserve"> this should have been carried out as per step 12 during the installation, if so then only part of this script need to be executed to add the additional data files.</w:t>
      </w:r>
    </w:p>
    <w:p w:rsidR="00CB6DC0" w:rsidRPr="00CB6DC0" w:rsidRDefault="00CB6DC0" w:rsidP="00CB6DC0">
      <w:pPr>
        <w:ind w:left="720"/>
        <w:rPr>
          <w:rFonts w:asciiTheme="minorHAnsi" w:hAnsiTheme="minorHAnsi"/>
          <w:i/>
          <w:u w:val="single"/>
          <w:lang w:eastAsia="en-US"/>
        </w:rPr>
      </w:pPr>
    </w:p>
    <w:p w:rsidR="00CB6DC0" w:rsidRPr="00C941E3" w:rsidRDefault="003139FE" w:rsidP="003139FE">
      <w:pPr>
        <w:numPr>
          <w:ilvl w:val="0"/>
          <w:numId w:val="29"/>
        </w:numPr>
        <w:rPr>
          <w:rFonts w:asciiTheme="minorHAnsi" w:hAnsiTheme="minorHAnsi"/>
          <w:i/>
          <w:u w:val="single"/>
          <w:lang w:eastAsia="en-US"/>
        </w:rPr>
      </w:pPr>
      <w:r>
        <w:rPr>
          <w:rFonts w:ascii="Calibri" w:hAnsi="Calibri"/>
          <w:i/>
          <w:u w:val="single"/>
          <w:lang w:eastAsia="en-US"/>
        </w:rPr>
        <w:t xml:space="preserve">SQL Script - </w:t>
      </w:r>
      <w:r w:rsidRPr="003139FE">
        <w:rPr>
          <w:rFonts w:ascii="Calibri" w:hAnsi="Calibri"/>
          <w:i/>
          <w:u w:val="single"/>
          <w:lang w:eastAsia="en-US"/>
        </w:rPr>
        <w:t xml:space="preserve">2 - </w:t>
      </w:r>
      <w:proofErr w:type="spellStart"/>
      <w:r w:rsidRPr="003139FE">
        <w:rPr>
          <w:rFonts w:ascii="Calibri" w:hAnsi="Calibri"/>
          <w:i/>
          <w:u w:val="single"/>
          <w:lang w:eastAsia="en-US"/>
        </w:rPr>
        <w:t>Config</w:t>
      </w:r>
      <w:proofErr w:type="spellEnd"/>
      <w:r w:rsidRPr="003139FE">
        <w:rPr>
          <w:rFonts w:ascii="Calibri" w:hAnsi="Calibri"/>
          <w:i/>
          <w:u w:val="single"/>
          <w:lang w:eastAsia="en-US"/>
        </w:rPr>
        <w:t xml:space="preserve"> and Options settings</w:t>
      </w:r>
      <w:r>
        <w:rPr>
          <w:rFonts w:ascii="Calibri" w:hAnsi="Calibri"/>
          <w:i/>
          <w:u w:val="single"/>
          <w:lang w:eastAsia="en-US"/>
        </w:rPr>
        <w:t xml:space="preserve"> </w:t>
      </w:r>
      <w:r>
        <w:rPr>
          <w:rFonts w:ascii="Calibri" w:hAnsi="Calibri"/>
          <w:lang w:eastAsia="en-US"/>
        </w:rPr>
        <w:t xml:space="preserve">– This SQL Script will set relevant settings from their defaults these </w:t>
      </w:r>
      <w:r w:rsidR="00453516">
        <w:rPr>
          <w:rFonts w:ascii="Calibri" w:hAnsi="Calibri"/>
          <w:lang w:eastAsia="en-US"/>
        </w:rPr>
        <w:t xml:space="preserve">configurations </w:t>
      </w:r>
      <w:r>
        <w:rPr>
          <w:rFonts w:ascii="Calibri" w:hAnsi="Calibri"/>
          <w:lang w:eastAsia="en-US"/>
        </w:rPr>
        <w:t>are as follows:</w:t>
      </w:r>
    </w:p>
    <w:p w:rsidR="00C941E3" w:rsidRDefault="00C941E3" w:rsidP="00C941E3">
      <w:pPr>
        <w:pStyle w:val="ListParagraph"/>
        <w:rPr>
          <w:rFonts w:asciiTheme="minorHAnsi" w:hAnsiTheme="minorHAnsi"/>
          <w:i/>
          <w:u w:val="single"/>
          <w:lang w:eastAsia="en-US"/>
        </w:rPr>
      </w:pPr>
    </w:p>
    <w:p w:rsidR="00EB1F5F" w:rsidRPr="00EB1F5F" w:rsidRDefault="00EB1F5F" w:rsidP="00C941E3">
      <w:pPr>
        <w:pStyle w:val="ListParagraph"/>
        <w:rPr>
          <w:rFonts w:ascii="Calibri" w:hAnsi="Calibri"/>
          <w:i/>
          <w:u w:val="single"/>
          <w:lang w:eastAsia="en-US"/>
        </w:rPr>
      </w:pPr>
      <w:r w:rsidRPr="00EB1F5F">
        <w:rPr>
          <w:rFonts w:ascii="Calibri" w:hAnsi="Calibri"/>
          <w:i/>
          <w:u w:val="single"/>
          <w:lang w:eastAsia="en-US"/>
        </w:rPr>
        <w:t>Server configurations</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MAXDOP = Number of CPUS on system</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Cost of parallelism = 35</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 xml:space="preserve">Max memory = Total memory available on </w:t>
      </w:r>
      <w:r w:rsidR="00492EEB" w:rsidRPr="00C941E3">
        <w:rPr>
          <w:rFonts w:ascii="Calibri" w:hAnsi="Calibri"/>
          <w:lang w:eastAsia="en-US"/>
        </w:rPr>
        <w:t>host –</w:t>
      </w:r>
      <w:r w:rsidRPr="00C941E3">
        <w:rPr>
          <w:rFonts w:ascii="Calibri" w:hAnsi="Calibri"/>
          <w:lang w:eastAsia="en-US"/>
        </w:rPr>
        <w:t xml:space="preserve"> 2GB</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optimize for ad hoc workloads</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r>
      <w:proofErr w:type="gramStart"/>
      <w:r w:rsidRPr="00C941E3">
        <w:rPr>
          <w:rFonts w:ascii="Calibri" w:hAnsi="Calibri"/>
          <w:lang w:eastAsia="en-US"/>
        </w:rPr>
        <w:t>backup</w:t>
      </w:r>
      <w:proofErr w:type="gramEnd"/>
      <w:r w:rsidRPr="00C941E3">
        <w:rPr>
          <w:rFonts w:ascii="Calibri" w:hAnsi="Calibri"/>
          <w:lang w:eastAsia="en-US"/>
        </w:rPr>
        <w:t xml:space="preserve"> compression default</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Ole Automation Procedures</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r>
      <w:proofErr w:type="gramStart"/>
      <w:r w:rsidRPr="00C941E3">
        <w:rPr>
          <w:rFonts w:ascii="Calibri" w:hAnsi="Calibri"/>
          <w:lang w:eastAsia="en-US"/>
        </w:rPr>
        <w:t>remote</w:t>
      </w:r>
      <w:proofErr w:type="gramEnd"/>
      <w:r w:rsidRPr="00C941E3">
        <w:rPr>
          <w:rFonts w:ascii="Calibri" w:hAnsi="Calibri"/>
          <w:lang w:eastAsia="en-US"/>
        </w:rPr>
        <w:t xml:space="preserve"> admin connection</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Ad Hoc Distributed Queries</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contained database authentication</w:t>
      </w:r>
    </w:p>
    <w:p w:rsidR="00C941E3" w:rsidRPr="00C941E3" w:rsidRDefault="00C941E3" w:rsidP="00C941E3">
      <w:pPr>
        <w:pStyle w:val="ListParagraph"/>
        <w:rPr>
          <w:rFonts w:ascii="Calibri" w:hAnsi="Calibri"/>
          <w:lang w:eastAsia="en-US"/>
        </w:rPr>
      </w:pPr>
      <w:r w:rsidRPr="00C941E3">
        <w:rPr>
          <w:rFonts w:ascii="Calibri" w:hAnsi="Calibri"/>
          <w:lang w:eastAsia="en-US"/>
        </w:rPr>
        <w:t>•</w:t>
      </w:r>
      <w:r w:rsidRPr="00C941E3">
        <w:rPr>
          <w:rFonts w:ascii="Calibri" w:hAnsi="Calibri"/>
          <w:lang w:eastAsia="en-US"/>
        </w:rPr>
        <w:tab/>
        <w:t>Agent XPs</w:t>
      </w:r>
    </w:p>
    <w:p w:rsidR="00C941E3" w:rsidRDefault="00C941E3" w:rsidP="00C941E3">
      <w:pPr>
        <w:pStyle w:val="ListParagraph"/>
        <w:rPr>
          <w:rFonts w:ascii="Calibri" w:hAnsi="Calibri"/>
          <w:lang w:eastAsia="en-US"/>
        </w:rPr>
      </w:pPr>
    </w:p>
    <w:p w:rsidR="00EB1F5F" w:rsidRDefault="00EB1F5F" w:rsidP="00C941E3">
      <w:pPr>
        <w:pStyle w:val="ListParagraph"/>
        <w:rPr>
          <w:rFonts w:ascii="Calibri" w:hAnsi="Calibri"/>
          <w:lang w:eastAsia="en-US"/>
        </w:rPr>
      </w:pPr>
    </w:p>
    <w:p w:rsidR="00EB1F5F" w:rsidRDefault="00EB1F5F" w:rsidP="00EB1F5F">
      <w:pPr>
        <w:ind w:left="720"/>
        <w:rPr>
          <w:rFonts w:ascii="Calibri" w:hAnsi="Calibri"/>
          <w:lang w:eastAsia="en-US"/>
        </w:rPr>
      </w:pPr>
      <w:r w:rsidRPr="00C941E3">
        <w:rPr>
          <w:rFonts w:ascii="Calibri" w:hAnsi="Calibri"/>
          <w:lang w:eastAsia="en-US"/>
        </w:rPr>
        <w:t>All system database</w:t>
      </w:r>
      <w:r>
        <w:rPr>
          <w:rFonts w:ascii="Calibri" w:hAnsi="Calibri"/>
          <w:lang w:eastAsia="en-US"/>
        </w:rPr>
        <w:t>s</w:t>
      </w:r>
      <w:r w:rsidRPr="00C941E3">
        <w:rPr>
          <w:rFonts w:ascii="Calibri" w:hAnsi="Calibri"/>
          <w:lang w:eastAsia="en-US"/>
        </w:rPr>
        <w:t xml:space="preserve"> MASTER, MSDB and MODEL </w:t>
      </w:r>
      <w:r>
        <w:rPr>
          <w:rFonts w:ascii="Calibri" w:hAnsi="Calibri"/>
          <w:lang w:eastAsia="en-US"/>
        </w:rPr>
        <w:t>need the following setting applied</w:t>
      </w:r>
    </w:p>
    <w:p w:rsidR="00EB1F5F" w:rsidRDefault="00EB1F5F" w:rsidP="00EB1F5F">
      <w:pPr>
        <w:ind w:left="720"/>
        <w:rPr>
          <w:rFonts w:ascii="Calibri" w:hAnsi="Calibri"/>
          <w:lang w:eastAsia="en-US"/>
        </w:rPr>
      </w:pPr>
    </w:p>
    <w:p w:rsidR="00EB1F5F" w:rsidRPr="00EB1F5F" w:rsidRDefault="00EB1F5F" w:rsidP="00EB1F5F">
      <w:pPr>
        <w:pStyle w:val="ListParagraph"/>
        <w:numPr>
          <w:ilvl w:val="0"/>
          <w:numId w:val="31"/>
        </w:numPr>
        <w:rPr>
          <w:rFonts w:ascii="Calibri" w:hAnsi="Calibri"/>
          <w:lang w:eastAsia="en-US"/>
        </w:rPr>
      </w:pPr>
      <w:r w:rsidRPr="00EB1F5F">
        <w:rPr>
          <w:rFonts w:ascii="Calibri" w:hAnsi="Calibri"/>
          <w:lang w:eastAsia="en-US"/>
        </w:rPr>
        <w:t>Auto growth set to 100MB and percentage growth disabled</w:t>
      </w:r>
    </w:p>
    <w:p w:rsidR="00EB1F5F" w:rsidRPr="00EB1F5F" w:rsidRDefault="00EB1F5F" w:rsidP="00EB1F5F">
      <w:pPr>
        <w:pStyle w:val="ListParagraph"/>
        <w:numPr>
          <w:ilvl w:val="0"/>
          <w:numId w:val="31"/>
        </w:numPr>
        <w:rPr>
          <w:rFonts w:ascii="Calibri" w:hAnsi="Calibri"/>
          <w:lang w:eastAsia="en-US"/>
        </w:rPr>
      </w:pPr>
      <w:r w:rsidRPr="00EB1F5F">
        <w:rPr>
          <w:rFonts w:ascii="Calibri" w:hAnsi="Calibri"/>
          <w:lang w:eastAsia="en-US"/>
        </w:rPr>
        <w:t xml:space="preserve">Recovery model set to Simple </w:t>
      </w:r>
    </w:p>
    <w:p w:rsidR="00EB1F5F" w:rsidRPr="00EB1F5F" w:rsidRDefault="00EB1F5F" w:rsidP="00EB1F5F">
      <w:pPr>
        <w:pStyle w:val="ListParagraph"/>
        <w:numPr>
          <w:ilvl w:val="0"/>
          <w:numId w:val="31"/>
        </w:numPr>
        <w:rPr>
          <w:rFonts w:ascii="Calibri" w:hAnsi="Calibri"/>
          <w:lang w:eastAsia="en-US"/>
        </w:rPr>
      </w:pPr>
      <w:r w:rsidRPr="00EB1F5F">
        <w:rPr>
          <w:rFonts w:ascii="Calibri" w:hAnsi="Calibri"/>
          <w:lang w:eastAsia="en-US"/>
        </w:rPr>
        <w:t>Initial data file size altered to 150MB and Log file 50MB (this is for the model database only)</w:t>
      </w:r>
    </w:p>
    <w:p w:rsidR="00EB1F5F" w:rsidRDefault="00EB1F5F" w:rsidP="00C941E3">
      <w:pPr>
        <w:pStyle w:val="ListParagraph"/>
        <w:rPr>
          <w:rFonts w:ascii="Calibri" w:hAnsi="Calibri"/>
          <w:lang w:eastAsia="en-US"/>
        </w:rPr>
      </w:pPr>
    </w:p>
    <w:p w:rsidR="00EB1F5F" w:rsidRDefault="00EB1F5F" w:rsidP="00C941E3">
      <w:pPr>
        <w:pStyle w:val="ListParagraph"/>
        <w:rPr>
          <w:rFonts w:ascii="Calibri" w:hAnsi="Calibri"/>
          <w:i/>
          <w:u w:val="single"/>
          <w:lang w:eastAsia="en-US"/>
        </w:rPr>
      </w:pPr>
      <w:proofErr w:type="spellStart"/>
      <w:r w:rsidRPr="00EB1F5F">
        <w:rPr>
          <w:rFonts w:ascii="Calibri" w:hAnsi="Calibri"/>
          <w:i/>
          <w:u w:val="single"/>
          <w:lang w:eastAsia="en-US"/>
        </w:rPr>
        <w:t>TraceFlags</w:t>
      </w:r>
      <w:proofErr w:type="spellEnd"/>
    </w:p>
    <w:p w:rsidR="00EB1F5F" w:rsidRPr="00EB1F5F" w:rsidRDefault="00EB1F5F" w:rsidP="00C941E3">
      <w:pPr>
        <w:pStyle w:val="ListParagraph"/>
        <w:rPr>
          <w:rFonts w:ascii="Calibri" w:hAnsi="Calibri"/>
          <w:i/>
          <w:u w:val="single"/>
          <w:lang w:eastAsia="en-US"/>
        </w:rPr>
      </w:pPr>
    </w:p>
    <w:p w:rsidR="00EB1F5F" w:rsidRPr="00C941E3" w:rsidRDefault="00EB1F5F" w:rsidP="00EB1F5F">
      <w:pPr>
        <w:pStyle w:val="ListParagraph"/>
        <w:rPr>
          <w:rFonts w:asciiTheme="minorHAnsi" w:hAnsiTheme="minorHAnsi"/>
          <w:lang w:eastAsia="en-US"/>
        </w:rPr>
      </w:pPr>
      <w:r>
        <w:rPr>
          <w:rFonts w:ascii="Calibri" w:hAnsi="Calibri"/>
          <w:lang w:eastAsia="en-US"/>
        </w:rPr>
        <w:t xml:space="preserve">The following </w:t>
      </w:r>
      <w:r w:rsidR="00C941E3" w:rsidRPr="00C941E3">
        <w:rPr>
          <w:rFonts w:ascii="Calibri" w:hAnsi="Calibri"/>
          <w:lang w:eastAsia="en-US"/>
        </w:rPr>
        <w:t xml:space="preserve">Trace flags </w:t>
      </w:r>
      <w:bookmarkStart w:id="0" w:name="_GoBack"/>
      <w:bookmarkEnd w:id="0"/>
      <w:r w:rsidR="005222B0">
        <w:rPr>
          <w:rFonts w:ascii="Calibri" w:hAnsi="Calibri"/>
          <w:lang w:eastAsia="en-US"/>
        </w:rPr>
        <w:t>require</w:t>
      </w:r>
      <w:r>
        <w:rPr>
          <w:rFonts w:ascii="Calibri" w:hAnsi="Calibri"/>
          <w:lang w:eastAsia="en-US"/>
        </w:rPr>
        <w:t xml:space="preserve"> turning on and adding to startup flags through </w:t>
      </w:r>
      <w:r w:rsidRPr="00C941E3">
        <w:rPr>
          <w:rFonts w:ascii="Calibri" w:hAnsi="Calibri"/>
          <w:lang w:eastAsia="en-US"/>
        </w:rPr>
        <w:t>SSCM</w:t>
      </w:r>
    </w:p>
    <w:p w:rsidR="00EB1F5F" w:rsidRDefault="00EB1F5F" w:rsidP="00C941E3">
      <w:pPr>
        <w:pStyle w:val="ListParagraph"/>
        <w:rPr>
          <w:rFonts w:ascii="Calibri" w:hAnsi="Calibri"/>
          <w:lang w:eastAsia="en-US"/>
        </w:rPr>
      </w:pPr>
    </w:p>
    <w:p w:rsidR="00EB1F5F" w:rsidRDefault="00C941E3" w:rsidP="00EB1F5F">
      <w:pPr>
        <w:pStyle w:val="ListParagraph"/>
        <w:numPr>
          <w:ilvl w:val="0"/>
          <w:numId w:val="32"/>
        </w:numPr>
        <w:rPr>
          <w:rFonts w:ascii="Calibri" w:hAnsi="Calibri"/>
          <w:lang w:eastAsia="en-US"/>
        </w:rPr>
      </w:pPr>
      <w:r w:rsidRPr="00C941E3">
        <w:rPr>
          <w:rFonts w:ascii="Calibri" w:hAnsi="Calibri"/>
          <w:lang w:eastAsia="en-US"/>
        </w:rPr>
        <w:t>3326</w:t>
      </w:r>
      <w:r w:rsidR="00492EEB" w:rsidRPr="00C941E3">
        <w:rPr>
          <w:rFonts w:ascii="Calibri" w:hAnsi="Calibri"/>
          <w:lang w:eastAsia="en-US"/>
        </w:rPr>
        <w:t xml:space="preserve"> </w:t>
      </w:r>
    </w:p>
    <w:p w:rsidR="00EB1F5F" w:rsidRDefault="00492EEB" w:rsidP="00EB1F5F">
      <w:pPr>
        <w:pStyle w:val="ListParagraph"/>
        <w:numPr>
          <w:ilvl w:val="0"/>
          <w:numId w:val="32"/>
        </w:numPr>
        <w:rPr>
          <w:rFonts w:ascii="Calibri" w:hAnsi="Calibri"/>
          <w:lang w:eastAsia="en-US"/>
        </w:rPr>
      </w:pPr>
      <w:r w:rsidRPr="00C941E3">
        <w:rPr>
          <w:rFonts w:ascii="Calibri" w:hAnsi="Calibri"/>
          <w:lang w:eastAsia="en-US"/>
        </w:rPr>
        <w:t>1117</w:t>
      </w:r>
    </w:p>
    <w:p w:rsidR="00EB1F5F" w:rsidRDefault="00C941E3" w:rsidP="00EB1F5F">
      <w:pPr>
        <w:pStyle w:val="ListParagraph"/>
        <w:numPr>
          <w:ilvl w:val="0"/>
          <w:numId w:val="32"/>
        </w:numPr>
        <w:rPr>
          <w:rFonts w:ascii="Calibri" w:hAnsi="Calibri"/>
          <w:lang w:eastAsia="en-US"/>
        </w:rPr>
      </w:pPr>
      <w:r w:rsidRPr="00C941E3">
        <w:rPr>
          <w:rFonts w:ascii="Calibri" w:hAnsi="Calibri"/>
          <w:lang w:eastAsia="en-US"/>
        </w:rPr>
        <w:t>1118</w:t>
      </w:r>
    </w:p>
    <w:p w:rsidR="00EB1F5F" w:rsidRDefault="00453516" w:rsidP="00EB1F5F">
      <w:pPr>
        <w:pStyle w:val="ListParagraph"/>
        <w:numPr>
          <w:ilvl w:val="0"/>
          <w:numId w:val="32"/>
        </w:numPr>
        <w:rPr>
          <w:rFonts w:ascii="Calibri" w:hAnsi="Calibri"/>
          <w:lang w:eastAsia="en-US"/>
        </w:rPr>
      </w:pPr>
      <w:r>
        <w:rPr>
          <w:rFonts w:ascii="Calibri" w:hAnsi="Calibri"/>
          <w:lang w:eastAsia="en-US"/>
        </w:rPr>
        <w:t>1204</w:t>
      </w:r>
    </w:p>
    <w:p w:rsidR="00EB1F5F" w:rsidRDefault="00453516" w:rsidP="00EB1F5F">
      <w:pPr>
        <w:pStyle w:val="ListParagraph"/>
        <w:numPr>
          <w:ilvl w:val="0"/>
          <w:numId w:val="32"/>
        </w:numPr>
        <w:rPr>
          <w:rFonts w:ascii="Calibri" w:hAnsi="Calibri"/>
          <w:lang w:eastAsia="en-US"/>
        </w:rPr>
      </w:pPr>
      <w:r>
        <w:rPr>
          <w:rFonts w:ascii="Calibri" w:hAnsi="Calibri"/>
          <w:lang w:eastAsia="en-US"/>
        </w:rPr>
        <w:t>1222</w:t>
      </w:r>
      <w:r w:rsidR="00C941E3" w:rsidRPr="00C941E3">
        <w:rPr>
          <w:rFonts w:ascii="Calibri" w:hAnsi="Calibri"/>
          <w:lang w:eastAsia="en-US"/>
        </w:rPr>
        <w:t xml:space="preserve"> </w:t>
      </w:r>
    </w:p>
    <w:p w:rsidR="00EB1F5F" w:rsidRDefault="00EB1F5F" w:rsidP="00C941E3">
      <w:pPr>
        <w:pStyle w:val="ListParagraph"/>
        <w:rPr>
          <w:rFonts w:ascii="Calibri" w:hAnsi="Calibri"/>
          <w:lang w:eastAsia="en-US"/>
        </w:rPr>
      </w:pPr>
    </w:p>
    <w:p w:rsidR="00C941E3" w:rsidRPr="00C941E3" w:rsidRDefault="00C941E3" w:rsidP="00C941E3">
      <w:pPr>
        <w:ind w:left="720"/>
        <w:rPr>
          <w:rFonts w:asciiTheme="minorHAnsi" w:hAnsiTheme="minorHAnsi"/>
          <w:i/>
          <w:u w:val="single"/>
          <w:lang w:eastAsia="en-US"/>
        </w:rPr>
      </w:pPr>
    </w:p>
    <w:p w:rsidR="00C941E3" w:rsidRDefault="00C941E3" w:rsidP="00C941E3">
      <w:pPr>
        <w:pStyle w:val="ListParagraph"/>
        <w:rPr>
          <w:rFonts w:asciiTheme="minorHAnsi" w:hAnsiTheme="minorHAnsi"/>
          <w:i/>
          <w:u w:val="single"/>
          <w:lang w:eastAsia="en-US"/>
        </w:rPr>
      </w:pPr>
    </w:p>
    <w:p w:rsidR="00343D55" w:rsidRPr="00343D55" w:rsidRDefault="00C941E3" w:rsidP="00C941E3">
      <w:pPr>
        <w:numPr>
          <w:ilvl w:val="0"/>
          <w:numId w:val="29"/>
        </w:numPr>
        <w:rPr>
          <w:rFonts w:asciiTheme="minorHAnsi" w:hAnsiTheme="minorHAnsi"/>
          <w:i/>
          <w:u w:val="single"/>
          <w:lang w:eastAsia="en-US"/>
        </w:rPr>
      </w:pPr>
      <w:r>
        <w:rPr>
          <w:rFonts w:asciiTheme="minorHAnsi" w:hAnsiTheme="minorHAnsi"/>
          <w:i/>
          <w:u w:val="single"/>
          <w:lang w:eastAsia="en-US"/>
        </w:rPr>
        <w:t xml:space="preserve">SQL Script </w:t>
      </w:r>
      <w:r w:rsidRPr="00C941E3">
        <w:rPr>
          <w:rFonts w:ascii="Calibri" w:hAnsi="Calibri"/>
          <w:i/>
          <w:u w:val="single"/>
          <w:lang w:eastAsia="en-US"/>
        </w:rPr>
        <w:t xml:space="preserve">3 - Create </w:t>
      </w:r>
      <w:proofErr w:type="spellStart"/>
      <w:r w:rsidRPr="00C941E3">
        <w:rPr>
          <w:rFonts w:ascii="Calibri" w:hAnsi="Calibri"/>
          <w:i/>
          <w:u w:val="single"/>
          <w:lang w:eastAsia="en-US"/>
        </w:rPr>
        <w:t>Admin_DBA</w:t>
      </w:r>
      <w:proofErr w:type="spellEnd"/>
      <w:r w:rsidRPr="00C941E3">
        <w:rPr>
          <w:rFonts w:ascii="Calibri" w:hAnsi="Calibri"/>
          <w:i/>
          <w:u w:val="single"/>
          <w:lang w:eastAsia="en-US"/>
        </w:rPr>
        <w:t xml:space="preserve"> - DB - SP's </w:t>
      </w:r>
      <w:r>
        <w:rPr>
          <w:rFonts w:ascii="Calibri" w:hAnsi="Calibri"/>
          <w:i/>
          <w:u w:val="single"/>
          <w:lang w:eastAsia="en-US"/>
        </w:rPr>
        <w:t>–</w:t>
      </w:r>
      <w:r w:rsidRPr="00C941E3">
        <w:rPr>
          <w:rFonts w:ascii="Calibri" w:hAnsi="Calibri"/>
          <w:i/>
          <w:u w:val="single"/>
          <w:lang w:eastAsia="en-US"/>
        </w:rPr>
        <w:t xml:space="preserve"> Views</w:t>
      </w:r>
      <w:r>
        <w:rPr>
          <w:rFonts w:ascii="Calibri" w:hAnsi="Calibri"/>
          <w:i/>
          <w:u w:val="single"/>
          <w:lang w:eastAsia="en-US"/>
        </w:rPr>
        <w:t xml:space="preserve"> </w:t>
      </w:r>
      <w:r w:rsidR="00343D55">
        <w:rPr>
          <w:rFonts w:ascii="Calibri" w:hAnsi="Calibri"/>
          <w:i/>
          <w:u w:val="single"/>
          <w:lang w:eastAsia="en-US"/>
        </w:rPr>
        <w:t>–</w:t>
      </w:r>
      <w:r>
        <w:rPr>
          <w:rFonts w:ascii="Calibri" w:hAnsi="Calibri"/>
          <w:i/>
          <w:u w:val="single"/>
          <w:lang w:eastAsia="en-US"/>
        </w:rPr>
        <w:t xml:space="preserve"> </w:t>
      </w:r>
      <w:r w:rsidR="00343D55">
        <w:rPr>
          <w:rFonts w:ascii="Calibri" w:hAnsi="Calibri"/>
          <w:lang w:eastAsia="en-US"/>
        </w:rPr>
        <w:t xml:space="preserve">This script creates the </w:t>
      </w:r>
      <w:proofErr w:type="spellStart"/>
      <w:r w:rsidR="00343D55">
        <w:rPr>
          <w:rFonts w:ascii="Calibri" w:hAnsi="Calibri"/>
          <w:lang w:eastAsia="en-US"/>
        </w:rPr>
        <w:t>Admin_DBA</w:t>
      </w:r>
      <w:proofErr w:type="spellEnd"/>
      <w:r w:rsidR="00343D55">
        <w:rPr>
          <w:rFonts w:ascii="Calibri" w:hAnsi="Calibri"/>
          <w:lang w:eastAsia="en-US"/>
        </w:rPr>
        <w:t xml:space="preserve"> </w:t>
      </w:r>
      <w:r w:rsidR="00453516">
        <w:rPr>
          <w:rFonts w:ascii="Calibri" w:hAnsi="Calibri"/>
          <w:lang w:eastAsia="en-US"/>
        </w:rPr>
        <w:t xml:space="preserve">database </w:t>
      </w:r>
      <w:r w:rsidR="00343D55">
        <w:rPr>
          <w:rFonts w:ascii="Calibri" w:hAnsi="Calibri"/>
          <w:lang w:eastAsia="en-US"/>
        </w:rPr>
        <w:t xml:space="preserve">which is used to store any views tables, stored procedures </w:t>
      </w:r>
      <w:proofErr w:type="spellStart"/>
      <w:r w:rsidR="00343D55">
        <w:rPr>
          <w:rFonts w:ascii="Calibri" w:hAnsi="Calibri"/>
          <w:lang w:eastAsia="en-US"/>
        </w:rPr>
        <w:t>etc</w:t>
      </w:r>
      <w:proofErr w:type="spellEnd"/>
      <w:r w:rsidR="00343D55">
        <w:rPr>
          <w:rFonts w:ascii="Calibri" w:hAnsi="Calibri"/>
          <w:lang w:eastAsia="en-US"/>
        </w:rPr>
        <w:t xml:space="preserve"> required for daily reporting, baseline </w:t>
      </w:r>
      <w:proofErr w:type="spellStart"/>
      <w:r w:rsidR="00343D55">
        <w:rPr>
          <w:rFonts w:ascii="Calibri" w:hAnsi="Calibri"/>
          <w:lang w:eastAsia="en-US"/>
        </w:rPr>
        <w:t>etc</w:t>
      </w:r>
      <w:proofErr w:type="spellEnd"/>
    </w:p>
    <w:p w:rsidR="00343D55" w:rsidRPr="00343D55" w:rsidRDefault="00343D55" w:rsidP="00343D55">
      <w:pPr>
        <w:ind w:left="720"/>
        <w:rPr>
          <w:rFonts w:asciiTheme="minorHAnsi" w:hAnsiTheme="minorHAnsi"/>
          <w:i/>
          <w:u w:val="single"/>
          <w:lang w:eastAsia="en-US"/>
        </w:rPr>
      </w:pPr>
    </w:p>
    <w:p w:rsidR="00C941E3" w:rsidRPr="00343D55" w:rsidRDefault="00343D55" w:rsidP="00343D55">
      <w:pPr>
        <w:numPr>
          <w:ilvl w:val="0"/>
          <w:numId w:val="29"/>
        </w:numPr>
        <w:rPr>
          <w:rFonts w:asciiTheme="minorHAnsi" w:hAnsiTheme="minorHAnsi"/>
          <w:i/>
          <w:u w:val="single"/>
          <w:lang w:eastAsia="en-US"/>
        </w:rPr>
      </w:pPr>
      <w:r w:rsidRPr="00343D55">
        <w:rPr>
          <w:rFonts w:ascii="Calibri" w:hAnsi="Calibri"/>
          <w:i/>
          <w:u w:val="single"/>
          <w:lang w:eastAsia="en-US"/>
        </w:rPr>
        <w:t xml:space="preserve"> SQL Script 4 - Setup </w:t>
      </w:r>
      <w:proofErr w:type="spellStart"/>
      <w:r w:rsidRPr="00343D55">
        <w:rPr>
          <w:rFonts w:ascii="Calibri" w:hAnsi="Calibri"/>
          <w:i/>
          <w:u w:val="single"/>
          <w:lang w:eastAsia="en-US"/>
        </w:rPr>
        <w:t>SQLAgent</w:t>
      </w:r>
      <w:proofErr w:type="spellEnd"/>
      <w:r w:rsidRPr="00343D55">
        <w:rPr>
          <w:rFonts w:ascii="Calibri" w:hAnsi="Calibri"/>
          <w:i/>
          <w:u w:val="single"/>
          <w:lang w:eastAsia="en-US"/>
        </w:rPr>
        <w:t xml:space="preserve"> - Alerts - Mail </w:t>
      </w:r>
      <w:r>
        <w:rPr>
          <w:rFonts w:ascii="Calibri" w:hAnsi="Calibri"/>
          <w:i/>
          <w:u w:val="single"/>
          <w:lang w:eastAsia="en-US"/>
        </w:rPr>
        <w:t>–</w:t>
      </w:r>
      <w:r w:rsidRPr="00343D55">
        <w:rPr>
          <w:rFonts w:ascii="Calibri" w:hAnsi="Calibri"/>
          <w:i/>
          <w:u w:val="single"/>
          <w:lang w:eastAsia="en-US"/>
        </w:rPr>
        <w:t xml:space="preserve"> Operators</w:t>
      </w:r>
      <w:r>
        <w:rPr>
          <w:rFonts w:ascii="Calibri" w:hAnsi="Calibri"/>
          <w:lang w:eastAsia="en-US"/>
        </w:rPr>
        <w:t xml:space="preserve"> – This script is used to configure the database mail, operators and alerts required i.e. severity alerts for 18+, data file full, log file full.</w:t>
      </w:r>
    </w:p>
    <w:p w:rsidR="00343D55" w:rsidRDefault="00343D55" w:rsidP="00343D55">
      <w:pPr>
        <w:pStyle w:val="ListParagraph"/>
        <w:rPr>
          <w:rFonts w:asciiTheme="minorHAnsi" w:hAnsiTheme="minorHAnsi"/>
          <w:i/>
          <w:u w:val="single"/>
          <w:lang w:eastAsia="en-US"/>
        </w:rPr>
      </w:pPr>
    </w:p>
    <w:p w:rsidR="00343D55" w:rsidRPr="00343D55" w:rsidRDefault="00343D55" w:rsidP="00343D55">
      <w:pPr>
        <w:numPr>
          <w:ilvl w:val="0"/>
          <w:numId w:val="29"/>
        </w:numPr>
        <w:rPr>
          <w:rFonts w:asciiTheme="minorHAnsi" w:hAnsiTheme="minorHAnsi"/>
          <w:i/>
          <w:u w:val="single"/>
          <w:lang w:eastAsia="en-US"/>
        </w:rPr>
      </w:pPr>
      <w:r>
        <w:rPr>
          <w:rFonts w:ascii="Calibri" w:hAnsi="Calibri"/>
          <w:i/>
          <w:u w:val="single"/>
          <w:lang w:eastAsia="en-US"/>
        </w:rPr>
        <w:t xml:space="preserve">SQL Script </w:t>
      </w:r>
      <w:r w:rsidRPr="00343D55">
        <w:rPr>
          <w:rFonts w:ascii="Calibri" w:hAnsi="Calibri"/>
          <w:i/>
          <w:u w:val="single"/>
          <w:lang w:eastAsia="en-US"/>
        </w:rPr>
        <w:t>5 - Create SQL Agent DR Jobs &amp; Schedule creation</w:t>
      </w:r>
      <w:r>
        <w:rPr>
          <w:rFonts w:ascii="Calibri" w:hAnsi="Calibri"/>
          <w:i/>
          <w:u w:val="single"/>
          <w:lang w:eastAsia="en-US"/>
        </w:rPr>
        <w:t xml:space="preserve"> – </w:t>
      </w:r>
      <w:r w:rsidR="00492EEB">
        <w:rPr>
          <w:rFonts w:ascii="Calibri" w:hAnsi="Calibri"/>
          <w:lang w:eastAsia="en-US"/>
        </w:rPr>
        <w:t>This creates</w:t>
      </w:r>
      <w:r>
        <w:rPr>
          <w:rFonts w:ascii="Calibri" w:hAnsi="Calibri"/>
          <w:lang w:eastAsia="en-US"/>
        </w:rPr>
        <w:t xml:space="preserve"> the backup, and index maintenance solution (</w:t>
      </w:r>
      <w:proofErr w:type="spellStart"/>
      <w:r>
        <w:rPr>
          <w:rFonts w:ascii="Calibri" w:hAnsi="Calibri"/>
          <w:lang w:eastAsia="en-US"/>
        </w:rPr>
        <w:fldChar w:fldCharType="begin"/>
      </w:r>
      <w:r>
        <w:rPr>
          <w:rFonts w:ascii="Calibri" w:hAnsi="Calibri"/>
          <w:lang w:eastAsia="en-US"/>
        </w:rPr>
        <w:instrText xml:space="preserve"> HYPERLINK "https://ola.hallengren.com/" </w:instrText>
      </w:r>
      <w:r>
        <w:rPr>
          <w:rFonts w:ascii="Calibri" w:hAnsi="Calibri"/>
          <w:lang w:eastAsia="en-US"/>
        </w:rPr>
        <w:fldChar w:fldCharType="separate"/>
      </w:r>
      <w:proofErr w:type="gramStart"/>
      <w:r w:rsidRPr="00343D55">
        <w:rPr>
          <w:rStyle w:val="Hyperlink"/>
          <w:rFonts w:ascii="Calibri" w:hAnsi="Calibri"/>
          <w:lang w:eastAsia="en-US"/>
        </w:rPr>
        <w:t>ola</w:t>
      </w:r>
      <w:proofErr w:type="spellEnd"/>
      <w:proofErr w:type="gramEnd"/>
      <w:r w:rsidRPr="00343D55">
        <w:rPr>
          <w:rStyle w:val="Hyperlink"/>
          <w:rFonts w:ascii="Calibri" w:hAnsi="Calibri"/>
          <w:lang w:eastAsia="en-US"/>
        </w:rPr>
        <w:t xml:space="preserve"> </w:t>
      </w:r>
      <w:proofErr w:type="spellStart"/>
      <w:r w:rsidRPr="00343D55">
        <w:rPr>
          <w:rStyle w:val="Hyperlink"/>
          <w:rFonts w:ascii="Calibri" w:hAnsi="Calibri"/>
          <w:lang w:eastAsia="en-US"/>
        </w:rPr>
        <w:t>hallengren</w:t>
      </w:r>
      <w:proofErr w:type="spellEnd"/>
      <w:r>
        <w:rPr>
          <w:rFonts w:ascii="Calibri" w:hAnsi="Calibri"/>
          <w:lang w:eastAsia="en-US"/>
        </w:rPr>
        <w:fldChar w:fldCharType="end"/>
      </w:r>
      <w:r>
        <w:rPr>
          <w:rFonts w:ascii="Calibri" w:hAnsi="Calibri"/>
          <w:lang w:eastAsia="en-US"/>
        </w:rPr>
        <w:t>).</w:t>
      </w:r>
    </w:p>
    <w:p w:rsidR="00343D55" w:rsidRDefault="00343D55" w:rsidP="00343D55">
      <w:pPr>
        <w:pStyle w:val="ListParagraph"/>
        <w:rPr>
          <w:rFonts w:asciiTheme="minorHAnsi" w:hAnsiTheme="minorHAnsi"/>
          <w:i/>
          <w:u w:val="single"/>
          <w:lang w:eastAsia="en-US"/>
        </w:rPr>
      </w:pPr>
    </w:p>
    <w:p w:rsidR="00343D55" w:rsidRPr="00343D55" w:rsidRDefault="00343D55" w:rsidP="00343D55">
      <w:pPr>
        <w:numPr>
          <w:ilvl w:val="0"/>
          <w:numId w:val="29"/>
        </w:numPr>
        <w:rPr>
          <w:rFonts w:asciiTheme="minorHAnsi" w:hAnsiTheme="minorHAnsi"/>
          <w:i/>
          <w:u w:val="single"/>
          <w:lang w:eastAsia="en-US"/>
        </w:rPr>
      </w:pPr>
      <w:r w:rsidRPr="00343D55">
        <w:rPr>
          <w:rFonts w:ascii="Calibri" w:hAnsi="Calibri"/>
          <w:i/>
          <w:u w:val="single"/>
          <w:lang w:eastAsia="en-US"/>
        </w:rPr>
        <w:t>6 - Create Maintenance SQL Agent Jobs &amp; Schedule</w:t>
      </w:r>
      <w:r>
        <w:rPr>
          <w:rFonts w:ascii="Calibri" w:hAnsi="Calibri"/>
          <w:lang w:eastAsia="en-US"/>
        </w:rPr>
        <w:t xml:space="preserve"> – This Script create</w:t>
      </w:r>
      <w:r w:rsidR="00453516">
        <w:rPr>
          <w:rFonts w:ascii="Calibri" w:hAnsi="Calibri"/>
          <w:lang w:eastAsia="en-US"/>
        </w:rPr>
        <w:t>s</w:t>
      </w:r>
      <w:r>
        <w:rPr>
          <w:rFonts w:ascii="Calibri" w:hAnsi="Calibri"/>
          <w:lang w:eastAsia="en-US"/>
        </w:rPr>
        <w:t xml:space="preserve"> the relevant other daily and weekly maintenance SQL agent jobs with schedules. </w:t>
      </w:r>
    </w:p>
    <w:p w:rsidR="00343D55" w:rsidRDefault="00343D55" w:rsidP="00343D55">
      <w:pPr>
        <w:pStyle w:val="ListParagraph"/>
        <w:rPr>
          <w:rFonts w:asciiTheme="minorHAnsi" w:hAnsiTheme="minorHAnsi"/>
          <w:i/>
          <w:u w:val="single"/>
          <w:lang w:eastAsia="en-US"/>
        </w:rPr>
      </w:pPr>
    </w:p>
    <w:p w:rsidR="00343D55" w:rsidRPr="00056285" w:rsidRDefault="00056285" w:rsidP="00056285">
      <w:pPr>
        <w:numPr>
          <w:ilvl w:val="0"/>
          <w:numId w:val="29"/>
        </w:numPr>
        <w:rPr>
          <w:rFonts w:asciiTheme="minorHAnsi" w:hAnsiTheme="minorHAnsi"/>
          <w:lang w:eastAsia="en-US"/>
        </w:rPr>
      </w:pPr>
      <w:r w:rsidRPr="00056285">
        <w:rPr>
          <w:rFonts w:ascii="Calibri" w:hAnsi="Calibri"/>
          <w:lang w:eastAsia="en-US"/>
        </w:rPr>
        <w:t>Alter logins for SQL Service and agent services to Domain account</w:t>
      </w:r>
      <w:r>
        <w:rPr>
          <w:rFonts w:ascii="Calibri" w:hAnsi="Calibri"/>
          <w:lang w:eastAsia="en-US"/>
        </w:rPr>
        <w:t>s</w:t>
      </w:r>
      <w:r w:rsidRPr="00056285">
        <w:rPr>
          <w:rFonts w:ascii="Calibri" w:hAnsi="Calibri"/>
          <w:lang w:eastAsia="en-US"/>
        </w:rPr>
        <w:t>, remember to stop the service before carrying out this otherwise SSPI problems will occur (THIS MUST BE CARRIED OUT IN SQL SERVER CONFIGURATION MANAGER NOT WINDOWS SERVICES).</w:t>
      </w:r>
      <w:r>
        <w:rPr>
          <w:rFonts w:ascii="Calibri" w:hAnsi="Calibri"/>
          <w:lang w:eastAsia="en-US"/>
        </w:rPr>
        <w:t xml:space="preserve">  This is only required if not completed in step 10</w:t>
      </w:r>
    </w:p>
    <w:p w:rsidR="00056285" w:rsidRDefault="00056285" w:rsidP="00056285">
      <w:pPr>
        <w:pStyle w:val="ListParagraph"/>
        <w:rPr>
          <w:rFonts w:asciiTheme="minorHAnsi" w:hAnsiTheme="minorHAnsi"/>
          <w:lang w:eastAsia="en-US"/>
        </w:rPr>
      </w:pPr>
    </w:p>
    <w:p w:rsidR="00056285" w:rsidRPr="00056285" w:rsidRDefault="00056285" w:rsidP="00056285">
      <w:pPr>
        <w:numPr>
          <w:ilvl w:val="0"/>
          <w:numId w:val="29"/>
        </w:numPr>
        <w:rPr>
          <w:rFonts w:asciiTheme="minorHAnsi" w:hAnsiTheme="minorHAnsi"/>
          <w:lang w:eastAsia="en-US"/>
        </w:rPr>
      </w:pPr>
      <w:r w:rsidRPr="00056285">
        <w:rPr>
          <w:rFonts w:ascii="Calibri" w:hAnsi="Calibri"/>
          <w:lang w:eastAsia="en-US"/>
        </w:rPr>
        <w:t xml:space="preserve">Add SQL Server service accounts </w:t>
      </w:r>
      <w:r w:rsidR="00453516">
        <w:rPr>
          <w:rFonts w:ascii="Calibri" w:hAnsi="Calibri"/>
          <w:lang w:eastAsia="en-US"/>
        </w:rPr>
        <w:t xml:space="preserve">domain </w:t>
      </w:r>
      <w:r w:rsidRPr="00056285">
        <w:rPr>
          <w:rFonts w:ascii="Calibri" w:hAnsi="Calibri"/>
          <w:lang w:eastAsia="en-US"/>
        </w:rPr>
        <w:t xml:space="preserve">logins in SSMS, SQL Server agent should be sys admin, but the service </w:t>
      </w:r>
      <w:r w:rsidR="00453516">
        <w:rPr>
          <w:rFonts w:ascii="Calibri" w:hAnsi="Calibri"/>
          <w:lang w:eastAsia="en-US"/>
        </w:rPr>
        <w:t xml:space="preserve">login </w:t>
      </w:r>
      <w:r w:rsidRPr="00056285">
        <w:rPr>
          <w:rFonts w:ascii="Calibri" w:hAnsi="Calibri"/>
          <w:lang w:eastAsia="en-US"/>
        </w:rPr>
        <w:t xml:space="preserve">can just have </w:t>
      </w:r>
      <w:proofErr w:type="gramStart"/>
      <w:r w:rsidRPr="00056285">
        <w:rPr>
          <w:rFonts w:ascii="Calibri" w:hAnsi="Calibri"/>
          <w:lang w:eastAsia="en-US"/>
        </w:rPr>
        <w:t>connect</w:t>
      </w:r>
      <w:proofErr w:type="gramEnd"/>
      <w:r w:rsidRPr="00056285">
        <w:rPr>
          <w:rFonts w:ascii="Calibri" w:hAnsi="Calibri"/>
          <w:lang w:eastAsia="en-US"/>
        </w:rPr>
        <w:t xml:space="preserve"> rights</w:t>
      </w:r>
      <w:r>
        <w:rPr>
          <w:rFonts w:ascii="Calibri" w:hAnsi="Calibri"/>
          <w:lang w:eastAsia="en-US"/>
        </w:rPr>
        <w:t>.</w:t>
      </w:r>
    </w:p>
    <w:p w:rsidR="00056285" w:rsidRDefault="00056285" w:rsidP="00056285">
      <w:pPr>
        <w:pStyle w:val="ListParagraph"/>
        <w:rPr>
          <w:rFonts w:asciiTheme="minorHAnsi" w:hAnsiTheme="minorHAnsi"/>
          <w:lang w:eastAsia="en-US"/>
        </w:rPr>
      </w:pPr>
    </w:p>
    <w:p w:rsidR="00056285" w:rsidRPr="00056285" w:rsidRDefault="00056285" w:rsidP="00056285">
      <w:pPr>
        <w:numPr>
          <w:ilvl w:val="0"/>
          <w:numId w:val="29"/>
        </w:numPr>
        <w:rPr>
          <w:rFonts w:asciiTheme="minorHAnsi" w:hAnsiTheme="minorHAnsi"/>
          <w:lang w:eastAsia="en-US"/>
        </w:rPr>
      </w:pPr>
      <w:r w:rsidRPr="00056285">
        <w:rPr>
          <w:rFonts w:ascii="Calibri" w:hAnsi="Calibri"/>
          <w:lang w:eastAsia="en-US"/>
        </w:rPr>
        <w:t xml:space="preserve">Check </w:t>
      </w:r>
      <w:r>
        <w:rPr>
          <w:rFonts w:ascii="Calibri" w:hAnsi="Calibri"/>
          <w:lang w:eastAsia="en-US"/>
        </w:rPr>
        <w:t xml:space="preserve">SQL </w:t>
      </w:r>
      <w:r w:rsidRPr="00056285">
        <w:rPr>
          <w:rFonts w:ascii="Calibri" w:hAnsi="Calibri"/>
          <w:lang w:eastAsia="en-US"/>
        </w:rPr>
        <w:t>browser service is disabled as this is only needed for named instances, however alter login to same as SQL database engine service in-case this is needed in the future.</w:t>
      </w:r>
    </w:p>
    <w:p w:rsidR="00056285" w:rsidRDefault="00056285" w:rsidP="00056285">
      <w:pPr>
        <w:pStyle w:val="ListParagraph"/>
        <w:rPr>
          <w:rFonts w:asciiTheme="minorHAnsi" w:hAnsiTheme="minorHAnsi"/>
          <w:lang w:eastAsia="en-US"/>
        </w:rPr>
      </w:pPr>
    </w:p>
    <w:p w:rsidR="00056285" w:rsidRPr="00056285" w:rsidRDefault="00056285" w:rsidP="00056285">
      <w:pPr>
        <w:numPr>
          <w:ilvl w:val="0"/>
          <w:numId w:val="29"/>
        </w:numPr>
        <w:rPr>
          <w:rFonts w:asciiTheme="minorHAnsi" w:hAnsiTheme="minorHAnsi"/>
          <w:lang w:eastAsia="en-US"/>
        </w:rPr>
      </w:pPr>
      <w:r w:rsidRPr="00056285">
        <w:rPr>
          <w:rFonts w:ascii="Calibri" w:hAnsi="Calibri"/>
          <w:lang w:eastAsia="en-US"/>
        </w:rPr>
        <w:t xml:space="preserve">Check </w:t>
      </w:r>
      <w:r>
        <w:rPr>
          <w:rFonts w:ascii="Calibri" w:hAnsi="Calibri"/>
          <w:lang w:eastAsia="en-US"/>
        </w:rPr>
        <w:t xml:space="preserve">SQL </w:t>
      </w:r>
      <w:r w:rsidRPr="00056285">
        <w:rPr>
          <w:rFonts w:ascii="Calibri" w:hAnsi="Calibri"/>
          <w:lang w:eastAsia="en-US"/>
        </w:rPr>
        <w:t>Agent</w:t>
      </w:r>
      <w:r>
        <w:rPr>
          <w:rFonts w:ascii="Calibri" w:hAnsi="Calibri"/>
          <w:lang w:eastAsia="en-US"/>
        </w:rPr>
        <w:t xml:space="preserve"> service is</w:t>
      </w:r>
      <w:r w:rsidRPr="00056285">
        <w:rPr>
          <w:rFonts w:ascii="Calibri" w:hAnsi="Calibri"/>
          <w:lang w:eastAsia="en-US"/>
        </w:rPr>
        <w:t xml:space="preserve"> set to automatic.</w:t>
      </w:r>
    </w:p>
    <w:p w:rsidR="00056285" w:rsidRDefault="00056285" w:rsidP="00056285">
      <w:pPr>
        <w:pStyle w:val="ListParagraph"/>
        <w:rPr>
          <w:rFonts w:asciiTheme="minorHAnsi" w:hAnsiTheme="minorHAnsi"/>
          <w:lang w:eastAsia="en-US"/>
        </w:rPr>
      </w:pPr>
    </w:p>
    <w:p w:rsidR="00056285" w:rsidRPr="00056285" w:rsidRDefault="00056285" w:rsidP="00056285">
      <w:pPr>
        <w:numPr>
          <w:ilvl w:val="0"/>
          <w:numId w:val="29"/>
        </w:numPr>
        <w:rPr>
          <w:rFonts w:asciiTheme="minorHAnsi" w:hAnsiTheme="minorHAnsi"/>
          <w:lang w:eastAsia="en-US"/>
        </w:rPr>
      </w:pPr>
      <w:r w:rsidRPr="00056285">
        <w:rPr>
          <w:rFonts w:ascii="Calibri" w:hAnsi="Calibri"/>
          <w:lang w:eastAsia="en-US"/>
        </w:rPr>
        <w:t>Check TCP/IP Protocol is enabled</w:t>
      </w:r>
    </w:p>
    <w:p w:rsidR="00056285" w:rsidRDefault="00056285" w:rsidP="00056285">
      <w:pPr>
        <w:pStyle w:val="ListParagraph"/>
        <w:rPr>
          <w:rFonts w:asciiTheme="minorHAnsi" w:hAnsiTheme="minorHAnsi"/>
          <w:lang w:eastAsia="en-US"/>
        </w:rPr>
      </w:pPr>
    </w:p>
    <w:p w:rsidR="00056285" w:rsidRPr="00056285" w:rsidRDefault="00056285" w:rsidP="00056285">
      <w:pPr>
        <w:numPr>
          <w:ilvl w:val="0"/>
          <w:numId w:val="29"/>
        </w:numPr>
        <w:rPr>
          <w:rFonts w:asciiTheme="minorHAnsi" w:hAnsiTheme="minorHAnsi"/>
          <w:lang w:eastAsia="en-US"/>
        </w:rPr>
      </w:pPr>
      <w:r w:rsidRPr="00056285">
        <w:rPr>
          <w:rFonts w:ascii="Calibri" w:hAnsi="Calibri"/>
          <w:lang w:eastAsia="en-US"/>
        </w:rPr>
        <w:t>Alter error log recycle amount to 14</w:t>
      </w:r>
    </w:p>
    <w:p w:rsidR="00056285" w:rsidRDefault="00056285" w:rsidP="00056285">
      <w:pPr>
        <w:pStyle w:val="ListParagraph"/>
        <w:rPr>
          <w:rFonts w:asciiTheme="minorHAnsi" w:hAnsiTheme="minorHAnsi"/>
          <w:lang w:eastAsia="en-US"/>
        </w:rPr>
      </w:pPr>
    </w:p>
    <w:p w:rsidR="00056285" w:rsidRPr="00453516" w:rsidRDefault="00056285" w:rsidP="00056285">
      <w:pPr>
        <w:numPr>
          <w:ilvl w:val="0"/>
          <w:numId w:val="29"/>
        </w:numPr>
        <w:rPr>
          <w:rFonts w:asciiTheme="minorHAnsi" w:hAnsiTheme="minorHAnsi"/>
          <w:lang w:eastAsia="en-US"/>
        </w:rPr>
      </w:pPr>
      <w:r w:rsidRPr="00056285">
        <w:rPr>
          <w:rFonts w:ascii="Calibri" w:hAnsi="Calibri"/>
          <w:lang w:eastAsia="en-US"/>
        </w:rPr>
        <w:t>Alter data and log file location &amp;</w:t>
      </w:r>
      <w:r>
        <w:rPr>
          <w:rFonts w:ascii="Calibri" w:hAnsi="Calibri"/>
          <w:lang w:eastAsia="en-US"/>
        </w:rPr>
        <w:t xml:space="preserve"> b</w:t>
      </w:r>
      <w:r w:rsidRPr="00056285">
        <w:rPr>
          <w:rFonts w:ascii="Calibri" w:hAnsi="Calibri"/>
          <w:lang w:eastAsia="en-US"/>
        </w:rPr>
        <w:t>ackup Location</w:t>
      </w:r>
      <w:r>
        <w:rPr>
          <w:rFonts w:ascii="Calibri" w:hAnsi="Calibri"/>
          <w:lang w:eastAsia="en-US"/>
        </w:rPr>
        <w:t xml:space="preserve"> is SSMS</w:t>
      </w:r>
    </w:p>
    <w:p w:rsidR="00453516" w:rsidRDefault="00453516" w:rsidP="00453516">
      <w:pPr>
        <w:pStyle w:val="ListParagraph"/>
        <w:rPr>
          <w:rFonts w:asciiTheme="minorHAnsi" w:hAnsiTheme="minorHAnsi"/>
          <w:lang w:eastAsia="en-US"/>
        </w:rPr>
      </w:pPr>
    </w:p>
    <w:p w:rsidR="00453516" w:rsidRDefault="00453516" w:rsidP="00453516">
      <w:pPr>
        <w:numPr>
          <w:ilvl w:val="0"/>
          <w:numId w:val="29"/>
        </w:numPr>
        <w:rPr>
          <w:rFonts w:asciiTheme="minorHAnsi" w:hAnsiTheme="minorHAnsi"/>
          <w:lang w:eastAsia="en-US"/>
        </w:rPr>
      </w:pPr>
      <w:r w:rsidRPr="00453516">
        <w:rPr>
          <w:rFonts w:asciiTheme="minorHAnsi" w:hAnsiTheme="minorHAnsi"/>
          <w:lang w:eastAsia="en-US"/>
        </w:rPr>
        <w:t>Import Policy based management best practice templates.</w:t>
      </w:r>
    </w:p>
    <w:p w:rsidR="00453516" w:rsidRDefault="00453516" w:rsidP="00453516">
      <w:pPr>
        <w:pStyle w:val="ListParagraph"/>
        <w:rPr>
          <w:rFonts w:asciiTheme="minorHAnsi" w:hAnsiTheme="minorHAnsi"/>
          <w:lang w:eastAsia="en-US"/>
        </w:rPr>
      </w:pPr>
    </w:p>
    <w:p w:rsidR="00453516" w:rsidRDefault="00453516" w:rsidP="005906FE">
      <w:pPr>
        <w:numPr>
          <w:ilvl w:val="0"/>
          <w:numId w:val="29"/>
        </w:numPr>
        <w:rPr>
          <w:rFonts w:asciiTheme="minorHAnsi" w:hAnsiTheme="minorHAnsi"/>
          <w:lang w:eastAsia="en-US"/>
        </w:rPr>
      </w:pPr>
      <w:r w:rsidRPr="00453516">
        <w:rPr>
          <w:rFonts w:asciiTheme="minorHAnsi" w:hAnsiTheme="minorHAnsi"/>
          <w:lang w:eastAsia="en-US"/>
        </w:rPr>
        <w:t xml:space="preserve">Install </w:t>
      </w:r>
      <w:proofErr w:type="spellStart"/>
      <w:r w:rsidRPr="00453516">
        <w:rPr>
          <w:rFonts w:asciiTheme="minorHAnsi" w:hAnsiTheme="minorHAnsi"/>
          <w:lang w:eastAsia="en-US"/>
        </w:rPr>
        <w:t>SP_Whoisactive</w:t>
      </w:r>
      <w:proofErr w:type="spellEnd"/>
      <w:r w:rsidRPr="00453516">
        <w:rPr>
          <w:rFonts w:asciiTheme="minorHAnsi" w:hAnsiTheme="minorHAnsi"/>
          <w:lang w:eastAsia="en-US"/>
        </w:rPr>
        <w:t xml:space="preserve"> into master database</w:t>
      </w:r>
      <w:r w:rsidR="005906FE">
        <w:rPr>
          <w:rFonts w:asciiTheme="minorHAnsi" w:hAnsiTheme="minorHAnsi"/>
          <w:lang w:eastAsia="en-US"/>
        </w:rPr>
        <w:t xml:space="preserve"> (see script </w:t>
      </w:r>
      <w:proofErr w:type="spellStart"/>
      <w:r w:rsidR="005906FE" w:rsidRPr="005906FE">
        <w:rPr>
          <w:rFonts w:asciiTheme="minorHAnsi" w:hAnsiTheme="minorHAnsi"/>
          <w:lang w:eastAsia="en-US"/>
        </w:rPr>
        <w:t>Who_is_active</w:t>
      </w:r>
      <w:r w:rsidR="005906FE">
        <w:rPr>
          <w:rFonts w:asciiTheme="minorHAnsi" w:hAnsiTheme="minorHAnsi"/>
          <w:lang w:eastAsia="en-US"/>
        </w:rPr>
        <w:t>.sql</w:t>
      </w:r>
      <w:proofErr w:type="spellEnd"/>
      <w:r w:rsidR="005906FE">
        <w:rPr>
          <w:rFonts w:asciiTheme="minorHAnsi" w:hAnsiTheme="minorHAnsi"/>
          <w:lang w:eastAsia="en-US"/>
        </w:rPr>
        <w:t xml:space="preserve"> file)</w:t>
      </w:r>
    </w:p>
    <w:p w:rsidR="00453516" w:rsidRDefault="00453516" w:rsidP="00453516">
      <w:pPr>
        <w:pStyle w:val="ListParagraph"/>
        <w:rPr>
          <w:rFonts w:asciiTheme="minorHAnsi" w:hAnsiTheme="minorHAnsi"/>
          <w:lang w:eastAsia="en-US"/>
        </w:rPr>
      </w:pPr>
    </w:p>
    <w:p w:rsidR="00453516" w:rsidRDefault="00453516" w:rsidP="00453516">
      <w:pPr>
        <w:numPr>
          <w:ilvl w:val="0"/>
          <w:numId w:val="29"/>
        </w:numPr>
        <w:rPr>
          <w:rFonts w:asciiTheme="minorHAnsi" w:hAnsiTheme="minorHAnsi"/>
          <w:lang w:eastAsia="en-US"/>
        </w:rPr>
      </w:pPr>
      <w:r w:rsidRPr="00453516">
        <w:rPr>
          <w:rFonts w:asciiTheme="minorHAnsi" w:hAnsiTheme="minorHAnsi"/>
          <w:lang w:eastAsia="en-US"/>
        </w:rPr>
        <w:t>Ensure Operators are setup to receive emails when jobs fail</w:t>
      </w:r>
    </w:p>
    <w:p w:rsidR="00453516" w:rsidRDefault="00453516" w:rsidP="00453516">
      <w:pPr>
        <w:pStyle w:val="ListParagraph"/>
        <w:rPr>
          <w:rFonts w:asciiTheme="minorHAnsi" w:hAnsiTheme="minorHAnsi"/>
          <w:lang w:eastAsia="en-US"/>
        </w:rPr>
      </w:pPr>
    </w:p>
    <w:p w:rsidR="00453516" w:rsidRPr="00453516" w:rsidRDefault="00453516" w:rsidP="00453516">
      <w:pPr>
        <w:pStyle w:val="ListParagraph"/>
        <w:rPr>
          <w:rFonts w:asciiTheme="minorHAnsi" w:hAnsiTheme="minorHAnsi"/>
          <w:lang w:eastAsia="en-US"/>
        </w:rPr>
      </w:pPr>
      <w:r w:rsidRPr="00453516">
        <w:rPr>
          <w:rFonts w:asciiTheme="minorHAnsi" w:hAnsiTheme="minorHAnsi"/>
          <w:lang w:eastAsia="en-US"/>
        </w:rPr>
        <w:t xml:space="preserve">USE </w:t>
      </w:r>
      <w:proofErr w:type="spellStart"/>
      <w:r w:rsidRPr="00453516">
        <w:rPr>
          <w:rFonts w:asciiTheme="minorHAnsi" w:hAnsiTheme="minorHAnsi"/>
          <w:lang w:eastAsia="en-US"/>
        </w:rPr>
        <w:t>msdb</w:t>
      </w:r>
      <w:proofErr w:type="spellEnd"/>
    </w:p>
    <w:p w:rsidR="00453516" w:rsidRPr="00453516" w:rsidRDefault="00453516" w:rsidP="00453516">
      <w:pPr>
        <w:pStyle w:val="ListParagraph"/>
        <w:rPr>
          <w:rFonts w:asciiTheme="minorHAnsi" w:hAnsiTheme="minorHAnsi"/>
          <w:lang w:eastAsia="en-US"/>
        </w:rPr>
      </w:pPr>
      <w:r w:rsidRPr="00453516">
        <w:rPr>
          <w:rFonts w:asciiTheme="minorHAnsi" w:hAnsiTheme="minorHAnsi"/>
          <w:lang w:eastAsia="en-US"/>
        </w:rPr>
        <w:tab/>
      </w:r>
    </w:p>
    <w:p w:rsidR="00453516" w:rsidRPr="00453516" w:rsidRDefault="00453516" w:rsidP="00453516">
      <w:pPr>
        <w:pStyle w:val="ListParagraph"/>
        <w:rPr>
          <w:rFonts w:asciiTheme="minorHAnsi" w:hAnsiTheme="minorHAnsi"/>
          <w:lang w:eastAsia="en-US"/>
        </w:rPr>
      </w:pPr>
      <w:r w:rsidRPr="00453516">
        <w:rPr>
          <w:rFonts w:asciiTheme="minorHAnsi" w:hAnsiTheme="minorHAnsi"/>
          <w:lang w:eastAsia="en-US"/>
        </w:rPr>
        <w:t>SELECT *</w:t>
      </w:r>
    </w:p>
    <w:p w:rsidR="00453516" w:rsidRPr="00453516" w:rsidRDefault="00453516" w:rsidP="00453516">
      <w:pPr>
        <w:pStyle w:val="ListParagraph"/>
        <w:rPr>
          <w:rFonts w:asciiTheme="minorHAnsi" w:hAnsiTheme="minorHAnsi"/>
          <w:lang w:eastAsia="en-US"/>
        </w:rPr>
      </w:pPr>
      <w:r w:rsidRPr="00453516">
        <w:rPr>
          <w:rFonts w:asciiTheme="minorHAnsi" w:hAnsiTheme="minorHAnsi"/>
          <w:lang w:eastAsia="en-US"/>
        </w:rPr>
        <w:t xml:space="preserve">FROM </w:t>
      </w:r>
      <w:proofErr w:type="spellStart"/>
      <w:r w:rsidRPr="00453516">
        <w:rPr>
          <w:rFonts w:asciiTheme="minorHAnsi" w:hAnsiTheme="minorHAnsi"/>
          <w:lang w:eastAsia="en-US"/>
        </w:rPr>
        <w:t>sysjobs</w:t>
      </w:r>
      <w:proofErr w:type="spellEnd"/>
    </w:p>
    <w:p w:rsidR="00453516" w:rsidRDefault="00453516" w:rsidP="00453516">
      <w:pPr>
        <w:pStyle w:val="ListParagraph"/>
        <w:rPr>
          <w:rFonts w:asciiTheme="minorHAnsi" w:hAnsiTheme="minorHAnsi"/>
          <w:lang w:eastAsia="en-US"/>
        </w:rPr>
      </w:pPr>
      <w:r w:rsidRPr="00453516">
        <w:rPr>
          <w:rFonts w:asciiTheme="minorHAnsi" w:hAnsiTheme="minorHAnsi"/>
          <w:lang w:eastAsia="en-US"/>
        </w:rPr>
        <w:t xml:space="preserve">WHERE </w:t>
      </w:r>
      <w:proofErr w:type="spellStart"/>
      <w:r w:rsidRPr="00453516">
        <w:rPr>
          <w:rFonts w:asciiTheme="minorHAnsi" w:hAnsiTheme="minorHAnsi"/>
          <w:lang w:eastAsia="en-US"/>
        </w:rPr>
        <w:t>notify_email_operator_id</w:t>
      </w:r>
      <w:proofErr w:type="spellEnd"/>
      <w:r w:rsidRPr="00453516">
        <w:rPr>
          <w:rFonts w:asciiTheme="minorHAnsi" w:hAnsiTheme="minorHAnsi"/>
          <w:lang w:eastAsia="en-US"/>
        </w:rPr>
        <w:t xml:space="preserve"> = 0</w:t>
      </w:r>
    </w:p>
    <w:p w:rsidR="00453516" w:rsidRDefault="00453516" w:rsidP="00453516">
      <w:pPr>
        <w:pStyle w:val="ListParagraph"/>
        <w:rPr>
          <w:rFonts w:asciiTheme="minorHAnsi" w:hAnsiTheme="minorHAnsi"/>
          <w:lang w:eastAsia="en-US"/>
        </w:rPr>
      </w:pPr>
    </w:p>
    <w:p w:rsidR="00453516" w:rsidRDefault="00453516" w:rsidP="00453516">
      <w:pPr>
        <w:numPr>
          <w:ilvl w:val="0"/>
          <w:numId w:val="29"/>
        </w:numPr>
        <w:rPr>
          <w:rFonts w:asciiTheme="minorHAnsi" w:hAnsiTheme="minorHAnsi"/>
          <w:lang w:eastAsia="en-US"/>
        </w:rPr>
      </w:pPr>
      <w:r w:rsidRPr="00453516">
        <w:rPr>
          <w:rFonts w:asciiTheme="minorHAnsi" w:hAnsiTheme="minorHAnsi"/>
          <w:lang w:eastAsia="en-US"/>
        </w:rPr>
        <w:t xml:space="preserve">Check </w:t>
      </w:r>
      <w:r>
        <w:rPr>
          <w:rFonts w:asciiTheme="minorHAnsi" w:hAnsiTheme="minorHAnsi"/>
          <w:lang w:eastAsia="en-US"/>
        </w:rPr>
        <w:t xml:space="preserve">SQL Agent </w:t>
      </w:r>
      <w:r w:rsidRPr="00453516">
        <w:rPr>
          <w:rFonts w:asciiTheme="minorHAnsi" w:hAnsiTheme="minorHAnsi"/>
          <w:lang w:eastAsia="en-US"/>
        </w:rPr>
        <w:t>Fail safe operator is selected</w:t>
      </w:r>
    </w:p>
    <w:p w:rsidR="00453516" w:rsidRDefault="00453516" w:rsidP="00453516">
      <w:pPr>
        <w:ind w:left="720"/>
        <w:rPr>
          <w:rFonts w:asciiTheme="minorHAnsi" w:hAnsiTheme="minorHAnsi"/>
          <w:lang w:eastAsia="en-US"/>
        </w:rPr>
      </w:pPr>
    </w:p>
    <w:p w:rsidR="003139FE" w:rsidRPr="005906FE" w:rsidRDefault="00453516" w:rsidP="003139FE">
      <w:pPr>
        <w:numPr>
          <w:ilvl w:val="0"/>
          <w:numId w:val="29"/>
        </w:numPr>
        <w:autoSpaceDE w:val="0"/>
        <w:autoSpaceDN w:val="0"/>
        <w:adjustRightInd w:val="0"/>
        <w:rPr>
          <w:rFonts w:ascii="Calibri" w:hAnsi="Calibri"/>
          <w:lang w:val="en-GB" w:eastAsia="en-US"/>
        </w:rPr>
      </w:pPr>
      <w:r w:rsidRPr="005906FE">
        <w:rPr>
          <w:rFonts w:asciiTheme="minorHAnsi" w:hAnsiTheme="minorHAnsi"/>
          <w:lang w:eastAsia="en-US"/>
        </w:rPr>
        <w:t xml:space="preserve">Run </w:t>
      </w:r>
      <w:proofErr w:type="spellStart"/>
      <w:r w:rsidRPr="005906FE">
        <w:rPr>
          <w:rFonts w:asciiTheme="minorHAnsi" w:hAnsiTheme="minorHAnsi"/>
          <w:lang w:eastAsia="en-US"/>
        </w:rPr>
        <w:t>Sp_Blitz</w:t>
      </w:r>
      <w:proofErr w:type="spellEnd"/>
      <w:r w:rsidRPr="005906FE">
        <w:rPr>
          <w:rFonts w:asciiTheme="minorHAnsi" w:hAnsiTheme="minorHAnsi"/>
          <w:lang w:eastAsia="en-US"/>
        </w:rPr>
        <w:t xml:space="preserve"> (from app installed on PC or install </w:t>
      </w:r>
      <w:proofErr w:type="spellStart"/>
      <w:r w:rsidRPr="005906FE">
        <w:rPr>
          <w:rFonts w:asciiTheme="minorHAnsi" w:hAnsiTheme="minorHAnsi"/>
          <w:lang w:eastAsia="en-US"/>
        </w:rPr>
        <w:t>proc</w:t>
      </w:r>
      <w:proofErr w:type="spellEnd"/>
      <w:r w:rsidRPr="005906FE">
        <w:rPr>
          <w:rFonts w:asciiTheme="minorHAnsi" w:hAnsiTheme="minorHAnsi"/>
          <w:lang w:eastAsia="en-US"/>
        </w:rPr>
        <w:t xml:space="preserve"> from http://www.brentozar.com/blitz) and correct any problem with results.</w:t>
      </w:r>
    </w:p>
    <w:p w:rsidR="003139FE" w:rsidRPr="003139FE" w:rsidRDefault="003139FE" w:rsidP="003139FE">
      <w:pPr>
        <w:rPr>
          <w:rFonts w:ascii="Calibri" w:hAnsi="Calibri"/>
          <w:lang w:val="en-GB" w:eastAsia="en-US"/>
        </w:rPr>
      </w:pPr>
    </w:p>
    <w:p w:rsidR="003139FE" w:rsidRDefault="003139FE" w:rsidP="003139FE">
      <w:pPr>
        <w:pStyle w:val="ListParagraph"/>
        <w:rPr>
          <w:rFonts w:asciiTheme="minorHAnsi" w:hAnsiTheme="minorHAnsi"/>
          <w:i/>
          <w:u w:val="single"/>
          <w:lang w:eastAsia="en-US"/>
        </w:rPr>
      </w:pPr>
    </w:p>
    <w:p w:rsidR="003139FE" w:rsidRPr="007541ED" w:rsidRDefault="003139FE" w:rsidP="003139FE">
      <w:pPr>
        <w:rPr>
          <w:rFonts w:asciiTheme="minorHAnsi" w:hAnsiTheme="minorHAnsi"/>
          <w:i/>
          <w:u w:val="single"/>
          <w:lang w:eastAsia="en-US"/>
        </w:rPr>
      </w:pPr>
    </w:p>
    <w:p w:rsidR="007541ED" w:rsidRDefault="007541ED" w:rsidP="007541ED">
      <w:pPr>
        <w:rPr>
          <w:rFonts w:asciiTheme="minorHAnsi" w:hAnsiTheme="minorHAnsi"/>
          <w:lang w:eastAsia="en-US"/>
        </w:rPr>
      </w:pPr>
    </w:p>
    <w:p w:rsidR="007541ED" w:rsidRPr="00F7611E" w:rsidRDefault="007541ED" w:rsidP="00832753">
      <w:pPr>
        <w:ind w:left="720"/>
        <w:rPr>
          <w:lang w:eastAsia="en-US"/>
        </w:rPr>
      </w:pPr>
    </w:p>
    <w:sectPr w:rsidR="007541ED" w:rsidRPr="00F7611E" w:rsidSect="0090604C">
      <w:pgSz w:w="12240" w:h="15840"/>
      <w:pgMar w:top="1440" w:right="964" w:bottom="144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200"/>
    <w:multiLevelType w:val="hybridMultilevel"/>
    <w:tmpl w:val="76B6A1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7EE7715"/>
    <w:multiLevelType w:val="hybridMultilevel"/>
    <w:tmpl w:val="8F1EF5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70128FA"/>
    <w:multiLevelType w:val="hybridMultilevel"/>
    <w:tmpl w:val="ED56B60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19AE4B70"/>
    <w:multiLevelType w:val="multilevel"/>
    <w:tmpl w:val="A0F694A8"/>
    <w:lvl w:ilvl="0">
      <w:start w:val="1"/>
      <w:numFmt w:val="decimal"/>
      <w:lvlText w:val="7.%1"/>
      <w:lvlJc w:val="left"/>
      <w:pPr>
        <w:tabs>
          <w:tab w:val="num" w:pos="360"/>
        </w:tabs>
        <w:ind w:left="360" w:hanging="360"/>
      </w:pPr>
      <w:rPr>
        <w:rFonts w:hint="default"/>
      </w:rPr>
    </w:lvl>
    <w:lvl w:ilvl="1">
      <w:start w:val="1"/>
      <w:numFmt w:val="decimal"/>
      <w:lvlText w:val="8.%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
    <w:nsid w:val="1F4F6422"/>
    <w:multiLevelType w:val="hybridMultilevel"/>
    <w:tmpl w:val="49B404AC"/>
    <w:lvl w:ilvl="0" w:tplc="E5BAB8D8">
      <w:start w:val="1"/>
      <w:numFmt w:val="decimal"/>
      <w:lvlText w:val="%1"/>
      <w:lvlJc w:val="left"/>
      <w:pPr>
        <w:tabs>
          <w:tab w:val="num" w:pos="1080"/>
        </w:tabs>
        <w:ind w:left="1080" w:hanging="720"/>
      </w:pPr>
      <w:rPr>
        <w:rFonts w:ascii="Arial" w:hAnsi="Arial" w:cs="Arial" w:hint="default"/>
        <w:b/>
        <w:sz w:val="28"/>
        <w:szCs w:val="28"/>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9A01BF"/>
    <w:multiLevelType w:val="multilevel"/>
    <w:tmpl w:val="C0E82BA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6">
    <w:nsid w:val="265A74B4"/>
    <w:multiLevelType w:val="multilevel"/>
    <w:tmpl w:val="4BCE86DE"/>
    <w:lvl w:ilvl="0">
      <w:start w:val="7"/>
      <w:numFmt w:val="decimal"/>
      <w:lvlText w:val="%1"/>
      <w:lvlJc w:val="left"/>
      <w:pPr>
        <w:tabs>
          <w:tab w:val="num" w:pos="360"/>
        </w:tabs>
        <w:ind w:left="360" w:hanging="360"/>
      </w:pPr>
      <w:rPr>
        <w:rFonts w:hint="default"/>
      </w:rPr>
    </w:lvl>
    <w:lvl w:ilvl="1">
      <w:start w:val="1"/>
      <w:numFmt w:val="decimal"/>
      <w:lvlText w:val="8.%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7">
    <w:nsid w:val="2B7B5154"/>
    <w:multiLevelType w:val="hybridMultilevel"/>
    <w:tmpl w:val="7CD09E8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DFB25D8"/>
    <w:multiLevelType w:val="hybridMultilevel"/>
    <w:tmpl w:val="3738D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E996ED8"/>
    <w:multiLevelType w:val="hybridMultilevel"/>
    <w:tmpl w:val="6C2A1E84"/>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DB07FE"/>
    <w:multiLevelType w:val="hybridMultilevel"/>
    <w:tmpl w:val="7A1E6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437699"/>
    <w:multiLevelType w:val="hybridMultilevel"/>
    <w:tmpl w:val="A84CF14C"/>
    <w:lvl w:ilvl="0" w:tplc="04090001">
      <w:start w:val="1"/>
      <w:numFmt w:val="bullet"/>
      <w:lvlText w:val=""/>
      <w:lvlJc w:val="left"/>
      <w:pPr>
        <w:tabs>
          <w:tab w:val="num" w:pos="1080"/>
        </w:tabs>
        <w:ind w:left="1080" w:hanging="360"/>
      </w:pPr>
      <w:rPr>
        <w:rFonts w:ascii="Symbol" w:hAnsi="Symbol" w:hint="default"/>
      </w:rPr>
    </w:lvl>
    <w:lvl w:ilvl="1" w:tplc="3244CB26">
      <w:start w:val="1"/>
      <w:numFmt w:val="decimal"/>
      <w:lvlText w:val="7.%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81535F1"/>
    <w:multiLevelType w:val="hybridMultilevel"/>
    <w:tmpl w:val="26B2F2F6"/>
    <w:lvl w:ilvl="0" w:tplc="5CD6EC28">
      <w:start w:val="1"/>
      <w:numFmt w:val="decimal"/>
      <w:lvlText w:val="7.%1"/>
      <w:lvlJc w:val="left"/>
      <w:pPr>
        <w:ind w:left="1854" w:hanging="360"/>
      </w:pPr>
      <w:rPr>
        <w:rFonts w:asciiTheme="minorHAnsi" w:hAnsiTheme="minorHAnsi" w:cstheme="minorHAnsi" w:hint="default"/>
        <w:sz w:val="22"/>
        <w:szCs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3B9C18F2"/>
    <w:multiLevelType w:val="multilevel"/>
    <w:tmpl w:val="4BCE86DE"/>
    <w:lvl w:ilvl="0">
      <w:start w:val="7"/>
      <w:numFmt w:val="decimal"/>
      <w:lvlText w:val="%1"/>
      <w:lvlJc w:val="left"/>
      <w:pPr>
        <w:tabs>
          <w:tab w:val="num" w:pos="360"/>
        </w:tabs>
        <w:ind w:left="360" w:hanging="360"/>
      </w:pPr>
      <w:rPr>
        <w:rFonts w:hint="default"/>
      </w:rPr>
    </w:lvl>
    <w:lvl w:ilvl="1">
      <w:start w:val="1"/>
      <w:numFmt w:val="decimal"/>
      <w:lvlText w:val="8.%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4">
    <w:nsid w:val="3DB50B99"/>
    <w:multiLevelType w:val="hybridMultilevel"/>
    <w:tmpl w:val="45C89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646C03"/>
    <w:multiLevelType w:val="hybridMultilevel"/>
    <w:tmpl w:val="12C0A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C57584A"/>
    <w:multiLevelType w:val="hybridMultilevel"/>
    <w:tmpl w:val="C3FAD5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E030003"/>
    <w:multiLevelType w:val="hybridMultilevel"/>
    <w:tmpl w:val="30C2092C"/>
    <w:lvl w:ilvl="0" w:tplc="0409001B">
      <w:start w:val="1"/>
      <w:numFmt w:val="lowerRoman"/>
      <w:lvlText w:val="%1."/>
      <w:lvlJc w:val="righ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8">
    <w:nsid w:val="50FA5867"/>
    <w:multiLevelType w:val="hybridMultilevel"/>
    <w:tmpl w:val="3D8A5F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11C6858"/>
    <w:multiLevelType w:val="hybridMultilevel"/>
    <w:tmpl w:val="78BAF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39369E5"/>
    <w:multiLevelType w:val="hybridMultilevel"/>
    <w:tmpl w:val="DD22DA3C"/>
    <w:lvl w:ilvl="0" w:tplc="13EC84CE">
      <w:start w:val="1"/>
      <w:numFmt w:val="decimal"/>
      <w:lvlText w:val="6.2.%1"/>
      <w:lvlJc w:val="left"/>
      <w:pPr>
        <w:tabs>
          <w:tab w:val="num" w:pos="1440"/>
        </w:tabs>
        <w:ind w:left="1440" w:hanging="360"/>
      </w:pPr>
      <w:rPr>
        <w:rFonts w:hint="default"/>
        <w:b/>
        <w:i w:val="0"/>
      </w:rPr>
    </w:lvl>
    <w:lvl w:ilvl="1" w:tplc="B3C409DE">
      <w:start w:val="1"/>
      <w:numFmt w:val="lowerRoman"/>
      <w:lvlText w:val="%2."/>
      <w:lvlJc w:val="righ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66235F"/>
    <w:multiLevelType w:val="hybridMultilevel"/>
    <w:tmpl w:val="9B00EACA"/>
    <w:lvl w:ilvl="0" w:tplc="91980B2A">
      <w:start w:val="1"/>
      <w:numFmt w:val="decimal"/>
      <w:lvlText w:val="5.%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1057E8"/>
    <w:multiLevelType w:val="multilevel"/>
    <w:tmpl w:val="C0E82BA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ABF2D19"/>
    <w:multiLevelType w:val="multilevel"/>
    <w:tmpl w:val="80387EDE"/>
    <w:lvl w:ilvl="0">
      <w:start w:val="1"/>
      <w:numFmt w:val="decimal"/>
      <w:lvlText w:val="8.%1"/>
      <w:lvlJc w:val="left"/>
      <w:pPr>
        <w:tabs>
          <w:tab w:val="num" w:pos="360"/>
        </w:tabs>
        <w:ind w:left="360" w:hanging="360"/>
      </w:pPr>
      <w:rPr>
        <w:rFonts w:hint="default"/>
      </w:rPr>
    </w:lvl>
    <w:lvl w:ilvl="1">
      <w:start w:val="1"/>
      <w:numFmt w:val="decimal"/>
      <w:lvlText w:val="8.%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4">
    <w:nsid w:val="6160739C"/>
    <w:multiLevelType w:val="hybridMultilevel"/>
    <w:tmpl w:val="1096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C65C7B"/>
    <w:multiLevelType w:val="hybridMultilevel"/>
    <w:tmpl w:val="8370DB56"/>
    <w:lvl w:ilvl="0" w:tplc="E54C4EE2">
      <w:start w:val="1"/>
      <w:numFmt w:val="decimal"/>
      <w:lvlText w:val="6.%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nsid w:val="74EA1638"/>
    <w:multiLevelType w:val="hybridMultilevel"/>
    <w:tmpl w:val="6E402368"/>
    <w:lvl w:ilvl="0" w:tplc="04090001">
      <w:start w:val="1"/>
      <w:numFmt w:val="bullet"/>
      <w:lvlText w:val=""/>
      <w:lvlJc w:val="left"/>
      <w:pPr>
        <w:tabs>
          <w:tab w:val="num" w:pos="1080"/>
        </w:tabs>
        <w:ind w:left="1080" w:hanging="360"/>
      </w:pPr>
      <w:rPr>
        <w:rFonts w:ascii="Symbol" w:hAnsi="Symbol" w:hint="default"/>
      </w:rPr>
    </w:lvl>
    <w:lvl w:ilvl="1" w:tplc="5444339C">
      <w:start w:val="1"/>
      <w:numFmt w:val="decimal"/>
      <w:lvlText w:val="5.1.%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7A82B5B"/>
    <w:multiLevelType w:val="hybridMultilevel"/>
    <w:tmpl w:val="F6C0E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780B07"/>
    <w:multiLevelType w:val="hybridMultilevel"/>
    <w:tmpl w:val="393AD22A"/>
    <w:lvl w:ilvl="0" w:tplc="2A1E13F8">
      <w:start w:val="1"/>
      <w:numFmt w:val="lowerRoman"/>
      <w:lvlText w:val="%1."/>
      <w:lvlJc w:val="right"/>
      <w:pPr>
        <w:tabs>
          <w:tab w:val="num" w:pos="1800"/>
        </w:tabs>
        <w:ind w:left="1800" w:hanging="360"/>
      </w:pPr>
      <w:rPr>
        <w:rFonts w:ascii="Arial" w:hAnsi="Arial" w:cs="Aria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7B786C70"/>
    <w:multiLevelType w:val="hybridMultilevel"/>
    <w:tmpl w:val="BE80AF5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nsid w:val="7F81518B"/>
    <w:multiLevelType w:val="hybridMultilevel"/>
    <w:tmpl w:val="EB3054B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1">
    <w:nsid w:val="7FCD2F4D"/>
    <w:multiLevelType w:val="hybridMultilevel"/>
    <w:tmpl w:val="B8ECD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7"/>
  </w:num>
  <w:num w:numId="3">
    <w:abstractNumId w:val="31"/>
  </w:num>
  <w:num w:numId="4">
    <w:abstractNumId w:val="21"/>
  </w:num>
  <w:num w:numId="5">
    <w:abstractNumId w:val="26"/>
  </w:num>
  <w:num w:numId="6">
    <w:abstractNumId w:val="20"/>
  </w:num>
  <w:num w:numId="7">
    <w:abstractNumId w:val="11"/>
  </w:num>
  <w:num w:numId="8">
    <w:abstractNumId w:val="10"/>
  </w:num>
  <w:num w:numId="9">
    <w:abstractNumId w:val="14"/>
  </w:num>
  <w:num w:numId="10">
    <w:abstractNumId w:val="7"/>
  </w:num>
  <w:num w:numId="11">
    <w:abstractNumId w:val="6"/>
  </w:num>
  <w:num w:numId="12">
    <w:abstractNumId w:val="28"/>
  </w:num>
  <w:num w:numId="13">
    <w:abstractNumId w:val="16"/>
  </w:num>
  <w:num w:numId="14">
    <w:abstractNumId w:val="5"/>
  </w:num>
  <w:num w:numId="15">
    <w:abstractNumId w:val="22"/>
  </w:num>
  <w:num w:numId="16">
    <w:abstractNumId w:val="3"/>
  </w:num>
  <w:num w:numId="17">
    <w:abstractNumId w:val="13"/>
  </w:num>
  <w:num w:numId="18">
    <w:abstractNumId w:val="23"/>
  </w:num>
  <w:num w:numId="19">
    <w:abstractNumId w:val="17"/>
  </w:num>
  <w:num w:numId="20">
    <w:abstractNumId w:val="9"/>
  </w:num>
  <w:num w:numId="21">
    <w:abstractNumId w:val="1"/>
  </w:num>
  <w:num w:numId="22">
    <w:abstractNumId w:val="18"/>
  </w:num>
  <w:num w:numId="23">
    <w:abstractNumId w:val="0"/>
  </w:num>
  <w:num w:numId="24">
    <w:abstractNumId w:val="30"/>
  </w:num>
  <w:num w:numId="25">
    <w:abstractNumId w:val="29"/>
  </w:num>
  <w:num w:numId="26">
    <w:abstractNumId w:val="25"/>
  </w:num>
  <w:num w:numId="27">
    <w:abstractNumId w:val="2"/>
  </w:num>
  <w:num w:numId="28">
    <w:abstractNumId w:val="12"/>
  </w:num>
  <w:num w:numId="29">
    <w:abstractNumId w:val="15"/>
  </w:num>
  <w:num w:numId="30">
    <w:abstractNumId w:val="24"/>
  </w:num>
  <w:num w:numId="31">
    <w:abstractNumId w:val="19"/>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3D"/>
    <w:rsid w:val="00001590"/>
    <w:rsid w:val="00001A17"/>
    <w:rsid w:val="00003D67"/>
    <w:rsid w:val="00005D3F"/>
    <w:rsid w:val="00006E42"/>
    <w:rsid w:val="000075EE"/>
    <w:rsid w:val="00010687"/>
    <w:rsid w:val="00011188"/>
    <w:rsid w:val="000117E2"/>
    <w:rsid w:val="0001386C"/>
    <w:rsid w:val="00014B20"/>
    <w:rsid w:val="00014B70"/>
    <w:rsid w:val="00015173"/>
    <w:rsid w:val="0001523D"/>
    <w:rsid w:val="00015C6A"/>
    <w:rsid w:val="00016026"/>
    <w:rsid w:val="00016AB2"/>
    <w:rsid w:val="00016C0F"/>
    <w:rsid w:val="0002366C"/>
    <w:rsid w:val="00023D48"/>
    <w:rsid w:val="000251B3"/>
    <w:rsid w:val="00025695"/>
    <w:rsid w:val="000270D2"/>
    <w:rsid w:val="00027ECA"/>
    <w:rsid w:val="00027EF7"/>
    <w:rsid w:val="00030C2D"/>
    <w:rsid w:val="00031451"/>
    <w:rsid w:val="000320A8"/>
    <w:rsid w:val="00032BDD"/>
    <w:rsid w:val="000338DF"/>
    <w:rsid w:val="00034047"/>
    <w:rsid w:val="000340C3"/>
    <w:rsid w:val="00035092"/>
    <w:rsid w:val="0003574C"/>
    <w:rsid w:val="00036EA9"/>
    <w:rsid w:val="00037581"/>
    <w:rsid w:val="00037776"/>
    <w:rsid w:val="000377A8"/>
    <w:rsid w:val="00037BD9"/>
    <w:rsid w:val="0004005E"/>
    <w:rsid w:val="00040268"/>
    <w:rsid w:val="000402B6"/>
    <w:rsid w:val="0004177E"/>
    <w:rsid w:val="00042170"/>
    <w:rsid w:val="00042234"/>
    <w:rsid w:val="000428B5"/>
    <w:rsid w:val="00043701"/>
    <w:rsid w:val="00046B35"/>
    <w:rsid w:val="00046D01"/>
    <w:rsid w:val="00047974"/>
    <w:rsid w:val="00047D47"/>
    <w:rsid w:val="0005064C"/>
    <w:rsid w:val="000508CD"/>
    <w:rsid w:val="0005202C"/>
    <w:rsid w:val="000526AF"/>
    <w:rsid w:val="0005344F"/>
    <w:rsid w:val="00054D68"/>
    <w:rsid w:val="00054FA3"/>
    <w:rsid w:val="0005515B"/>
    <w:rsid w:val="000552F4"/>
    <w:rsid w:val="00056285"/>
    <w:rsid w:val="000571DF"/>
    <w:rsid w:val="00057A29"/>
    <w:rsid w:val="000615A4"/>
    <w:rsid w:val="00061E7F"/>
    <w:rsid w:val="000636ED"/>
    <w:rsid w:val="00063733"/>
    <w:rsid w:val="00063A7F"/>
    <w:rsid w:val="0006405B"/>
    <w:rsid w:val="000654DE"/>
    <w:rsid w:val="00066445"/>
    <w:rsid w:val="000664EE"/>
    <w:rsid w:val="00067762"/>
    <w:rsid w:val="00067C25"/>
    <w:rsid w:val="00070340"/>
    <w:rsid w:val="00070DEF"/>
    <w:rsid w:val="00071182"/>
    <w:rsid w:val="000712B2"/>
    <w:rsid w:val="00071913"/>
    <w:rsid w:val="000767E4"/>
    <w:rsid w:val="0008056B"/>
    <w:rsid w:val="0008066B"/>
    <w:rsid w:val="00080D07"/>
    <w:rsid w:val="0008179D"/>
    <w:rsid w:val="000818E1"/>
    <w:rsid w:val="00083753"/>
    <w:rsid w:val="00084F26"/>
    <w:rsid w:val="00085E1C"/>
    <w:rsid w:val="00085F9A"/>
    <w:rsid w:val="00086CFE"/>
    <w:rsid w:val="0009057D"/>
    <w:rsid w:val="00090806"/>
    <w:rsid w:val="00090EC1"/>
    <w:rsid w:val="00091078"/>
    <w:rsid w:val="00091218"/>
    <w:rsid w:val="00091C25"/>
    <w:rsid w:val="00094E43"/>
    <w:rsid w:val="000955E8"/>
    <w:rsid w:val="00096895"/>
    <w:rsid w:val="00096CA5"/>
    <w:rsid w:val="000974DF"/>
    <w:rsid w:val="000978E1"/>
    <w:rsid w:val="00097BA2"/>
    <w:rsid w:val="00097DA3"/>
    <w:rsid w:val="000A0241"/>
    <w:rsid w:val="000A1295"/>
    <w:rsid w:val="000A3332"/>
    <w:rsid w:val="000A43F3"/>
    <w:rsid w:val="000A63BE"/>
    <w:rsid w:val="000A655B"/>
    <w:rsid w:val="000A7799"/>
    <w:rsid w:val="000B0305"/>
    <w:rsid w:val="000B2A52"/>
    <w:rsid w:val="000B3481"/>
    <w:rsid w:val="000B3571"/>
    <w:rsid w:val="000B47F9"/>
    <w:rsid w:val="000B566D"/>
    <w:rsid w:val="000B5F54"/>
    <w:rsid w:val="000B6B4C"/>
    <w:rsid w:val="000C131F"/>
    <w:rsid w:val="000C2174"/>
    <w:rsid w:val="000C2182"/>
    <w:rsid w:val="000C2621"/>
    <w:rsid w:val="000C3927"/>
    <w:rsid w:val="000C48FF"/>
    <w:rsid w:val="000C4B3A"/>
    <w:rsid w:val="000C4F81"/>
    <w:rsid w:val="000C56F8"/>
    <w:rsid w:val="000C69D9"/>
    <w:rsid w:val="000C6F0B"/>
    <w:rsid w:val="000C715E"/>
    <w:rsid w:val="000C7B14"/>
    <w:rsid w:val="000D013C"/>
    <w:rsid w:val="000D03FA"/>
    <w:rsid w:val="000D1C4B"/>
    <w:rsid w:val="000D1F79"/>
    <w:rsid w:val="000D219B"/>
    <w:rsid w:val="000D224A"/>
    <w:rsid w:val="000D28EB"/>
    <w:rsid w:val="000D331D"/>
    <w:rsid w:val="000D3A44"/>
    <w:rsid w:val="000D3A99"/>
    <w:rsid w:val="000D4E47"/>
    <w:rsid w:val="000D57E3"/>
    <w:rsid w:val="000D5B5B"/>
    <w:rsid w:val="000D70A0"/>
    <w:rsid w:val="000D73AB"/>
    <w:rsid w:val="000E1562"/>
    <w:rsid w:val="000E48C2"/>
    <w:rsid w:val="000E493C"/>
    <w:rsid w:val="000E65D3"/>
    <w:rsid w:val="000E72E1"/>
    <w:rsid w:val="000E7EAF"/>
    <w:rsid w:val="000F11C6"/>
    <w:rsid w:val="000F1DE5"/>
    <w:rsid w:val="000F2286"/>
    <w:rsid w:val="000F31DF"/>
    <w:rsid w:val="000F3EB2"/>
    <w:rsid w:val="000F445C"/>
    <w:rsid w:val="000F4D61"/>
    <w:rsid w:val="000F5E16"/>
    <w:rsid w:val="000F5FC7"/>
    <w:rsid w:val="000F73A2"/>
    <w:rsid w:val="000F743A"/>
    <w:rsid w:val="000F75CA"/>
    <w:rsid w:val="0010085C"/>
    <w:rsid w:val="00100F5B"/>
    <w:rsid w:val="00101340"/>
    <w:rsid w:val="00101346"/>
    <w:rsid w:val="001014B1"/>
    <w:rsid w:val="00101634"/>
    <w:rsid w:val="00101AE1"/>
    <w:rsid w:val="001025B4"/>
    <w:rsid w:val="00103139"/>
    <w:rsid w:val="0010370F"/>
    <w:rsid w:val="00104959"/>
    <w:rsid w:val="00105117"/>
    <w:rsid w:val="0010619F"/>
    <w:rsid w:val="001063FC"/>
    <w:rsid w:val="00106C4A"/>
    <w:rsid w:val="00106F77"/>
    <w:rsid w:val="00110E07"/>
    <w:rsid w:val="00112A6F"/>
    <w:rsid w:val="00114429"/>
    <w:rsid w:val="00115061"/>
    <w:rsid w:val="00115A9B"/>
    <w:rsid w:val="00115E50"/>
    <w:rsid w:val="00116A16"/>
    <w:rsid w:val="00117116"/>
    <w:rsid w:val="0012108B"/>
    <w:rsid w:val="00121691"/>
    <w:rsid w:val="0012295C"/>
    <w:rsid w:val="00122B4A"/>
    <w:rsid w:val="00123F0E"/>
    <w:rsid w:val="001243AD"/>
    <w:rsid w:val="001259B7"/>
    <w:rsid w:val="00127FF3"/>
    <w:rsid w:val="00131A69"/>
    <w:rsid w:val="001320EE"/>
    <w:rsid w:val="00133311"/>
    <w:rsid w:val="00133E05"/>
    <w:rsid w:val="001340D4"/>
    <w:rsid w:val="0013441A"/>
    <w:rsid w:val="00134FBB"/>
    <w:rsid w:val="00135796"/>
    <w:rsid w:val="00135FEF"/>
    <w:rsid w:val="00136160"/>
    <w:rsid w:val="00141E4F"/>
    <w:rsid w:val="00142219"/>
    <w:rsid w:val="0014225E"/>
    <w:rsid w:val="0014345A"/>
    <w:rsid w:val="00143887"/>
    <w:rsid w:val="00144E19"/>
    <w:rsid w:val="00145886"/>
    <w:rsid w:val="00147D18"/>
    <w:rsid w:val="00150095"/>
    <w:rsid w:val="001508F5"/>
    <w:rsid w:val="00152B0F"/>
    <w:rsid w:val="00152E45"/>
    <w:rsid w:val="00153ACE"/>
    <w:rsid w:val="00155481"/>
    <w:rsid w:val="0015582A"/>
    <w:rsid w:val="00155A25"/>
    <w:rsid w:val="001566A7"/>
    <w:rsid w:val="001575B4"/>
    <w:rsid w:val="001617AB"/>
    <w:rsid w:val="00161E9E"/>
    <w:rsid w:val="00162241"/>
    <w:rsid w:val="001628CA"/>
    <w:rsid w:val="001633C7"/>
    <w:rsid w:val="00163D00"/>
    <w:rsid w:val="00163D2E"/>
    <w:rsid w:val="00164818"/>
    <w:rsid w:val="00165E59"/>
    <w:rsid w:val="00166A09"/>
    <w:rsid w:val="00166CB5"/>
    <w:rsid w:val="00167781"/>
    <w:rsid w:val="00167B9A"/>
    <w:rsid w:val="001706F8"/>
    <w:rsid w:val="001708BD"/>
    <w:rsid w:val="00170A39"/>
    <w:rsid w:val="00171754"/>
    <w:rsid w:val="00172011"/>
    <w:rsid w:val="001751E7"/>
    <w:rsid w:val="0017593C"/>
    <w:rsid w:val="00176A39"/>
    <w:rsid w:val="00176D1D"/>
    <w:rsid w:val="00180C3A"/>
    <w:rsid w:val="00182818"/>
    <w:rsid w:val="00182B07"/>
    <w:rsid w:val="00182F82"/>
    <w:rsid w:val="00185D67"/>
    <w:rsid w:val="00187BBB"/>
    <w:rsid w:val="00190492"/>
    <w:rsid w:val="00190F14"/>
    <w:rsid w:val="00191859"/>
    <w:rsid w:val="00191D32"/>
    <w:rsid w:val="00191EB1"/>
    <w:rsid w:val="00192E03"/>
    <w:rsid w:val="00193682"/>
    <w:rsid w:val="00193ED0"/>
    <w:rsid w:val="00194E5B"/>
    <w:rsid w:val="00195910"/>
    <w:rsid w:val="00195D66"/>
    <w:rsid w:val="001967A3"/>
    <w:rsid w:val="0019715B"/>
    <w:rsid w:val="001974D0"/>
    <w:rsid w:val="001A0070"/>
    <w:rsid w:val="001A036B"/>
    <w:rsid w:val="001A298A"/>
    <w:rsid w:val="001A2E8D"/>
    <w:rsid w:val="001A373B"/>
    <w:rsid w:val="001A4639"/>
    <w:rsid w:val="001A6667"/>
    <w:rsid w:val="001A6DFE"/>
    <w:rsid w:val="001A7786"/>
    <w:rsid w:val="001B088A"/>
    <w:rsid w:val="001B10A7"/>
    <w:rsid w:val="001B3E0B"/>
    <w:rsid w:val="001B5373"/>
    <w:rsid w:val="001B5C35"/>
    <w:rsid w:val="001B5F7E"/>
    <w:rsid w:val="001B650E"/>
    <w:rsid w:val="001B6801"/>
    <w:rsid w:val="001C2244"/>
    <w:rsid w:val="001C2607"/>
    <w:rsid w:val="001C4A77"/>
    <w:rsid w:val="001C4CA1"/>
    <w:rsid w:val="001C640B"/>
    <w:rsid w:val="001C67BC"/>
    <w:rsid w:val="001C6D79"/>
    <w:rsid w:val="001D0227"/>
    <w:rsid w:val="001D3128"/>
    <w:rsid w:val="001D396F"/>
    <w:rsid w:val="001D3A35"/>
    <w:rsid w:val="001D49C8"/>
    <w:rsid w:val="001D4D3A"/>
    <w:rsid w:val="001D503E"/>
    <w:rsid w:val="001D5066"/>
    <w:rsid w:val="001D5D69"/>
    <w:rsid w:val="001D6217"/>
    <w:rsid w:val="001D6494"/>
    <w:rsid w:val="001D79D1"/>
    <w:rsid w:val="001D7DBA"/>
    <w:rsid w:val="001E0588"/>
    <w:rsid w:val="001E1364"/>
    <w:rsid w:val="001E488F"/>
    <w:rsid w:val="001E5348"/>
    <w:rsid w:val="001E6B4C"/>
    <w:rsid w:val="001F2374"/>
    <w:rsid w:val="001F34A2"/>
    <w:rsid w:val="001F5C07"/>
    <w:rsid w:val="001F6EF9"/>
    <w:rsid w:val="001F73ED"/>
    <w:rsid w:val="001F7BC7"/>
    <w:rsid w:val="001F7ECE"/>
    <w:rsid w:val="00202840"/>
    <w:rsid w:val="00203F1B"/>
    <w:rsid w:val="002040FC"/>
    <w:rsid w:val="002044B8"/>
    <w:rsid w:val="002045DC"/>
    <w:rsid w:val="00204E90"/>
    <w:rsid w:val="0020524F"/>
    <w:rsid w:val="00205DCF"/>
    <w:rsid w:val="002074F0"/>
    <w:rsid w:val="00207C6F"/>
    <w:rsid w:val="00210C90"/>
    <w:rsid w:val="00211D55"/>
    <w:rsid w:val="00212CCA"/>
    <w:rsid w:val="002137E3"/>
    <w:rsid w:val="002138E9"/>
    <w:rsid w:val="00214F48"/>
    <w:rsid w:val="0021658A"/>
    <w:rsid w:val="00217990"/>
    <w:rsid w:val="002203C8"/>
    <w:rsid w:val="00222884"/>
    <w:rsid w:val="00222A95"/>
    <w:rsid w:val="00224907"/>
    <w:rsid w:val="0022554A"/>
    <w:rsid w:val="00230168"/>
    <w:rsid w:val="002305D1"/>
    <w:rsid w:val="0023212A"/>
    <w:rsid w:val="002338C9"/>
    <w:rsid w:val="00235205"/>
    <w:rsid w:val="0023605A"/>
    <w:rsid w:val="0023656A"/>
    <w:rsid w:val="00236A23"/>
    <w:rsid w:val="00236ACE"/>
    <w:rsid w:val="0023701A"/>
    <w:rsid w:val="00237280"/>
    <w:rsid w:val="0023738A"/>
    <w:rsid w:val="00237A3F"/>
    <w:rsid w:val="00237C27"/>
    <w:rsid w:val="00240C9B"/>
    <w:rsid w:val="00240D0C"/>
    <w:rsid w:val="00240E63"/>
    <w:rsid w:val="00240E82"/>
    <w:rsid w:val="00240FE4"/>
    <w:rsid w:val="002418B5"/>
    <w:rsid w:val="0024467D"/>
    <w:rsid w:val="002452F0"/>
    <w:rsid w:val="00245A1C"/>
    <w:rsid w:val="0024788C"/>
    <w:rsid w:val="00247E4B"/>
    <w:rsid w:val="0025003B"/>
    <w:rsid w:val="0025039D"/>
    <w:rsid w:val="00250752"/>
    <w:rsid w:val="00251E91"/>
    <w:rsid w:val="00251FED"/>
    <w:rsid w:val="0025385F"/>
    <w:rsid w:val="00254068"/>
    <w:rsid w:val="0025475D"/>
    <w:rsid w:val="0025590F"/>
    <w:rsid w:val="002575DB"/>
    <w:rsid w:val="00257A33"/>
    <w:rsid w:val="00257AF1"/>
    <w:rsid w:val="002605D2"/>
    <w:rsid w:val="00260747"/>
    <w:rsid w:val="00260C0C"/>
    <w:rsid w:val="00262A6A"/>
    <w:rsid w:val="00262D61"/>
    <w:rsid w:val="00263220"/>
    <w:rsid w:val="002633E4"/>
    <w:rsid w:val="00264568"/>
    <w:rsid w:val="00264F30"/>
    <w:rsid w:val="00266068"/>
    <w:rsid w:val="002664A5"/>
    <w:rsid w:val="0026659A"/>
    <w:rsid w:val="00267771"/>
    <w:rsid w:val="00267EC0"/>
    <w:rsid w:val="00270B34"/>
    <w:rsid w:val="00272D81"/>
    <w:rsid w:val="00272DC5"/>
    <w:rsid w:val="00273A56"/>
    <w:rsid w:val="00273E76"/>
    <w:rsid w:val="002754B9"/>
    <w:rsid w:val="00275646"/>
    <w:rsid w:val="0027592E"/>
    <w:rsid w:val="00275FBD"/>
    <w:rsid w:val="00276701"/>
    <w:rsid w:val="00276F67"/>
    <w:rsid w:val="00277463"/>
    <w:rsid w:val="002809B0"/>
    <w:rsid w:val="002816D1"/>
    <w:rsid w:val="00281C8C"/>
    <w:rsid w:val="00281F85"/>
    <w:rsid w:val="00282990"/>
    <w:rsid w:val="002829D1"/>
    <w:rsid w:val="00282B71"/>
    <w:rsid w:val="00284A9C"/>
    <w:rsid w:val="00285000"/>
    <w:rsid w:val="00285798"/>
    <w:rsid w:val="00290183"/>
    <w:rsid w:val="00290D13"/>
    <w:rsid w:val="00290E3D"/>
    <w:rsid w:val="00290E56"/>
    <w:rsid w:val="002914C7"/>
    <w:rsid w:val="00292083"/>
    <w:rsid w:val="00292933"/>
    <w:rsid w:val="00294246"/>
    <w:rsid w:val="0029494E"/>
    <w:rsid w:val="00294C00"/>
    <w:rsid w:val="00295CCE"/>
    <w:rsid w:val="002968D5"/>
    <w:rsid w:val="0029701A"/>
    <w:rsid w:val="00297A78"/>
    <w:rsid w:val="002A12F0"/>
    <w:rsid w:val="002A18C0"/>
    <w:rsid w:val="002A1BE9"/>
    <w:rsid w:val="002A1D5B"/>
    <w:rsid w:val="002A250A"/>
    <w:rsid w:val="002A2DD8"/>
    <w:rsid w:val="002A4B15"/>
    <w:rsid w:val="002A50D3"/>
    <w:rsid w:val="002A5282"/>
    <w:rsid w:val="002A6583"/>
    <w:rsid w:val="002A676F"/>
    <w:rsid w:val="002A6ACC"/>
    <w:rsid w:val="002A7953"/>
    <w:rsid w:val="002B0202"/>
    <w:rsid w:val="002B0B5B"/>
    <w:rsid w:val="002B1AF5"/>
    <w:rsid w:val="002B2FB6"/>
    <w:rsid w:val="002B50A8"/>
    <w:rsid w:val="002B51A1"/>
    <w:rsid w:val="002C1149"/>
    <w:rsid w:val="002C137C"/>
    <w:rsid w:val="002C237F"/>
    <w:rsid w:val="002C45C0"/>
    <w:rsid w:val="002C4CA4"/>
    <w:rsid w:val="002C6757"/>
    <w:rsid w:val="002C6939"/>
    <w:rsid w:val="002C6EBA"/>
    <w:rsid w:val="002D00F6"/>
    <w:rsid w:val="002D1434"/>
    <w:rsid w:val="002D16E0"/>
    <w:rsid w:val="002D2044"/>
    <w:rsid w:val="002D36FD"/>
    <w:rsid w:val="002D384F"/>
    <w:rsid w:val="002D4696"/>
    <w:rsid w:val="002D4B16"/>
    <w:rsid w:val="002D6A66"/>
    <w:rsid w:val="002D6C60"/>
    <w:rsid w:val="002D7F35"/>
    <w:rsid w:val="002E183B"/>
    <w:rsid w:val="002E37F1"/>
    <w:rsid w:val="002E3CDF"/>
    <w:rsid w:val="002E5ABD"/>
    <w:rsid w:val="002E636B"/>
    <w:rsid w:val="002E669A"/>
    <w:rsid w:val="002E6A01"/>
    <w:rsid w:val="002E6E9B"/>
    <w:rsid w:val="002E7004"/>
    <w:rsid w:val="002E723E"/>
    <w:rsid w:val="002E7323"/>
    <w:rsid w:val="002E77ED"/>
    <w:rsid w:val="002F2BE6"/>
    <w:rsid w:val="002F2D27"/>
    <w:rsid w:val="002F3516"/>
    <w:rsid w:val="002F5AF4"/>
    <w:rsid w:val="002F6EC3"/>
    <w:rsid w:val="002F7831"/>
    <w:rsid w:val="002F7E01"/>
    <w:rsid w:val="00300F7D"/>
    <w:rsid w:val="00302517"/>
    <w:rsid w:val="0030469B"/>
    <w:rsid w:val="003052B9"/>
    <w:rsid w:val="00306D36"/>
    <w:rsid w:val="003077D1"/>
    <w:rsid w:val="00307986"/>
    <w:rsid w:val="003113CE"/>
    <w:rsid w:val="00311B0C"/>
    <w:rsid w:val="00311CE1"/>
    <w:rsid w:val="003121D4"/>
    <w:rsid w:val="003133A8"/>
    <w:rsid w:val="00313438"/>
    <w:rsid w:val="003139FE"/>
    <w:rsid w:val="003142DA"/>
    <w:rsid w:val="003146B1"/>
    <w:rsid w:val="00314F39"/>
    <w:rsid w:val="003164FB"/>
    <w:rsid w:val="00316C36"/>
    <w:rsid w:val="003203BE"/>
    <w:rsid w:val="00322526"/>
    <w:rsid w:val="003228AC"/>
    <w:rsid w:val="00323BAE"/>
    <w:rsid w:val="00324E16"/>
    <w:rsid w:val="003319E2"/>
    <w:rsid w:val="00332965"/>
    <w:rsid w:val="00332D48"/>
    <w:rsid w:val="003335C0"/>
    <w:rsid w:val="00333713"/>
    <w:rsid w:val="00333BCB"/>
    <w:rsid w:val="00333DCE"/>
    <w:rsid w:val="0033567C"/>
    <w:rsid w:val="00336301"/>
    <w:rsid w:val="003365CF"/>
    <w:rsid w:val="00336ED7"/>
    <w:rsid w:val="003402AC"/>
    <w:rsid w:val="00340B55"/>
    <w:rsid w:val="00341070"/>
    <w:rsid w:val="00341DB4"/>
    <w:rsid w:val="00341E5C"/>
    <w:rsid w:val="0034237D"/>
    <w:rsid w:val="00342843"/>
    <w:rsid w:val="00342E59"/>
    <w:rsid w:val="003432DE"/>
    <w:rsid w:val="00343D55"/>
    <w:rsid w:val="003442A6"/>
    <w:rsid w:val="00344355"/>
    <w:rsid w:val="00345C99"/>
    <w:rsid w:val="00345D87"/>
    <w:rsid w:val="00346309"/>
    <w:rsid w:val="00347304"/>
    <w:rsid w:val="003524C6"/>
    <w:rsid w:val="0035262C"/>
    <w:rsid w:val="00352BEF"/>
    <w:rsid w:val="00352EC2"/>
    <w:rsid w:val="003541F2"/>
    <w:rsid w:val="00355969"/>
    <w:rsid w:val="003561F5"/>
    <w:rsid w:val="003567A9"/>
    <w:rsid w:val="003578D0"/>
    <w:rsid w:val="00361A56"/>
    <w:rsid w:val="003622A2"/>
    <w:rsid w:val="00363DE5"/>
    <w:rsid w:val="00364ABC"/>
    <w:rsid w:val="00365136"/>
    <w:rsid w:val="003655F8"/>
    <w:rsid w:val="0036577A"/>
    <w:rsid w:val="00370087"/>
    <w:rsid w:val="0037328D"/>
    <w:rsid w:val="00373311"/>
    <w:rsid w:val="00373B66"/>
    <w:rsid w:val="00374419"/>
    <w:rsid w:val="00375BB8"/>
    <w:rsid w:val="00376CB9"/>
    <w:rsid w:val="00377A33"/>
    <w:rsid w:val="00381606"/>
    <w:rsid w:val="00382027"/>
    <w:rsid w:val="00382446"/>
    <w:rsid w:val="00384AB0"/>
    <w:rsid w:val="00385138"/>
    <w:rsid w:val="00387D0B"/>
    <w:rsid w:val="0039164A"/>
    <w:rsid w:val="00392127"/>
    <w:rsid w:val="0039262C"/>
    <w:rsid w:val="00393CE5"/>
    <w:rsid w:val="00394255"/>
    <w:rsid w:val="00394608"/>
    <w:rsid w:val="0039615E"/>
    <w:rsid w:val="003968A7"/>
    <w:rsid w:val="00396A15"/>
    <w:rsid w:val="00396AD8"/>
    <w:rsid w:val="00397928"/>
    <w:rsid w:val="003A2593"/>
    <w:rsid w:val="003A311C"/>
    <w:rsid w:val="003A3643"/>
    <w:rsid w:val="003A422E"/>
    <w:rsid w:val="003A5A6D"/>
    <w:rsid w:val="003A608D"/>
    <w:rsid w:val="003A67A5"/>
    <w:rsid w:val="003B0A8F"/>
    <w:rsid w:val="003B0C32"/>
    <w:rsid w:val="003B0DE9"/>
    <w:rsid w:val="003B1D9F"/>
    <w:rsid w:val="003B2B4D"/>
    <w:rsid w:val="003B3FC9"/>
    <w:rsid w:val="003B442B"/>
    <w:rsid w:val="003B47FC"/>
    <w:rsid w:val="003B51DF"/>
    <w:rsid w:val="003B6284"/>
    <w:rsid w:val="003B6718"/>
    <w:rsid w:val="003B6980"/>
    <w:rsid w:val="003B7CFE"/>
    <w:rsid w:val="003C045C"/>
    <w:rsid w:val="003C0CC8"/>
    <w:rsid w:val="003C1760"/>
    <w:rsid w:val="003C2296"/>
    <w:rsid w:val="003C2BDF"/>
    <w:rsid w:val="003C4868"/>
    <w:rsid w:val="003C5566"/>
    <w:rsid w:val="003C60E2"/>
    <w:rsid w:val="003D04DB"/>
    <w:rsid w:val="003D190B"/>
    <w:rsid w:val="003D1B4F"/>
    <w:rsid w:val="003D2908"/>
    <w:rsid w:val="003D2F6F"/>
    <w:rsid w:val="003D3F28"/>
    <w:rsid w:val="003D5076"/>
    <w:rsid w:val="003D6270"/>
    <w:rsid w:val="003D6F1B"/>
    <w:rsid w:val="003D7724"/>
    <w:rsid w:val="003E0C69"/>
    <w:rsid w:val="003E0D63"/>
    <w:rsid w:val="003E185E"/>
    <w:rsid w:val="003E1B13"/>
    <w:rsid w:val="003F0613"/>
    <w:rsid w:val="003F0736"/>
    <w:rsid w:val="003F3C10"/>
    <w:rsid w:val="003F4678"/>
    <w:rsid w:val="003F5027"/>
    <w:rsid w:val="003F5249"/>
    <w:rsid w:val="003F6D7B"/>
    <w:rsid w:val="003F7137"/>
    <w:rsid w:val="003F7815"/>
    <w:rsid w:val="00400346"/>
    <w:rsid w:val="00401153"/>
    <w:rsid w:val="0040236E"/>
    <w:rsid w:val="004026C0"/>
    <w:rsid w:val="00402D01"/>
    <w:rsid w:val="00402EBC"/>
    <w:rsid w:val="00403EA3"/>
    <w:rsid w:val="00403ED0"/>
    <w:rsid w:val="00405C2E"/>
    <w:rsid w:val="00405FA0"/>
    <w:rsid w:val="0041059F"/>
    <w:rsid w:val="00410C3A"/>
    <w:rsid w:val="0041441E"/>
    <w:rsid w:val="0041490D"/>
    <w:rsid w:val="00415498"/>
    <w:rsid w:val="00417616"/>
    <w:rsid w:val="004205CB"/>
    <w:rsid w:val="00420A92"/>
    <w:rsid w:val="00420B59"/>
    <w:rsid w:val="00421C79"/>
    <w:rsid w:val="00421D1F"/>
    <w:rsid w:val="00422D74"/>
    <w:rsid w:val="00425C36"/>
    <w:rsid w:val="0042607D"/>
    <w:rsid w:val="004272DA"/>
    <w:rsid w:val="00430EEB"/>
    <w:rsid w:val="00431B8E"/>
    <w:rsid w:val="0043466B"/>
    <w:rsid w:val="00435887"/>
    <w:rsid w:val="004365B8"/>
    <w:rsid w:val="00436CBA"/>
    <w:rsid w:val="0043701D"/>
    <w:rsid w:val="004375CC"/>
    <w:rsid w:val="004410F4"/>
    <w:rsid w:val="0044128C"/>
    <w:rsid w:val="004416D9"/>
    <w:rsid w:val="00441AA2"/>
    <w:rsid w:val="00442DCF"/>
    <w:rsid w:val="00442E15"/>
    <w:rsid w:val="00443BA3"/>
    <w:rsid w:val="004444DD"/>
    <w:rsid w:val="0044488E"/>
    <w:rsid w:val="00444C2F"/>
    <w:rsid w:val="0044570F"/>
    <w:rsid w:val="00445FA5"/>
    <w:rsid w:val="00446B3D"/>
    <w:rsid w:val="00447051"/>
    <w:rsid w:val="0045271B"/>
    <w:rsid w:val="0045316C"/>
    <w:rsid w:val="00453516"/>
    <w:rsid w:val="004537C7"/>
    <w:rsid w:val="00454335"/>
    <w:rsid w:val="00454764"/>
    <w:rsid w:val="004547F2"/>
    <w:rsid w:val="0045536E"/>
    <w:rsid w:val="00456A14"/>
    <w:rsid w:val="0046013D"/>
    <w:rsid w:val="00460649"/>
    <w:rsid w:val="00460E05"/>
    <w:rsid w:val="00464782"/>
    <w:rsid w:val="00464BA2"/>
    <w:rsid w:val="00464C59"/>
    <w:rsid w:val="0046592B"/>
    <w:rsid w:val="00466A6C"/>
    <w:rsid w:val="00466A70"/>
    <w:rsid w:val="00471CDC"/>
    <w:rsid w:val="00472D36"/>
    <w:rsid w:val="00473473"/>
    <w:rsid w:val="00474020"/>
    <w:rsid w:val="004742AD"/>
    <w:rsid w:val="0047430E"/>
    <w:rsid w:val="0047612B"/>
    <w:rsid w:val="00476167"/>
    <w:rsid w:val="00482425"/>
    <w:rsid w:val="004831BD"/>
    <w:rsid w:val="0048328A"/>
    <w:rsid w:val="00484168"/>
    <w:rsid w:val="00485B6C"/>
    <w:rsid w:val="004866C6"/>
    <w:rsid w:val="00487D7B"/>
    <w:rsid w:val="004908F6"/>
    <w:rsid w:val="004911F7"/>
    <w:rsid w:val="004926F4"/>
    <w:rsid w:val="00492A9A"/>
    <w:rsid w:val="00492C7B"/>
    <w:rsid w:val="00492EEB"/>
    <w:rsid w:val="00493B6C"/>
    <w:rsid w:val="004940F0"/>
    <w:rsid w:val="004943B5"/>
    <w:rsid w:val="00494EAE"/>
    <w:rsid w:val="004950A0"/>
    <w:rsid w:val="00495195"/>
    <w:rsid w:val="00495B4F"/>
    <w:rsid w:val="0049634D"/>
    <w:rsid w:val="00496F5E"/>
    <w:rsid w:val="00497038"/>
    <w:rsid w:val="004973A9"/>
    <w:rsid w:val="004A0888"/>
    <w:rsid w:val="004A09F6"/>
    <w:rsid w:val="004A0D3C"/>
    <w:rsid w:val="004A0FD0"/>
    <w:rsid w:val="004A2E1D"/>
    <w:rsid w:val="004A4251"/>
    <w:rsid w:val="004A57B2"/>
    <w:rsid w:val="004A5D6A"/>
    <w:rsid w:val="004A7A90"/>
    <w:rsid w:val="004B2277"/>
    <w:rsid w:val="004B240D"/>
    <w:rsid w:val="004B272B"/>
    <w:rsid w:val="004B2AAC"/>
    <w:rsid w:val="004B30B8"/>
    <w:rsid w:val="004B383A"/>
    <w:rsid w:val="004B38C2"/>
    <w:rsid w:val="004B3F7B"/>
    <w:rsid w:val="004B40A8"/>
    <w:rsid w:val="004B482E"/>
    <w:rsid w:val="004B484A"/>
    <w:rsid w:val="004B5244"/>
    <w:rsid w:val="004B592B"/>
    <w:rsid w:val="004B5AB9"/>
    <w:rsid w:val="004B6E03"/>
    <w:rsid w:val="004B7057"/>
    <w:rsid w:val="004B7219"/>
    <w:rsid w:val="004C0221"/>
    <w:rsid w:val="004C1843"/>
    <w:rsid w:val="004C2092"/>
    <w:rsid w:val="004C267C"/>
    <w:rsid w:val="004C53BF"/>
    <w:rsid w:val="004C6828"/>
    <w:rsid w:val="004C7568"/>
    <w:rsid w:val="004D0231"/>
    <w:rsid w:val="004D0C53"/>
    <w:rsid w:val="004D250C"/>
    <w:rsid w:val="004D2CA0"/>
    <w:rsid w:val="004D4A15"/>
    <w:rsid w:val="004D4E44"/>
    <w:rsid w:val="004D5417"/>
    <w:rsid w:val="004D58EC"/>
    <w:rsid w:val="004D5907"/>
    <w:rsid w:val="004D5BB6"/>
    <w:rsid w:val="004D5EEA"/>
    <w:rsid w:val="004D762A"/>
    <w:rsid w:val="004E0696"/>
    <w:rsid w:val="004E252E"/>
    <w:rsid w:val="004E2BF4"/>
    <w:rsid w:val="004E45D7"/>
    <w:rsid w:val="004E5785"/>
    <w:rsid w:val="004E6853"/>
    <w:rsid w:val="004E72FC"/>
    <w:rsid w:val="004E738D"/>
    <w:rsid w:val="004E7D77"/>
    <w:rsid w:val="004E7D94"/>
    <w:rsid w:val="004F4FAC"/>
    <w:rsid w:val="004F54CD"/>
    <w:rsid w:val="004F58CE"/>
    <w:rsid w:val="004F6102"/>
    <w:rsid w:val="004F6E7E"/>
    <w:rsid w:val="00500583"/>
    <w:rsid w:val="00502029"/>
    <w:rsid w:val="00502402"/>
    <w:rsid w:val="00506C57"/>
    <w:rsid w:val="0050768D"/>
    <w:rsid w:val="005115A5"/>
    <w:rsid w:val="005117A8"/>
    <w:rsid w:val="00511900"/>
    <w:rsid w:val="005149A6"/>
    <w:rsid w:val="00514F0C"/>
    <w:rsid w:val="005205F3"/>
    <w:rsid w:val="00521396"/>
    <w:rsid w:val="005221BD"/>
    <w:rsid w:val="005222B0"/>
    <w:rsid w:val="0052276F"/>
    <w:rsid w:val="00522EF0"/>
    <w:rsid w:val="00522FE5"/>
    <w:rsid w:val="00523E57"/>
    <w:rsid w:val="005255DB"/>
    <w:rsid w:val="0053053C"/>
    <w:rsid w:val="005310A1"/>
    <w:rsid w:val="00531981"/>
    <w:rsid w:val="005325DE"/>
    <w:rsid w:val="00532972"/>
    <w:rsid w:val="00532A6F"/>
    <w:rsid w:val="00532AC4"/>
    <w:rsid w:val="00532C3D"/>
    <w:rsid w:val="00533F54"/>
    <w:rsid w:val="00534CB3"/>
    <w:rsid w:val="0053565A"/>
    <w:rsid w:val="0053680B"/>
    <w:rsid w:val="00536F99"/>
    <w:rsid w:val="005374CC"/>
    <w:rsid w:val="005377F8"/>
    <w:rsid w:val="0053783A"/>
    <w:rsid w:val="00537AF8"/>
    <w:rsid w:val="00540F4C"/>
    <w:rsid w:val="005410DF"/>
    <w:rsid w:val="0054185F"/>
    <w:rsid w:val="00542C40"/>
    <w:rsid w:val="00543471"/>
    <w:rsid w:val="005438B3"/>
    <w:rsid w:val="005448E1"/>
    <w:rsid w:val="00544B73"/>
    <w:rsid w:val="00544CB5"/>
    <w:rsid w:val="005451F5"/>
    <w:rsid w:val="00545801"/>
    <w:rsid w:val="005459FA"/>
    <w:rsid w:val="00547153"/>
    <w:rsid w:val="00552C12"/>
    <w:rsid w:val="00555EFB"/>
    <w:rsid w:val="00555FD0"/>
    <w:rsid w:val="005579E2"/>
    <w:rsid w:val="00557AC8"/>
    <w:rsid w:val="00557D97"/>
    <w:rsid w:val="00560002"/>
    <w:rsid w:val="00560DC0"/>
    <w:rsid w:val="00562D72"/>
    <w:rsid w:val="005633FC"/>
    <w:rsid w:val="00565469"/>
    <w:rsid w:val="00566CA7"/>
    <w:rsid w:val="005673F8"/>
    <w:rsid w:val="005676F2"/>
    <w:rsid w:val="00572435"/>
    <w:rsid w:val="005737EE"/>
    <w:rsid w:val="00573EC1"/>
    <w:rsid w:val="00574E62"/>
    <w:rsid w:val="00574F92"/>
    <w:rsid w:val="005750A5"/>
    <w:rsid w:val="0057560D"/>
    <w:rsid w:val="00577FB7"/>
    <w:rsid w:val="005816CC"/>
    <w:rsid w:val="00581784"/>
    <w:rsid w:val="00581EA0"/>
    <w:rsid w:val="005828C9"/>
    <w:rsid w:val="005832E2"/>
    <w:rsid w:val="00584242"/>
    <w:rsid w:val="005848C4"/>
    <w:rsid w:val="00584E09"/>
    <w:rsid w:val="00585749"/>
    <w:rsid w:val="005879A5"/>
    <w:rsid w:val="005906FE"/>
    <w:rsid w:val="005912D0"/>
    <w:rsid w:val="005917C9"/>
    <w:rsid w:val="00593AC9"/>
    <w:rsid w:val="00595AE4"/>
    <w:rsid w:val="00595D48"/>
    <w:rsid w:val="0059606C"/>
    <w:rsid w:val="005962E9"/>
    <w:rsid w:val="00597150"/>
    <w:rsid w:val="005972D4"/>
    <w:rsid w:val="005A12DF"/>
    <w:rsid w:val="005A15D0"/>
    <w:rsid w:val="005A2A43"/>
    <w:rsid w:val="005A3792"/>
    <w:rsid w:val="005A3FAE"/>
    <w:rsid w:val="005A54E1"/>
    <w:rsid w:val="005A663C"/>
    <w:rsid w:val="005A7674"/>
    <w:rsid w:val="005A7708"/>
    <w:rsid w:val="005A7D78"/>
    <w:rsid w:val="005A7F7D"/>
    <w:rsid w:val="005B14AD"/>
    <w:rsid w:val="005B1A76"/>
    <w:rsid w:val="005B1DA7"/>
    <w:rsid w:val="005B2EF0"/>
    <w:rsid w:val="005B30E3"/>
    <w:rsid w:val="005B42FF"/>
    <w:rsid w:val="005B4FD0"/>
    <w:rsid w:val="005B5293"/>
    <w:rsid w:val="005B544F"/>
    <w:rsid w:val="005B54FF"/>
    <w:rsid w:val="005B58DA"/>
    <w:rsid w:val="005B665B"/>
    <w:rsid w:val="005B7B44"/>
    <w:rsid w:val="005B7E6D"/>
    <w:rsid w:val="005C012E"/>
    <w:rsid w:val="005C0194"/>
    <w:rsid w:val="005C1692"/>
    <w:rsid w:val="005C1AD9"/>
    <w:rsid w:val="005C1E17"/>
    <w:rsid w:val="005C2F80"/>
    <w:rsid w:val="005C2FF3"/>
    <w:rsid w:val="005C39BE"/>
    <w:rsid w:val="005C56BD"/>
    <w:rsid w:val="005C6FBF"/>
    <w:rsid w:val="005C7237"/>
    <w:rsid w:val="005D0D5A"/>
    <w:rsid w:val="005D1FA6"/>
    <w:rsid w:val="005D2117"/>
    <w:rsid w:val="005D2D7A"/>
    <w:rsid w:val="005D4A2A"/>
    <w:rsid w:val="005D5BCF"/>
    <w:rsid w:val="005D5F87"/>
    <w:rsid w:val="005D715B"/>
    <w:rsid w:val="005E008B"/>
    <w:rsid w:val="005E01B6"/>
    <w:rsid w:val="005E06D5"/>
    <w:rsid w:val="005E0846"/>
    <w:rsid w:val="005E0D48"/>
    <w:rsid w:val="005E1ACA"/>
    <w:rsid w:val="005E4BC1"/>
    <w:rsid w:val="005E4E5B"/>
    <w:rsid w:val="005E6F66"/>
    <w:rsid w:val="005F1CCD"/>
    <w:rsid w:val="005F1DC6"/>
    <w:rsid w:val="005F3555"/>
    <w:rsid w:val="005F35C7"/>
    <w:rsid w:val="005F35EA"/>
    <w:rsid w:val="005F49C3"/>
    <w:rsid w:val="005F57C8"/>
    <w:rsid w:val="005F660D"/>
    <w:rsid w:val="005F6A2B"/>
    <w:rsid w:val="00602D11"/>
    <w:rsid w:val="0060366B"/>
    <w:rsid w:val="0060373D"/>
    <w:rsid w:val="00604FC9"/>
    <w:rsid w:val="006058AE"/>
    <w:rsid w:val="006058DE"/>
    <w:rsid w:val="0060667F"/>
    <w:rsid w:val="006066C0"/>
    <w:rsid w:val="00607321"/>
    <w:rsid w:val="006078F1"/>
    <w:rsid w:val="0061059E"/>
    <w:rsid w:val="006107BB"/>
    <w:rsid w:val="00610BDA"/>
    <w:rsid w:val="00610BF0"/>
    <w:rsid w:val="00611100"/>
    <w:rsid w:val="00611718"/>
    <w:rsid w:val="00612764"/>
    <w:rsid w:val="00612840"/>
    <w:rsid w:val="00612B10"/>
    <w:rsid w:val="00613CAE"/>
    <w:rsid w:val="00614625"/>
    <w:rsid w:val="00615407"/>
    <w:rsid w:val="0061604D"/>
    <w:rsid w:val="00616268"/>
    <w:rsid w:val="00617B8E"/>
    <w:rsid w:val="00622257"/>
    <w:rsid w:val="0062227B"/>
    <w:rsid w:val="00623863"/>
    <w:rsid w:val="0062634D"/>
    <w:rsid w:val="00626D48"/>
    <w:rsid w:val="00626FB3"/>
    <w:rsid w:val="00627AD2"/>
    <w:rsid w:val="00630746"/>
    <w:rsid w:val="00630920"/>
    <w:rsid w:val="00630BB4"/>
    <w:rsid w:val="00630E6A"/>
    <w:rsid w:val="00631C92"/>
    <w:rsid w:val="00631DFE"/>
    <w:rsid w:val="0063291C"/>
    <w:rsid w:val="0063589E"/>
    <w:rsid w:val="00636727"/>
    <w:rsid w:val="00637AD8"/>
    <w:rsid w:val="00640488"/>
    <w:rsid w:val="006412F2"/>
    <w:rsid w:val="00642BEA"/>
    <w:rsid w:val="00643590"/>
    <w:rsid w:val="00645964"/>
    <w:rsid w:val="00645992"/>
    <w:rsid w:val="00645F6E"/>
    <w:rsid w:val="0064748D"/>
    <w:rsid w:val="00650AA1"/>
    <w:rsid w:val="00652410"/>
    <w:rsid w:val="006525C9"/>
    <w:rsid w:val="00652C23"/>
    <w:rsid w:val="00653D69"/>
    <w:rsid w:val="00654A18"/>
    <w:rsid w:val="00655169"/>
    <w:rsid w:val="00655999"/>
    <w:rsid w:val="006578DE"/>
    <w:rsid w:val="00662E36"/>
    <w:rsid w:val="00663C35"/>
    <w:rsid w:val="00664ABE"/>
    <w:rsid w:val="00664C0C"/>
    <w:rsid w:val="00665BC6"/>
    <w:rsid w:val="00666B95"/>
    <w:rsid w:val="00670566"/>
    <w:rsid w:val="00671214"/>
    <w:rsid w:val="00671253"/>
    <w:rsid w:val="00671540"/>
    <w:rsid w:val="006724D9"/>
    <w:rsid w:val="0067384A"/>
    <w:rsid w:val="0067391A"/>
    <w:rsid w:val="00674964"/>
    <w:rsid w:val="00674A41"/>
    <w:rsid w:val="006773F0"/>
    <w:rsid w:val="00677428"/>
    <w:rsid w:val="00681928"/>
    <w:rsid w:val="006824DD"/>
    <w:rsid w:val="00682748"/>
    <w:rsid w:val="00683B55"/>
    <w:rsid w:val="00683F0F"/>
    <w:rsid w:val="006842C4"/>
    <w:rsid w:val="0068538A"/>
    <w:rsid w:val="006855A8"/>
    <w:rsid w:val="00687B84"/>
    <w:rsid w:val="0069001F"/>
    <w:rsid w:val="00690A40"/>
    <w:rsid w:val="00690AD9"/>
    <w:rsid w:val="00691BD7"/>
    <w:rsid w:val="00691DB0"/>
    <w:rsid w:val="00692B47"/>
    <w:rsid w:val="00692CD6"/>
    <w:rsid w:val="00694483"/>
    <w:rsid w:val="006950A2"/>
    <w:rsid w:val="0069567D"/>
    <w:rsid w:val="006A0740"/>
    <w:rsid w:val="006A0A5D"/>
    <w:rsid w:val="006A116F"/>
    <w:rsid w:val="006A2834"/>
    <w:rsid w:val="006A2ECE"/>
    <w:rsid w:val="006A405F"/>
    <w:rsid w:val="006A6ABF"/>
    <w:rsid w:val="006B00AC"/>
    <w:rsid w:val="006B1C60"/>
    <w:rsid w:val="006B1D7D"/>
    <w:rsid w:val="006B1DB7"/>
    <w:rsid w:val="006B6604"/>
    <w:rsid w:val="006B6AA3"/>
    <w:rsid w:val="006B6C62"/>
    <w:rsid w:val="006B6CBC"/>
    <w:rsid w:val="006C10D2"/>
    <w:rsid w:val="006C13B1"/>
    <w:rsid w:val="006C1FF1"/>
    <w:rsid w:val="006C282E"/>
    <w:rsid w:val="006C397B"/>
    <w:rsid w:val="006C44C3"/>
    <w:rsid w:val="006C66B6"/>
    <w:rsid w:val="006C6A5F"/>
    <w:rsid w:val="006C6A96"/>
    <w:rsid w:val="006D01C3"/>
    <w:rsid w:val="006D0499"/>
    <w:rsid w:val="006D0F2D"/>
    <w:rsid w:val="006D188F"/>
    <w:rsid w:val="006D1C45"/>
    <w:rsid w:val="006D2CBD"/>
    <w:rsid w:val="006D30B4"/>
    <w:rsid w:val="006D3415"/>
    <w:rsid w:val="006D3FF2"/>
    <w:rsid w:val="006D4CB4"/>
    <w:rsid w:val="006D56E5"/>
    <w:rsid w:val="006D6EAA"/>
    <w:rsid w:val="006D744E"/>
    <w:rsid w:val="006D7BB7"/>
    <w:rsid w:val="006E12A1"/>
    <w:rsid w:val="006E2910"/>
    <w:rsid w:val="006E3193"/>
    <w:rsid w:val="006E31D0"/>
    <w:rsid w:val="006E78A0"/>
    <w:rsid w:val="006F004A"/>
    <w:rsid w:val="006F1290"/>
    <w:rsid w:val="006F19FB"/>
    <w:rsid w:val="006F37FC"/>
    <w:rsid w:val="006F43ED"/>
    <w:rsid w:val="006F4890"/>
    <w:rsid w:val="006F666D"/>
    <w:rsid w:val="006F6961"/>
    <w:rsid w:val="007005E7"/>
    <w:rsid w:val="00701043"/>
    <w:rsid w:val="00701537"/>
    <w:rsid w:val="00701AF5"/>
    <w:rsid w:val="00703A99"/>
    <w:rsid w:val="007049E0"/>
    <w:rsid w:val="0070556A"/>
    <w:rsid w:val="00706472"/>
    <w:rsid w:val="00707151"/>
    <w:rsid w:val="007078C2"/>
    <w:rsid w:val="00707F6E"/>
    <w:rsid w:val="00710477"/>
    <w:rsid w:val="0071097C"/>
    <w:rsid w:val="00710BE2"/>
    <w:rsid w:val="007111D3"/>
    <w:rsid w:val="00713C20"/>
    <w:rsid w:val="00714007"/>
    <w:rsid w:val="007140C8"/>
    <w:rsid w:val="00714857"/>
    <w:rsid w:val="007149E2"/>
    <w:rsid w:val="00715A63"/>
    <w:rsid w:val="00715B93"/>
    <w:rsid w:val="00716371"/>
    <w:rsid w:val="007163EB"/>
    <w:rsid w:val="007167F3"/>
    <w:rsid w:val="00716E30"/>
    <w:rsid w:val="00721D67"/>
    <w:rsid w:val="007244F1"/>
    <w:rsid w:val="00724C5D"/>
    <w:rsid w:val="00724DDE"/>
    <w:rsid w:val="00724FB5"/>
    <w:rsid w:val="00726312"/>
    <w:rsid w:val="00726C03"/>
    <w:rsid w:val="00727710"/>
    <w:rsid w:val="0073062A"/>
    <w:rsid w:val="007308C9"/>
    <w:rsid w:val="007308D0"/>
    <w:rsid w:val="0073102B"/>
    <w:rsid w:val="00731046"/>
    <w:rsid w:val="00732B2E"/>
    <w:rsid w:val="007332F2"/>
    <w:rsid w:val="0073527A"/>
    <w:rsid w:val="0073619E"/>
    <w:rsid w:val="007366B2"/>
    <w:rsid w:val="00737FF0"/>
    <w:rsid w:val="00740B63"/>
    <w:rsid w:val="00740E64"/>
    <w:rsid w:val="00740EFD"/>
    <w:rsid w:val="007429C6"/>
    <w:rsid w:val="00743243"/>
    <w:rsid w:val="00743305"/>
    <w:rsid w:val="007459FC"/>
    <w:rsid w:val="007510F7"/>
    <w:rsid w:val="00751B3E"/>
    <w:rsid w:val="00752251"/>
    <w:rsid w:val="00752DCF"/>
    <w:rsid w:val="007541ED"/>
    <w:rsid w:val="00754303"/>
    <w:rsid w:val="007551A6"/>
    <w:rsid w:val="00756D41"/>
    <w:rsid w:val="00761CE7"/>
    <w:rsid w:val="00763CFE"/>
    <w:rsid w:val="00765666"/>
    <w:rsid w:val="00765F1B"/>
    <w:rsid w:val="00766DF9"/>
    <w:rsid w:val="007676CC"/>
    <w:rsid w:val="00767C15"/>
    <w:rsid w:val="00767E08"/>
    <w:rsid w:val="00767FCB"/>
    <w:rsid w:val="007708EF"/>
    <w:rsid w:val="00771A17"/>
    <w:rsid w:val="007721D0"/>
    <w:rsid w:val="00774929"/>
    <w:rsid w:val="00775473"/>
    <w:rsid w:val="007760D3"/>
    <w:rsid w:val="00776A96"/>
    <w:rsid w:val="00776C71"/>
    <w:rsid w:val="00776FB2"/>
    <w:rsid w:val="007779E2"/>
    <w:rsid w:val="00777D6A"/>
    <w:rsid w:val="00777ED4"/>
    <w:rsid w:val="0078024D"/>
    <w:rsid w:val="00781122"/>
    <w:rsid w:val="00781BAD"/>
    <w:rsid w:val="007838D3"/>
    <w:rsid w:val="00783A38"/>
    <w:rsid w:val="00784D00"/>
    <w:rsid w:val="00786469"/>
    <w:rsid w:val="00790473"/>
    <w:rsid w:val="00791E67"/>
    <w:rsid w:val="0079241A"/>
    <w:rsid w:val="00792699"/>
    <w:rsid w:val="007941CF"/>
    <w:rsid w:val="00794B8B"/>
    <w:rsid w:val="0079559C"/>
    <w:rsid w:val="00796205"/>
    <w:rsid w:val="00797AB5"/>
    <w:rsid w:val="007A22E5"/>
    <w:rsid w:val="007A2CD4"/>
    <w:rsid w:val="007A3E8B"/>
    <w:rsid w:val="007A4E73"/>
    <w:rsid w:val="007A5919"/>
    <w:rsid w:val="007A65BD"/>
    <w:rsid w:val="007A729B"/>
    <w:rsid w:val="007A7442"/>
    <w:rsid w:val="007A7C2C"/>
    <w:rsid w:val="007B2490"/>
    <w:rsid w:val="007B4091"/>
    <w:rsid w:val="007B7900"/>
    <w:rsid w:val="007C02CF"/>
    <w:rsid w:val="007C077E"/>
    <w:rsid w:val="007C1157"/>
    <w:rsid w:val="007C33E8"/>
    <w:rsid w:val="007C3860"/>
    <w:rsid w:val="007C3F0E"/>
    <w:rsid w:val="007C436E"/>
    <w:rsid w:val="007C49E2"/>
    <w:rsid w:val="007C5358"/>
    <w:rsid w:val="007C5389"/>
    <w:rsid w:val="007C5A1C"/>
    <w:rsid w:val="007C6FF2"/>
    <w:rsid w:val="007D0EAD"/>
    <w:rsid w:val="007D19BC"/>
    <w:rsid w:val="007D241F"/>
    <w:rsid w:val="007D2E0F"/>
    <w:rsid w:val="007D5BAB"/>
    <w:rsid w:val="007D5F01"/>
    <w:rsid w:val="007D6296"/>
    <w:rsid w:val="007D6A66"/>
    <w:rsid w:val="007D7D53"/>
    <w:rsid w:val="007E0195"/>
    <w:rsid w:val="007E02DB"/>
    <w:rsid w:val="007E1065"/>
    <w:rsid w:val="007E1B4C"/>
    <w:rsid w:val="007E22D7"/>
    <w:rsid w:val="007E27A1"/>
    <w:rsid w:val="007E2C52"/>
    <w:rsid w:val="007E3B8D"/>
    <w:rsid w:val="007E3BC9"/>
    <w:rsid w:val="007E3DBC"/>
    <w:rsid w:val="007E4880"/>
    <w:rsid w:val="007E4A01"/>
    <w:rsid w:val="007E4FD9"/>
    <w:rsid w:val="007E57D5"/>
    <w:rsid w:val="007E5F48"/>
    <w:rsid w:val="007E636A"/>
    <w:rsid w:val="007E6E87"/>
    <w:rsid w:val="007F13A4"/>
    <w:rsid w:val="007F1FFE"/>
    <w:rsid w:val="007F387B"/>
    <w:rsid w:val="007F3C1B"/>
    <w:rsid w:val="007F3CA3"/>
    <w:rsid w:val="007F432A"/>
    <w:rsid w:val="007F5429"/>
    <w:rsid w:val="007F5816"/>
    <w:rsid w:val="007F702B"/>
    <w:rsid w:val="00800E88"/>
    <w:rsid w:val="008016FA"/>
    <w:rsid w:val="00803CCB"/>
    <w:rsid w:val="00803D86"/>
    <w:rsid w:val="0080420B"/>
    <w:rsid w:val="00805013"/>
    <w:rsid w:val="00805056"/>
    <w:rsid w:val="008058E4"/>
    <w:rsid w:val="00806409"/>
    <w:rsid w:val="00806B0A"/>
    <w:rsid w:val="00807483"/>
    <w:rsid w:val="008075F7"/>
    <w:rsid w:val="008076AD"/>
    <w:rsid w:val="008077C1"/>
    <w:rsid w:val="00807D00"/>
    <w:rsid w:val="00807E2A"/>
    <w:rsid w:val="00810092"/>
    <w:rsid w:val="00814FD4"/>
    <w:rsid w:val="008158FA"/>
    <w:rsid w:val="0081641C"/>
    <w:rsid w:val="00816F58"/>
    <w:rsid w:val="00820EDB"/>
    <w:rsid w:val="00821752"/>
    <w:rsid w:val="00821D89"/>
    <w:rsid w:val="00822896"/>
    <w:rsid w:val="00824F3D"/>
    <w:rsid w:val="00825016"/>
    <w:rsid w:val="00825B0C"/>
    <w:rsid w:val="00825CC2"/>
    <w:rsid w:val="00825FA6"/>
    <w:rsid w:val="00826112"/>
    <w:rsid w:val="00826506"/>
    <w:rsid w:val="008268E9"/>
    <w:rsid w:val="00826DE5"/>
    <w:rsid w:val="00831263"/>
    <w:rsid w:val="00831640"/>
    <w:rsid w:val="00832753"/>
    <w:rsid w:val="00833BAB"/>
    <w:rsid w:val="00833C30"/>
    <w:rsid w:val="0083462C"/>
    <w:rsid w:val="008348C3"/>
    <w:rsid w:val="0083508C"/>
    <w:rsid w:val="0083685C"/>
    <w:rsid w:val="008372B7"/>
    <w:rsid w:val="0083757E"/>
    <w:rsid w:val="008413A3"/>
    <w:rsid w:val="008428E0"/>
    <w:rsid w:val="00842E68"/>
    <w:rsid w:val="00843292"/>
    <w:rsid w:val="00844290"/>
    <w:rsid w:val="00844F40"/>
    <w:rsid w:val="0084637A"/>
    <w:rsid w:val="00846528"/>
    <w:rsid w:val="00850610"/>
    <w:rsid w:val="00851316"/>
    <w:rsid w:val="008513A3"/>
    <w:rsid w:val="00852028"/>
    <w:rsid w:val="008523D0"/>
    <w:rsid w:val="0085246B"/>
    <w:rsid w:val="008525DC"/>
    <w:rsid w:val="008526D8"/>
    <w:rsid w:val="00852B91"/>
    <w:rsid w:val="00853FE6"/>
    <w:rsid w:val="00854667"/>
    <w:rsid w:val="00854CBA"/>
    <w:rsid w:val="00855199"/>
    <w:rsid w:val="0085578F"/>
    <w:rsid w:val="00856594"/>
    <w:rsid w:val="0085662F"/>
    <w:rsid w:val="00856C7C"/>
    <w:rsid w:val="00860235"/>
    <w:rsid w:val="00861DB0"/>
    <w:rsid w:val="008622F2"/>
    <w:rsid w:val="008635D6"/>
    <w:rsid w:val="00865096"/>
    <w:rsid w:val="0087039F"/>
    <w:rsid w:val="00870412"/>
    <w:rsid w:val="00871650"/>
    <w:rsid w:val="00871931"/>
    <w:rsid w:val="00872F17"/>
    <w:rsid w:val="00873366"/>
    <w:rsid w:val="00873A94"/>
    <w:rsid w:val="00874A3A"/>
    <w:rsid w:val="00875053"/>
    <w:rsid w:val="00875D49"/>
    <w:rsid w:val="00880EBD"/>
    <w:rsid w:val="0088186C"/>
    <w:rsid w:val="0088248E"/>
    <w:rsid w:val="00882678"/>
    <w:rsid w:val="00883DAB"/>
    <w:rsid w:val="00883E5C"/>
    <w:rsid w:val="0088478E"/>
    <w:rsid w:val="00884F8C"/>
    <w:rsid w:val="00886945"/>
    <w:rsid w:val="008878D1"/>
    <w:rsid w:val="00887C9A"/>
    <w:rsid w:val="00890967"/>
    <w:rsid w:val="008929B3"/>
    <w:rsid w:val="0089418C"/>
    <w:rsid w:val="0089473E"/>
    <w:rsid w:val="00894AB7"/>
    <w:rsid w:val="00894FE7"/>
    <w:rsid w:val="00895228"/>
    <w:rsid w:val="00897010"/>
    <w:rsid w:val="008A0224"/>
    <w:rsid w:val="008A0AF4"/>
    <w:rsid w:val="008A17AD"/>
    <w:rsid w:val="008A41BD"/>
    <w:rsid w:val="008A4948"/>
    <w:rsid w:val="008A69C8"/>
    <w:rsid w:val="008A6EE2"/>
    <w:rsid w:val="008B0302"/>
    <w:rsid w:val="008B11CE"/>
    <w:rsid w:val="008B14F5"/>
    <w:rsid w:val="008B15B9"/>
    <w:rsid w:val="008B32D6"/>
    <w:rsid w:val="008B34F4"/>
    <w:rsid w:val="008B3B3C"/>
    <w:rsid w:val="008B45A7"/>
    <w:rsid w:val="008B51C2"/>
    <w:rsid w:val="008C1E0E"/>
    <w:rsid w:val="008C2817"/>
    <w:rsid w:val="008C2904"/>
    <w:rsid w:val="008C2E94"/>
    <w:rsid w:val="008C4415"/>
    <w:rsid w:val="008C4F49"/>
    <w:rsid w:val="008C67E3"/>
    <w:rsid w:val="008C686B"/>
    <w:rsid w:val="008C71B4"/>
    <w:rsid w:val="008D1194"/>
    <w:rsid w:val="008D2E54"/>
    <w:rsid w:val="008D41AB"/>
    <w:rsid w:val="008D44C4"/>
    <w:rsid w:val="008D7133"/>
    <w:rsid w:val="008D72A9"/>
    <w:rsid w:val="008D7E0E"/>
    <w:rsid w:val="008E148B"/>
    <w:rsid w:val="008E2134"/>
    <w:rsid w:val="008E438F"/>
    <w:rsid w:val="008E5D1A"/>
    <w:rsid w:val="008E6D0D"/>
    <w:rsid w:val="008E769C"/>
    <w:rsid w:val="008F0737"/>
    <w:rsid w:val="008F0A19"/>
    <w:rsid w:val="008F165B"/>
    <w:rsid w:val="008F18EF"/>
    <w:rsid w:val="008F3177"/>
    <w:rsid w:val="008F5C32"/>
    <w:rsid w:val="008F603B"/>
    <w:rsid w:val="008F727D"/>
    <w:rsid w:val="008F72A1"/>
    <w:rsid w:val="008F7BD4"/>
    <w:rsid w:val="008F7D44"/>
    <w:rsid w:val="00903268"/>
    <w:rsid w:val="00903754"/>
    <w:rsid w:val="00903846"/>
    <w:rsid w:val="00903A2F"/>
    <w:rsid w:val="00903E30"/>
    <w:rsid w:val="009043F0"/>
    <w:rsid w:val="0090548D"/>
    <w:rsid w:val="0090604C"/>
    <w:rsid w:val="009067B8"/>
    <w:rsid w:val="00907299"/>
    <w:rsid w:val="00910087"/>
    <w:rsid w:val="00911786"/>
    <w:rsid w:val="00911E12"/>
    <w:rsid w:val="00914917"/>
    <w:rsid w:val="00915A48"/>
    <w:rsid w:val="0091624A"/>
    <w:rsid w:val="0091788E"/>
    <w:rsid w:val="00922070"/>
    <w:rsid w:val="0092239D"/>
    <w:rsid w:val="0092453F"/>
    <w:rsid w:val="00924BD6"/>
    <w:rsid w:val="009279D2"/>
    <w:rsid w:val="00927A5A"/>
    <w:rsid w:val="00932DC9"/>
    <w:rsid w:val="00932E30"/>
    <w:rsid w:val="00933D6E"/>
    <w:rsid w:val="009348B3"/>
    <w:rsid w:val="00934EDE"/>
    <w:rsid w:val="00935CB3"/>
    <w:rsid w:val="00935DC3"/>
    <w:rsid w:val="00935E3C"/>
    <w:rsid w:val="00936C48"/>
    <w:rsid w:val="00937869"/>
    <w:rsid w:val="009400B1"/>
    <w:rsid w:val="00940152"/>
    <w:rsid w:val="0094054F"/>
    <w:rsid w:val="00940777"/>
    <w:rsid w:val="009409B9"/>
    <w:rsid w:val="009420E4"/>
    <w:rsid w:val="00942CBB"/>
    <w:rsid w:val="00942E49"/>
    <w:rsid w:val="009458F3"/>
    <w:rsid w:val="00945E0C"/>
    <w:rsid w:val="00945FEE"/>
    <w:rsid w:val="00946F57"/>
    <w:rsid w:val="00947954"/>
    <w:rsid w:val="00947C32"/>
    <w:rsid w:val="00950527"/>
    <w:rsid w:val="009517A3"/>
    <w:rsid w:val="009521D3"/>
    <w:rsid w:val="009525DC"/>
    <w:rsid w:val="00952B9D"/>
    <w:rsid w:val="0095312B"/>
    <w:rsid w:val="00953464"/>
    <w:rsid w:val="00953A32"/>
    <w:rsid w:val="009551AB"/>
    <w:rsid w:val="009560C9"/>
    <w:rsid w:val="00956E9F"/>
    <w:rsid w:val="00956FBA"/>
    <w:rsid w:val="0096035E"/>
    <w:rsid w:val="00960721"/>
    <w:rsid w:val="00960E25"/>
    <w:rsid w:val="009614BC"/>
    <w:rsid w:val="009615E8"/>
    <w:rsid w:val="00963766"/>
    <w:rsid w:val="00963A1F"/>
    <w:rsid w:val="009644F7"/>
    <w:rsid w:val="00964951"/>
    <w:rsid w:val="00964A0F"/>
    <w:rsid w:val="00964AA7"/>
    <w:rsid w:val="00964BB2"/>
    <w:rsid w:val="00966F82"/>
    <w:rsid w:val="009677B3"/>
    <w:rsid w:val="0097169B"/>
    <w:rsid w:val="00971DC4"/>
    <w:rsid w:val="00971DF0"/>
    <w:rsid w:val="0097221F"/>
    <w:rsid w:val="009722CD"/>
    <w:rsid w:val="00974E7F"/>
    <w:rsid w:val="00975B4E"/>
    <w:rsid w:val="00975B9C"/>
    <w:rsid w:val="0097654D"/>
    <w:rsid w:val="00976739"/>
    <w:rsid w:val="009773B7"/>
    <w:rsid w:val="00981E35"/>
    <w:rsid w:val="00982158"/>
    <w:rsid w:val="00982588"/>
    <w:rsid w:val="0098383F"/>
    <w:rsid w:val="00984096"/>
    <w:rsid w:val="009842DE"/>
    <w:rsid w:val="009843CD"/>
    <w:rsid w:val="00984A5E"/>
    <w:rsid w:val="00987721"/>
    <w:rsid w:val="00987BBB"/>
    <w:rsid w:val="00987C85"/>
    <w:rsid w:val="00987F31"/>
    <w:rsid w:val="009901BC"/>
    <w:rsid w:val="00990F1C"/>
    <w:rsid w:val="009911CF"/>
    <w:rsid w:val="00991BF6"/>
    <w:rsid w:val="00991ECE"/>
    <w:rsid w:val="00993619"/>
    <w:rsid w:val="00993EE5"/>
    <w:rsid w:val="00994371"/>
    <w:rsid w:val="0099497D"/>
    <w:rsid w:val="00994E3D"/>
    <w:rsid w:val="00997020"/>
    <w:rsid w:val="009A03B8"/>
    <w:rsid w:val="009A0922"/>
    <w:rsid w:val="009A1DB2"/>
    <w:rsid w:val="009A20FA"/>
    <w:rsid w:val="009A2D87"/>
    <w:rsid w:val="009A34BD"/>
    <w:rsid w:val="009A442C"/>
    <w:rsid w:val="009A5A1C"/>
    <w:rsid w:val="009A6FA9"/>
    <w:rsid w:val="009B1278"/>
    <w:rsid w:val="009B139C"/>
    <w:rsid w:val="009B159B"/>
    <w:rsid w:val="009B2F55"/>
    <w:rsid w:val="009B3278"/>
    <w:rsid w:val="009B3776"/>
    <w:rsid w:val="009B4439"/>
    <w:rsid w:val="009B5A41"/>
    <w:rsid w:val="009B5BF3"/>
    <w:rsid w:val="009B6069"/>
    <w:rsid w:val="009B662D"/>
    <w:rsid w:val="009C2875"/>
    <w:rsid w:val="009C3F8B"/>
    <w:rsid w:val="009C43D0"/>
    <w:rsid w:val="009C4815"/>
    <w:rsid w:val="009C6062"/>
    <w:rsid w:val="009C77EF"/>
    <w:rsid w:val="009D168B"/>
    <w:rsid w:val="009D1C13"/>
    <w:rsid w:val="009D2343"/>
    <w:rsid w:val="009D354D"/>
    <w:rsid w:val="009D3A30"/>
    <w:rsid w:val="009D615B"/>
    <w:rsid w:val="009D68BF"/>
    <w:rsid w:val="009D6E35"/>
    <w:rsid w:val="009D6FC7"/>
    <w:rsid w:val="009D77EB"/>
    <w:rsid w:val="009E036E"/>
    <w:rsid w:val="009E08E4"/>
    <w:rsid w:val="009E1ACF"/>
    <w:rsid w:val="009E287C"/>
    <w:rsid w:val="009E2B28"/>
    <w:rsid w:val="009E2C3D"/>
    <w:rsid w:val="009E4674"/>
    <w:rsid w:val="009E5D6B"/>
    <w:rsid w:val="009E6400"/>
    <w:rsid w:val="009E6DF1"/>
    <w:rsid w:val="009E7525"/>
    <w:rsid w:val="009E762B"/>
    <w:rsid w:val="009E7CB6"/>
    <w:rsid w:val="009F0976"/>
    <w:rsid w:val="009F16A5"/>
    <w:rsid w:val="009F2952"/>
    <w:rsid w:val="009F37A7"/>
    <w:rsid w:val="009F4EFB"/>
    <w:rsid w:val="009F5224"/>
    <w:rsid w:val="009F57C4"/>
    <w:rsid w:val="009F5E13"/>
    <w:rsid w:val="009F64E0"/>
    <w:rsid w:val="009F65AB"/>
    <w:rsid w:val="009F68D2"/>
    <w:rsid w:val="009F6FA3"/>
    <w:rsid w:val="009F735F"/>
    <w:rsid w:val="009F7416"/>
    <w:rsid w:val="00A0013F"/>
    <w:rsid w:val="00A00CF3"/>
    <w:rsid w:val="00A013AF"/>
    <w:rsid w:val="00A014E9"/>
    <w:rsid w:val="00A01A1F"/>
    <w:rsid w:val="00A01FFA"/>
    <w:rsid w:val="00A02676"/>
    <w:rsid w:val="00A03026"/>
    <w:rsid w:val="00A03770"/>
    <w:rsid w:val="00A04549"/>
    <w:rsid w:val="00A05BD4"/>
    <w:rsid w:val="00A07585"/>
    <w:rsid w:val="00A12D8B"/>
    <w:rsid w:val="00A138A2"/>
    <w:rsid w:val="00A13971"/>
    <w:rsid w:val="00A17763"/>
    <w:rsid w:val="00A22044"/>
    <w:rsid w:val="00A222F9"/>
    <w:rsid w:val="00A2390C"/>
    <w:rsid w:val="00A23C76"/>
    <w:rsid w:val="00A24472"/>
    <w:rsid w:val="00A247B7"/>
    <w:rsid w:val="00A24F6A"/>
    <w:rsid w:val="00A259D9"/>
    <w:rsid w:val="00A2731C"/>
    <w:rsid w:val="00A30ABF"/>
    <w:rsid w:val="00A30F5C"/>
    <w:rsid w:val="00A32357"/>
    <w:rsid w:val="00A325A9"/>
    <w:rsid w:val="00A32826"/>
    <w:rsid w:val="00A33A61"/>
    <w:rsid w:val="00A342A5"/>
    <w:rsid w:val="00A359AA"/>
    <w:rsid w:val="00A35C34"/>
    <w:rsid w:val="00A37908"/>
    <w:rsid w:val="00A40F3A"/>
    <w:rsid w:val="00A412AC"/>
    <w:rsid w:val="00A414DE"/>
    <w:rsid w:val="00A41AB2"/>
    <w:rsid w:val="00A41BF5"/>
    <w:rsid w:val="00A42A35"/>
    <w:rsid w:val="00A42DE8"/>
    <w:rsid w:val="00A43FB1"/>
    <w:rsid w:val="00A44780"/>
    <w:rsid w:val="00A4528C"/>
    <w:rsid w:val="00A45680"/>
    <w:rsid w:val="00A45B75"/>
    <w:rsid w:val="00A500C6"/>
    <w:rsid w:val="00A5090F"/>
    <w:rsid w:val="00A5304E"/>
    <w:rsid w:val="00A55E16"/>
    <w:rsid w:val="00A567B5"/>
    <w:rsid w:val="00A56A25"/>
    <w:rsid w:val="00A573C1"/>
    <w:rsid w:val="00A57F77"/>
    <w:rsid w:val="00A60C01"/>
    <w:rsid w:val="00A60C89"/>
    <w:rsid w:val="00A621DE"/>
    <w:rsid w:val="00A6226A"/>
    <w:rsid w:val="00A62A45"/>
    <w:rsid w:val="00A63752"/>
    <w:rsid w:val="00A656BD"/>
    <w:rsid w:val="00A65D4C"/>
    <w:rsid w:val="00A66534"/>
    <w:rsid w:val="00A67111"/>
    <w:rsid w:val="00A67850"/>
    <w:rsid w:val="00A67B1A"/>
    <w:rsid w:val="00A70244"/>
    <w:rsid w:val="00A71787"/>
    <w:rsid w:val="00A72E58"/>
    <w:rsid w:val="00A7398E"/>
    <w:rsid w:val="00A74129"/>
    <w:rsid w:val="00A74B8F"/>
    <w:rsid w:val="00A755E8"/>
    <w:rsid w:val="00A75C38"/>
    <w:rsid w:val="00A75F55"/>
    <w:rsid w:val="00A76448"/>
    <w:rsid w:val="00A7685E"/>
    <w:rsid w:val="00A7698E"/>
    <w:rsid w:val="00A778C7"/>
    <w:rsid w:val="00A77D61"/>
    <w:rsid w:val="00A77F53"/>
    <w:rsid w:val="00A806E3"/>
    <w:rsid w:val="00A80D66"/>
    <w:rsid w:val="00A80E5C"/>
    <w:rsid w:val="00A8459E"/>
    <w:rsid w:val="00A85310"/>
    <w:rsid w:val="00A85610"/>
    <w:rsid w:val="00A87068"/>
    <w:rsid w:val="00A87145"/>
    <w:rsid w:val="00A87EFF"/>
    <w:rsid w:val="00A90C3A"/>
    <w:rsid w:val="00A913CF"/>
    <w:rsid w:val="00A91442"/>
    <w:rsid w:val="00A91D1C"/>
    <w:rsid w:val="00A9381A"/>
    <w:rsid w:val="00A93F0A"/>
    <w:rsid w:val="00A94CAD"/>
    <w:rsid w:val="00A95C0B"/>
    <w:rsid w:val="00A96140"/>
    <w:rsid w:val="00A97856"/>
    <w:rsid w:val="00A97899"/>
    <w:rsid w:val="00AA06BD"/>
    <w:rsid w:val="00AA06F8"/>
    <w:rsid w:val="00AA0839"/>
    <w:rsid w:val="00AA0FC4"/>
    <w:rsid w:val="00AA1AA1"/>
    <w:rsid w:val="00AA1CAB"/>
    <w:rsid w:val="00AA29AE"/>
    <w:rsid w:val="00AA2BB8"/>
    <w:rsid w:val="00AA3332"/>
    <w:rsid w:val="00AA365A"/>
    <w:rsid w:val="00AA3F09"/>
    <w:rsid w:val="00AA4346"/>
    <w:rsid w:val="00AA45F8"/>
    <w:rsid w:val="00AA4A6F"/>
    <w:rsid w:val="00AA5510"/>
    <w:rsid w:val="00AA5AA2"/>
    <w:rsid w:val="00AA6E00"/>
    <w:rsid w:val="00AB0220"/>
    <w:rsid w:val="00AB0278"/>
    <w:rsid w:val="00AB0B52"/>
    <w:rsid w:val="00AB143A"/>
    <w:rsid w:val="00AB252B"/>
    <w:rsid w:val="00AB3A1E"/>
    <w:rsid w:val="00AB3ACE"/>
    <w:rsid w:val="00AB52A2"/>
    <w:rsid w:val="00AB5970"/>
    <w:rsid w:val="00AB604A"/>
    <w:rsid w:val="00AB6DFB"/>
    <w:rsid w:val="00AB7036"/>
    <w:rsid w:val="00AC0600"/>
    <w:rsid w:val="00AC0776"/>
    <w:rsid w:val="00AC126E"/>
    <w:rsid w:val="00AC18DB"/>
    <w:rsid w:val="00AC1960"/>
    <w:rsid w:val="00AC28AC"/>
    <w:rsid w:val="00AC30AD"/>
    <w:rsid w:val="00AC361C"/>
    <w:rsid w:val="00AC3B2E"/>
    <w:rsid w:val="00AC5B2B"/>
    <w:rsid w:val="00AC5B5C"/>
    <w:rsid w:val="00AC6527"/>
    <w:rsid w:val="00AC69E0"/>
    <w:rsid w:val="00AC6A5B"/>
    <w:rsid w:val="00AC6DD4"/>
    <w:rsid w:val="00AC7A51"/>
    <w:rsid w:val="00AC7DF1"/>
    <w:rsid w:val="00AD048A"/>
    <w:rsid w:val="00AD084C"/>
    <w:rsid w:val="00AD0ED9"/>
    <w:rsid w:val="00AD1105"/>
    <w:rsid w:val="00AD1F36"/>
    <w:rsid w:val="00AD3B65"/>
    <w:rsid w:val="00AD4142"/>
    <w:rsid w:val="00AD4492"/>
    <w:rsid w:val="00AD4A82"/>
    <w:rsid w:val="00AD5CA4"/>
    <w:rsid w:val="00AE049C"/>
    <w:rsid w:val="00AE1F41"/>
    <w:rsid w:val="00AE208C"/>
    <w:rsid w:val="00AE2AB0"/>
    <w:rsid w:val="00AE33A0"/>
    <w:rsid w:val="00AE50D1"/>
    <w:rsid w:val="00AE51A2"/>
    <w:rsid w:val="00AE7602"/>
    <w:rsid w:val="00AE7D4E"/>
    <w:rsid w:val="00AF0D2A"/>
    <w:rsid w:val="00AF1D4B"/>
    <w:rsid w:val="00AF3FD6"/>
    <w:rsid w:val="00AF442C"/>
    <w:rsid w:val="00AF45AA"/>
    <w:rsid w:val="00AF531D"/>
    <w:rsid w:val="00AF5436"/>
    <w:rsid w:val="00AF6816"/>
    <w:rsid w:val="00AF735A"/>
    <w:rsid w:val="00AF7BF3"/>
    <w:rsid w:val="00B01005"/>
    <w:rsid w:val="00B01084"/>
    <w:rsid w:val="00B0147A"/>
    <w:rsid w:val="00B02378"/>
    <w:rsid w:val="00B027A7"/>
    <w:rsid w:val="00B02F9A"/>
    <w:rsid w:val="00B04522"/>
    <w:rsid w:val="00B1096D"/>
    <w:rsid w:val="00B118D3"/>
    <w:rsid w:val="00B13395"/>
    <w:rsid w:val="00B133A8"/>
    <w:rsid w:val="00B1475E"/>
    <w:rsid w:val="00B1477C"/>
    <w:rsid w:val="00B149B1"/>
    <w:rsid w:val="00B15028"/>
    <w:rsid w:val="00B15C66"/>
    <w:rsid w:val="00B15ECE"/>
    <w:rsid w:val="00B1711A"/>
    <w:rsid w:val="00B17182"/>
    <w:rsid w:val="00B20374"/>
    <w:rsid w:val="00B211A9"/>
    <w:rsid w:val="00B23081"/>
    <w:rsid w:val="00B24413"/>
    <w:rsid w:val="00B24863"/>
    <w:rsid w:val="00B24BCE"/>
    <w:rsid w:val="00B2699B"/>
    <w:rsid w:val="00B30C7C"/>
    <w:rsid w:val="00B30DB4"/>
    <w:rsid w:val="00B30E16"/>
    <w:rsid w:val="00B31447"/>
    <w:rsid w:val="00B31FEE"/>
    <w:rsid w:val="00B32AC6"/>
    <w:rsid w:val="00B32EC0"/>
    <w:rsid w:val="00B339F1"/>
    <w:rsid w:val="00B35628"/>
    <w:rsid w:val="00B35C8D"/>
    <w:rsid w:val="00B36CC2"/>
    <w:rsid w:val="00B379DF"/>
    <w:rsid w:val="00B37A0E"/>
    <w:rsid w:val="00B4055F"/>
    <w:rsid w:val="00B416A8"/>
    <w:rsid w:val="00B419A1"/>
    <w:rsid w:val="00B42317"/>
    <w:rsid w:val="00B42CE5"/>
    <w:rsid w:val="00B4484E"/>
    <w:rsid w:val="00B45E23"/>
    <w:rsid w:val="00B45F2A"/>
    <w:rsid w:val="00B46F35"/>
    <w:rsid w:val="00B47D90"/>
    <w:rsid w:val="00B50AEA"/>
    <w:rsid w:val="00B515D8"/>
    <w:rsid w:val="00B51CD3"/>
    <w:rsid w:val="00B53ED1"/>
    <w:rsid w:val="00B53ED2"/>
    <w:rsid w:val="00B54DE9"/>
    <w:rsid w:val="00B54F34"/>
    <w:rsid w:val="00B55B36"/>
    <w:rsid w:val="00B56681"/>
    <w:rsid w:val="00B56C29"/>
    <w:rsid w:val="00B5752E"/>
    <w:rsid w:val="00B576E6"/>
    <w:rsid w:val="00B579B7"/>
    <w:rsid w:val="00B60183"/>
    <w:rsid w:val="00B60711"/>
    <w:rsid w:val="00B609E1"/>
    <w:rsid w:val="00B60E34"/>
    <w:rsid w:val="00B63C5C"/>
    <w:rsid w:val="00B65EC5"/>
    <w:rsid w:val="00B668FF"/>
    <w:rsid w:val="00B6698B"/>
    <w:rsid w:val="00B67AF2"/>
    <w:rsid w:val="00B7102F"/>
    <w:rsid w:val="00B710C2"/>
    <w:rsid w:val="00B71CB8"/>
    <w:rsid w:val="00B71D58"/>
    <w:rsid w:val="00B71F96"/>
    <w:rsid w:val="00B72E43"/>
    <w:rsid w:val="00B73649"/>
    <w:rsid w:val="00B76380"/>
    <w:rsid w:val="00B77AD5"/>
    <w:rsid w:val="00B8044B"/>
    <w:rsid w:val="00B8074C"/>
    <w:rsid w:val="00B81308"/>
    <w:rsid w:val="00B816FA"/>
    <w:rsid w:val="00B8193A"/>
    <w:rsid w:val="00B85A56"/>
    <w:rsid w:val="00B86822"/>
    <w:rsid w:val="00B908DA"/>
    <w:rsid w:val="00B9097A"/>
    <w:rsid w:val="00B9099A"/>
    <w:rsid w:val="00B91859"/>
    <w:rsid w:val="00B91CD3"/>
    <w:rsid w:val="00B927CA"/>
    <w:rsid w:val="00B92EBD"/>
    <w:rsid w:val="00B93D28"/>
    <w:rsid w:val="00B940D8"/>
    <w:rsid w:val="00B95560"/>
    <w:rsid w:val="00B96051"/>
    <w:rsid w:val="00B964B4"/>
    <w:rsid w:val="00B9702B"/>
    <w:rsid w:val="00BA001B"/>
    <w:rsid w:val="00BA3C68"/>
    <w:rsid w:val="00BA4E2C"/>
    <w:rsid w:val="00BA50C9"/>
    <w:rsid w:val="00BA5BAF"/>
    <w:rsid w:val="00BA66BB"/>
    <w:rsid w:val="00BA697E"/>
    <w:rsid w:val="00BA6EA1"/>
    <w:rsid w:val="00BA7A15"/>
    <w:rsid w:val="00BA7B8D"/>
    <w:rsid w:val="00BB0A88"/>
    <w:rsid w:val="00BB2267"/>
    <w:rsid w:val="00BB429A"/>
    <w:rsid w:val="00BB4D67"/>
    <w:rsid w:val="00BB5D6B"/>
    <w:rsid w:val="00BC0382"/>
    <w:rsid w:val="00BC0492"/>
    <w:rsid w:val="00BC0D54"/>
    <w:rsid w:val="00BC0E84"/>
    <w:rsid w:val="00BC3CC7"/>
    <w:rsid w:val="00BC475B"/>
    <w:rsid w:val="00BC5360"/>
    <w:rsid w:val="00BD02F1"/>
    <w:rsid w:val="00BD1DEB"/>
    <w:rsid w:val="00BD3F0D"/>
    <w:rsid w:val="00BD4344"/>
    <w:rsid w:val="00BD6952"/>
    <w:rsid w:val="00BD6D41"/>
    <w:rsid w:val="00BD6FFD"/>
    <w:rsid w:val="00BD76F3"/>
    <w:rsid w:val="00BD7EC2"/>
    <w:rsid w:val="00BE0238"/>
    <w:rsid w:val="00BE02A9"/>
    <w:rsid w:val="00BE16D7"/>
    <w:rsid w:val="00BE2609"/>
    <w:rsid w:val="00BE4D3F"/>
    <w:rsid w:val="00BE5D9B"/>
    <w:rsid w:val="00BE69E7"/>
    <w:rsid w:val="00BE6DDA"/>
    <w:rsid w:val="00BE6FE5"/>
    <w:rsid w:val="00BF1704"/>
    <w:rsid w:val="00BF1821"/>
    <w:rsid w:val="00BF2233"/>
    <w:rsid w:val="00BF2253"/>
    <w:rsid w:val="00BF28E7"/>
    <w:rsid w:val="00BF4132"/>
    <w:rsid w:val="00BF7C1F"/>
    <w:rsid w:val="00BF7C4C"/>
    <w:rsid w:val="00BF7C74"/>
    <w:rsid w:val="00BF7F40"/>
    <w:rsid w:val="00C00BCF"/>
    <w:rsid w:val="00C01271"/>
    <w:rsid w:val="00C02596"/>
    <w:rsid w:val="00C03490"/>
    <w:rsid w:val="00C03FF4"/>
    <w:rsid w:val="00C04221"/>
    <w:rsid w:val="00C04C02"/>
    <w:rsid w:val="00C05129"/>
    <w:rsid w:val="00C05CCC"/>
    <w:rsid w:val="00C05D4F"/>
    <w:rsid w:val="00C072D4"/>
    <w:rsid w:val="00C0789F"/>
    <w:rsid w:val="00C10607"/>
    <w:rsid w:val="00C11BE7"/>
    <w:rsid w:val="00C120E1"/>
    <w:rsid w:val="00C122B1"/>
    <w:rsid w:val="00C12500"/>
    <w:rsid w:val="00C137BE"/>
    <w:rsid w:val="00C13C8B"/>
    <w:rsid w:val="00C141D9"/>
    <w:rsid w:val="00C17819"/>
    <w:rsid w:val="00C179DA"/>
    <w:rsid w:val="00C209F2"/>
    <w:rsid w:val="00C20FE4"/>
    <w:rsid w:val="00C21312"/>
    <w:rsid w:val="00C21A5A"/>
    <w:rsid w:val="00C22ECE"/>
    <w:rsid w:val="00C23B2F"/>
    <w:rsid w:val="00C246C0"/>
    <w:rsid w:val="00C2539F"/>
    <w:rsid w:val="00C25866"/>
    <w:rsid w:val="00C265C2"/>
    <w:rsid w:val="00C26DFA"/>
    <w:rsid w:val="00C30C3C"/>
    <w:rsid w:val="00C31A55"/>
    <w:rsid w:val="00C32D01"/>
    <w:rsid w:val="00C32E13"/>
    <w:rsid w:val="00C33453"/>
    <w:rsid w:val="00C335E8"/>
    <w:rsid w:val="00C34A63"/>
    <w:rsid w:val="00C3555B"/>
    <w:rsid w:val="00C35627"/>
    <w:rsid w:val="00C3574F"/>
    <w:rsid w:val="00C357E0"/>
    <w:rsid w:val="00C35AC2"/>
    <w:rsid w:val="00C36BED"/>
    <w:rsid w:val="00C37072"/>
    <w:rsid w:val="00C37E4B"/>
    <w:rsid w:val="00C42A35"/>
    <w:rsid w:val="00C42DB6"/>
    <w:rsid w:val="00C43707"/>
    <w:rsid w:val="00C43C86"/>
    <w:rsid w:val="00C44E54"/>
    <w:rsid w:val="00C455D2"/>
    <w:rsid w:val="00C46735"/>
    <w:rsid w:val="00C46B99"/>
    <w:rsid w:val="00C47A31"/>
    <w:rsid w:val="00C47D8E"/>
    <w:rsid w:val="00C5024C"/>
    <w:rsid w:val="00C52EB4"/>
    <w:rsid w:val="00C557FB"/>
    <w:rsid w:val="00C56CB5"/>
    <w:rsid w:val="00C5742B"/>
    <w:rsid w:val="00C57445"/>
    <w:rsid w:val="00C60EEE"/>
    <w:rsid w:val="00C6112A"/>
    <w:rsid w:val="00C61FA3"/>
    <w:rsid w:val="00C625B8"/>
    <w:rsid w:val="00C62761"/>
    <w:rsid w:val="00C63A71"/>
    <w:rsid w:val="00C640B8"/>
    <w:rsid w:val="00C64752"/>
    <w:rsid w:val="00C64D73"/>
    <w:rsid w:val="00C65097"/>
    <w:rsid w:val="00C67E08"/>
    <w:rsid w:val="00C67F11"/>
    <w:rsid w:val="00C706E8"/>
    <w:rsid w:val="00C708DB"/>
    <w:rsid w:val="00C70BFC"/>
    <w:rsid w:val="00C70C09"/>
    <w:rsid w:val="00C714CC"/>
    <w:rsid w:val="00C71DEE"/>
    <w:rsid w:val="00C72740"/>
    <w:rsid w:val="00C73CCA"/>
    <w:rsid w:val="00C73DD7"/>
    <w:rsid w:val="00C750BE"/>
    <w:rsid w:val="00C75B3E"/>
    <w:rsid w:val="00C820FA"/>
    <w:rsid w:val="00C842DB"/>
    <w:rsid w:val="00C84A26"/>
    <w:rsid w:val="00C84CF4"/>
    <w:rsid w:val="00C84EFE"/>
    <w:rsid w:val="00C861BE"/>
    <w:rsid w:val="00C87C81"/>
    <w:rsid w:val="00C90BA0"/>
    <w:rsid w:val="00C91838"/>
    <w:rsid w:val="00C92345"/>
    <w:rsid w:val="00C92857"/>
    <w:rsid w:val="00C92F5D"/>
    <w:rsid w:val="00C93B3F"/>
    <w:rsid w:val="00C941E3"/>
    <w:rsid w:val="00C945AF"/>
    <w:rsid w:val="00C953C6"/>
    <w:rsid w:val="00C966B4"/>
    <w:rsid w:val="00C96DB6"/>
    <w:rsid w:val="00C96FA9"/>
    <w:rsid w:val="00C970AF"/>
    <w:rsid w:val="00CA0218"/>
    <w:rsid w:val="00CA0CF0"/>
    <w:rsid w:val="00CA2A05"/>
    <w:rsid w:val="00CA2A4D"/>
    <w:rsid w:val="00CA4FAE"/>
    <w:rsid w:val="00CA5887"/>
    <w:rsid w:val="00CA60E0"/>
    <w:rsid w:val="00CA621E"/>
    <w:rsid w:val="00CB027D"/>
    <w:rsid w:val="00CB2C81"/>
    <w:rsid w:val="00CB2DD7"/>
    <w:rsid w:val="00CB540E"/>
    <w:rsid w:val="00CB5636"/>
    <w:rsid w:val="00CB5663"/>
    <w:rsid w:val="00CB5757"/>
    <w:rsid w:val="00CB6DC0"/>
    <w:rsid w:val="00CB7E24"/>
    <w:rsid w:val="00CC02FB"/>
    <w:rsid w:val="00CC0E18"/>
    <w:rsid w:val="00CC0E8B"/>
    <w:rsid w:val="00CC0EF7"/>
    <w:rsid w:val="00CC1357"/>
    <w:rsid w:val="00CC1721"/>
    <w:rsid w:val="00CC2CAE"/>
    <w:rsid w:val="00CC2F89"/>
    <w:rsid w:val="00CC30B0"/>
    <w:rsid w:val="00CC4D0A"/>
    <w:rsid w:val="00CC5029"/>
    <w:rsid w:val="00CC5FD1"/>
    <w:rsid w:val="00CC6551"/>
    <w:rsid w:val="00CC6A52"/>
    <w:rsid w:val="00CC6CB6"/>
    <w:rsid w:val="00CD1AD9"/>
    <w:rsid w:val="00CD1C5F"/>
    <w:rsid w:val="00CD214E"/>
    <w:rsid w:val="00CD25F0"/>
    <w:rsid w:val="00CD260B"/>
    <w:rsid w:val="00CD27B8"/>
    <w:rsid w:val="00CD4A9D"/>
    <w:rsid w:val="00CD5DC4"/>
    <w:rsid w:val="00CD6C45"/>
    <w:rsid w:val="00CE01F0"/>
    <w:rsid w:val="00CE2650"/>
    <w:rsid w:val="00CE30F0"/>
    <w:rsid w:val="00CE40DE"/>
    <w:rsid w:val="00CE4576"/>
    <w:rsid w:val="00CE4ED7"/>
    <w:rsid w:val="00CE5094"/>
    <w:rsid w:val="00CE5228"/>
    <w:rsid w:val="00CE5F8E"/>
    <w:rsid w:val="00CE6503"/>
    <w:rsid w:val="00CE6C63"/>
    <w:rsid w:val="00CE78E3"/>
    <w:rsid w:val="00CE7B89"/>
    <w:rsid w:val="00CF0123"/>
    <w:rsid w:val="00CF0C1E"/>
    <w:rsid w:val="00CF22F5"/>
    <w:rsid w:val="00CF2F61"/>
    <w:rsid w:val="00CF4B08"/>
    <w:rsid w:val="00CF4B3D"/>
    <w:rsid w:val="00CF59E5"/>
    <w:rsid w:val="00CF694D"/>
    <w:rsid w:val="00D008E5"/>
    <w:rsid w:val="00D015F9"/>
    <w:rsid w:val="00D01DA0"/>
    <w:rsid w:val="00D03129"/>
    <w:rsid w:val="00D045E0"/>
    <w:rsid w:val="00D05413"/>
    <w:rsid w:val="00D05CCE"/>
    <w:rsid w:val="00D05D5E"/>
    <w:rsid w:val="00D05FC4"/>
    <w:rsid w:val="00D07B85"/>
    <w:rsid w:val="00D10A18"/>
    <w:rsid w:val="00D10F64"/>
    <w:rsid w:val="00D11897"/>
    <w:rsid w:val="00D11B85"/>
    <w:rsid w:val="00D130BF"/>
    <w:rsid w:val="00D133C6"/>
    <w:rsid w:val="00D14F73"/>
    <w:rsid w:val="00D1566E"/>
    <w:rsid w:val="00D1626D"/>
    <w:rsid w:val="00D17397"/>
    <w:rsid w:val="00D213AB"/>
    <w:rsid w:val="00D21890"/>
    <w:rsid w:val="00D21E55"/>
    <w:rsid w:val="00D230B8"/>
    <w:rsid w:val="00D23E68"/>
    <w:rsid w:val="00D23EE6"/>
    <w:rsid w:val="00D2406E"/>
    <w:rsid w:val="00D24B48"/>
    <w:rsid w:val="00D24C6C"/>
    <w:rsid w:val="00D24D38"/>
    <w:rsid w:val="00D2524F"/>
    <w:rsid w:val="00D253EF"/>
    <w:rsid w:val="00D26312"/>
    <w:rsid w:val="00D26EAF"/>
    <w:rsid w:val="00D277DD"/>
    <w:rsid w:val="00D3006D"/>
    <w:rsid w:val="00D303E7"/>
    <w:rsid w:val="00D30D98"/>
    <w:rsid w:val="00D33F7C"/>
    <w:rsid w:val="00D34668"/>
    <w:rsid w:val="00D36C3F"/>
    <w:rsid w:val="00D409FC"/>
    <w:rsid w:val="00D40DD1"/>
    <w:rsid w:val="00D41CF7"/>
    <w:rsid w:val="00D41D4B"/>
    <w:rsid w:val="00D42ADD"/>
    <w:rsid w:val="00D42C26"/>
    <w:rsid w:val="00D4309E"/>
    <w:rsid w:val="00D43243"/>
    <w:rsid w:val="00D43DDA"/>
    <w:rsid w:val="00D44088"/>
    <w:rsid w:val="00D44EB7"/>
    <w:rsid w:val="00D44F84"/>
    <w:rsid w:val="00D46DC6"/>
    <w:rsid w:val="00D4758A"/>
    <w:rsid w:val="00D47948"/>
    <w:rsid w:val="00D47FB0"/>
    <w:rsid w:val="00D50BFD"/>
    <w:rsid w:val="00D5101A"/>
    <w:rsid w:val="00D5221B"/>
    <w:rsid w:val="00D523C1"/>
    <w:rsid w:val="00D52ADA"/>
    <w:rsid w:val="00D53F00"/>
    <w:rsid w:val="00D5410A"/>
    <w:rsid w:val="00D55CE2"/>
    <w:rsid w:val="00D55DAB"/>
    <w:rsid w:val="00D56146"/>
    <w:rsid w:val="00D57DD1"/>
    <w:rsid w:val="00D60A1E"/>
    <w:rsid w:val="00D61961"/>
    <w:rsid w:val="00D630D0"/>
    <w:rsid w:val="00D648A1"/>
    <w:rsid w:val="00D650F8"/>
    <w:rsid w:val="00D65CB3"/>
    <w:rsid w:val="00D66352"/>
    <w:rsid w:val="00D66431"/>
    <w:rsid w:val="00D67924"/>
    <w:rsid w:val="00D72A76"/>
    <w:rsid w:val="00D72D7A"/>
    <w:rsid w:val="00D738ED"/>
    <w:rsid w:val="00D73ACF"/>
    <w:rsid w:val="00D73C67"/>
    <w:rsid w:val="00D73F30"/>
    <w:rsid w:val="00D743E8"/>
    <w:rsid w:val="00D75B79"/>
    <w:rsid w:val="00D76035"/>
    <w:rsid w:val="00D77006"/>
    <w:rsid w:val="00D80951"/>
    <w:rsid w:val="00D811B0"/>
    <w:rsid w:val="00D81885"/>
    <w:rsid w:val="00D82807"/>
    <w:rsid w:val="00D82F41"/>
    <w:rsid w:val="00D83BF7"/>
    <w:rsid w:val="00D847A0"/>
    <w:rsid w:val="00D874EC"/>
    <w:rsid w:val="00D87735"/>
    <w:rsid w:val="00D90B6A"/>
    <w:rsid w:val="00D90D7B"/>
    <w:rsid w:val="00D9356C"/>
    <w:rsid w:val="00D94A7F"/>
    <w:rsid w:val="00D95EB8"/>
    <w:rsid w:val="00D964A7"/>
    <w:rsid w:val="00DA0254"/>
    <w:rsid w:val="00DA070A"/>
    <w:rsid w:val="00DA1335"/>
    <w:rsid w:val="00DA1617"/>
    <w:rsid w:val="00DA2FD8"/>
    <w:rsid w:val="00DA38E1"/>
    <w:rsid w:val="00DA48A8"/>
    <w:rsid w:val="00DA543C"/>
    <w:rsid w:val="00DA58AC"/>
    <w:rsid w:val="00DA59D5"/>
    <w:rsid w:val="00DA5E47"/>
    <w:rsid w:val="00DA61D2"/>
    <w:rsid w:val="00DA72C2"/>
    <w:rsid w:val="00DA73BE"/>
    <w:rsid w:val="00DB01A4"/>
    <w:rsid w:val="00DB3581"/>
    <w:rsid w:val="00DB363A"/>
    <w:rsid w:val="00DB5605"/>
    <w:rsid w:val="00DB5756"/>
    <w:rsid w:val="00DB6315"/>
    <w:rsid w:val="00DB6601"/>
    <w:rsid w:val="00DB6BEA"/>
    <w:rsid w:val="00DB78E6"/>
    <w:rsid w:val="00DC007F"/>
    <w:rsid w:val="00DC0F08"/>
    <w:rsid w:val="00DC1099"/>
    <w:rsid w:val="00DC299F"/>
    <w:rsid w:val="00DC2A62"/>
    <w:rsid w:val="00DC2E11"/>
    <w:rsid w:val="00DC339A"/>
    <w:rsid w:val="00DC34AA"/>
    <w:rsid w:val="00DC3BAD"/>
    <w:rsid w:val="00DC4A4C"/>
    <w:rsid w:val="00DC5231"/>
    <w:rsid w:val="00DC5B4D"/>
    <w:rsid w:val="00DD0F8B"/>
    <w:rsid w:val="00DD22B6"/>
    <w:rsid w:val="00DD24F4"/>
    <w:rsid w:val="00DD2F45"/>
    <w:rsid w:val="00DD2F57"/>
    <w:rsid w:val="00DD3357"/>
    <w:rsid w:val="00DD37CB"/>
    <w:rsid w:val="00DD3C0E"/>
    <w:rsid w:val="00DD4354"/>
    <w:rsid w:val="00DE2605"/>
    <w:rsid w:val="00DE288C"/>
    <w:rsid w:val="00DE29C0"/>
    <w:rsid w:val="00DE2E6B"/>
    <w:rsid w:val="00DE3349"/>
    <w:rsid w:val="00DE35BA"/>
    <w:rsid w:val="00DE3DAE"/>
    <w:rsid w:val="00DE4473"/>
    <w:rsid w:val="00DE4512"/>
    <w:rsid w:val="00DE4D2B"/>
    <w:rsid w:val="00DE567B"/>
    <w:rsid w:val="00DE6413"/>
    <w:rsid w:val="00DE6A0F"/>
    <w:rsid w:val="00DE7ACD"/>
    <w:rsid w:val="00DE7D51"/>
    <w:rsid w:val="00DF0D40"/>
    <w:rsid w:val="00DF0FFF"/>
    <w:rsid w:val="00DF24AB"/>
    <w:rsid w:val="00DF27A6"/>
    <w:rsid w:val="00DF3302"/>
    <w:rsid w:val="00DF4A0A"/>
    <w:rsid w:val="00DF51C2"/>
    <w:rsid w:val="00DF5257"/>
    <w:rsid w:val="00DF576A"/>
    <w:rsid w:val="00DF59E8"/>
    <w:rsid w:val="00DF5D87"/>
    <w:rsid w:val="00DF68DE"/>
    <w:rsid w:val="00E007B1"/>
    <w:rsid w:val="00E0084D"/>
    <w:rsid w:val="00E011BE"/>
    <w:rsid w:val="00E01DFA"/>
    <w:rsid w:val="00E029BA"/>
    <w:rsid w:val="00E044A8"/>
    <w:rsid w:val="00E05007"/>
    <w:rsid w:val="00E05297"/>
    <w:rsid w:val="00E0534D"/>
    <w:rsid w:val="00E069C4"/>
    <w:rsid w:val="00E06B46"/>
    <w:rsid w:val="00E076EF"/>
    <w:rsid w:val="00E10306"/>
    <w:rsid w:val="00E10CF6"/>
    <w:rsid w:val="00E11F69"/>
    <w:rsid w:val="00E129AB"/>
    <w:rsid w:val="00E12AAE"/>
    <w:rsid w:val="00E13D4E"/>
    <w:rsid w:val="00E15E52"/>
    <w:rsid w:val="00E16789"/>
    <w:rsid w:val="00E2070E"/>
    <w:rsid w:val="00E21344"/>
    <w:rsid w:val="00E22610"/>
    <w:rsid w:val="00E22DDB"/>
    <w:rsid w:val="00E241E8"/>
    <w:rsid w:val="00E24221"/>
    <w:rsid w:val="00E2544B"/>
    <w:rsid w:val="00E265F5"/>
    <w:rsid w:val="00E274D8"/>
    <w:rsid w:val="00E310EC"/>
    <w:rsid w:val="00E316C8"/>
    <w:rsid w:val="00E32A14"/>
    <w:rsid w:val="00E3369C"/>
    <w:rsid w:val="00E33F0A"/>
    <w:rsid w:val="00E345D7"/>
    <w:rsid w:val="00E35A73"/>
    <w:rsid w:val="00E35ED8"/>
    <w:rsid w:val="00E35F34"/>
    <w:rsid w:val="00E3604D"/>
    <w:rsid w:val="00E41AC8"/>
    <w:rsid w:val="00E41C26"/>
    <w:rsid w:val="00E41ED3"/>
    <w:rsid w:val="00E42545"/>
    <w:rsid w:val="00E42CA6"/>
    <w:rsid w:val="00E4330F"/>
    <w:rsid w:val="00E4376B"/>
    <w:rsid w:val="00E44155"/>
    <w:rsid w:val="00E442EE"/>
    <w:rsid w:val="00E444CF"/>
    <w:rsid w:val="00E44CEF"/>
    <w:rsid w:val="00E45893"/>
    <w:rsid w:val="00E45AD1"/>
    <w:rsid w:val="00E46F9B"/>
    <w:rsid w:val="00E47A42"/>
    <w:rsid w:val="00E47D42"/>
    <w:rsid w:val="00E47E56"/>
    <w:rsid w:val="00E50136"/>
    <w:rsid w:val="00E50A66"/>
    <w:rsid w:val="00E53191"/>
    <w:rsid w:val="00E53AD2"/>
    <w:rsid w:val="00E53CE4"/>
    <w:rsid w:val="00E550A7"/>
    <w:rsid w:val="00E55DE0"/>
    <w:rsid w:val="00E55EAB"/>
    <w:rsid w:val="00E601F7"/>
    <w:rsid w:val="00E6094B"/>
    <w:rsid w:val="00E62AE6"/>
    <w:rsid w:val="00E62BE4"/>
    <w:rsid w:val="00E633A1"/>
    <w:rsid w:val="00E65C1C"/>
    <w:rsid w:val="00E661ED"/>
    <w:rsid w:val="00E66441"/>
    <w:rsid w:val="00E66860"/>
    <w:rsid w:val="00E706C3"/>
    <w:rsid w:val="00E707C4"/>
    <w:rsid w:val="00E71930"/>
    <w:rsid w:val="00E7270B"/>
    <w:rsid w:val="00E729A5"/>
    <w:rsid w:val="00E72CFC"/>
    <w:rsid w:val="00E734FD"/>
    <w:rsid w:val="00E73879"/>
    <w:rsid w:val="00E738BB"/>
    <w:rsid w:val="00E73C81"/>
    <w:rsid w:val="00E74427"/>
    <w:rsid w:val="00E75161"/>
    <w:rsid w:val="00E7712E"/>
    <w:rsid w:val="00E807AD"/>
    <w:rsid w:val="00E8188F"/>
    <w:rsid w:val="00E825CD"/>
    <w:rsid w:val="00E8315B"/>
    <w:rsid w:val="00E8442C"/>
    <w:rsid w:val="00E8537A"/>
    <w:rsid w:val="00E85D02"/>
    <w:rsid w:val="00E86788"/>
    <w:rsid w:val="00E87853"/>
    <w:rsid w:val="00E87F11"/>
    <w:rsid w:val="00E91247"/>
    <w:rsid w:val="00E9182D"/>
    <w:rsid w:val="00E9455E"/>
    <w:rsid w:val="00E95986"/>
    <w:rsid w:val="00E96A8D"/>
    <w:rsid w:val="00E96CF6"/>
    <w:rsid w:val="00E97B55"/>
    <w:rsid w:val="00EA0270"/>
    <w:rsid w:val="00EA0BC3"/>
    <w:rsid w:val="00EA1B62"/>
    <w:rsid w:val="00EA1EFC"/>
    <w:rsid w:val="00EA2282"/>
    <w:rsid w:val="00EA3298"/>
    <w:rsid w:val="00EA33D8"/>
    <w:rsid w:val="00EA37EC"/>
    <w:rsid w:val="00EA6390"/>
    <w:rsid w:val="00EA657B"/>
    <w:rsid w:val="00EB07BD"/>
    <w:rsid w:val="00EB1695"/>
    <w:rsid w:val="00EB1F5F"/>
    <w:rsid w:val="00EB2819"/>
    <w:rsid w:val="00EB301D"/>
    <w:rsid w:val="00EB4617"/>
    <w:rsid w:val="00EB4D58"/>
    <w:rsid w:val="00EB765E"/>
    <w:rsid w:val="00EB7EE7"/>
    <w:rsid w:val="00EC02C7"/>
    <w:rsid w:val="00EC339A"/>
    <w:rsid w:val="00EC40D3"/>
    <w:rsid w:val="00EC4344"/>
    <w:rsid w:val="00EC609A"/>
    <w:rsid w:val="00EC618D"/>
    <w:rsid w:val="00EC7175"/>
    <w:rsid w:val="00ED0DEF"/>
    <w:rsid w:val="00ED0E4D"/>
    <w:rsid w:val="00ED0F37"/>
    <w:rsid w:val="00ED1594"/>
    <w:rsid w:val="00ED1CDE"/>
    <w:rsid w:val="00ED3216"/>
    <w:rsid w:val="00ED3EA7"/>
    <w:rsid w:val="00ED43AC"/>
    <w:rsid w:val="00ED461E"/>
    <w:rsid w:val="00ED5D7A"/>
    <w:rsid w:val="00ED65B4"/>
    <w:rsid w:val="00ED7F60"/>
    <w:rsid w:val="00EE03B4"/>
    <w:rsid w:val="00EE080B"/>
    <w:rsid w:val="00EE3D53"/>
    <w:rsid w:val="00EE45F1"/>
    <w:rsid w:val="00EE5350"/>
    <w:rsid w:val="00EE5663"/>
    <w:rsid w:val="00EE6A91"/>
    <w:rsid w:val="00EE6CE0"/>
    <w:rsid w:val="00EE6F2E"/>
    <w:rsid w:val="00EE7879"/>
    <w:rsid w:val="00EE7ACE"/>
    <w:rsid w:val="00EE7F76"/>
    <w:rsid w:val="00EF06C7"/>
    <w:rsid w:val="00EF1116"/>
    <w:rsid w:val="00EF1551"/>
    <w:rsid w:val="00EF28EF"/>
    <w:rsid w:val="00EF3C5B"/>
    <w:rsid w:val="00EF4075"/>
    <w:rsid w:val="00EF446A"/>
    <w:rsid w:val="00EF45CF"/>
    <w:rsid w:val="00EF51B8"/>
    <w:rsid w:val="00EF5514"/>
    <w:rsid w:val="00EF580D"/>
    <w:rsid w:val="00EF5841"/>
    <w:rsid w:val="00EF5DB5"/>
    <w:rsid w:val="00EF60E2"/>
    <w:rsid w:val="00F00203"/>
    <w:rsid w:val="00F00EF5"/>
    <w:rsid w:val="00F01037"/>
    <w:rsid w:val="00F0292B"/>
    <w:rsid w:val="00F02D41"/>
    <w:rsid w:val="00F048AE"/>
    <w:rsid w:val="00F04A68"/>
    <w:rsid w:val="00F05465"/>
    <w:rsid w:val="00F0619D"/>
    <w:rsid w:val="00F06D43"/>
    <w:rsid w:val="00F079C5"/>
    <w:rsid w:val="00F10168"/>
    <w:rsid w:val="00F10237"/>
    <w:rsid w:val="00F10FBD"/>
    <w:rsid w:val="00F11708"/>
    <w:rsid w:val="00F11F0E"/>
    <w:rsid w:val="00F1245F"/>
    <w:rsid w:val="00F12503"/>
    <w:rsid w:val="00F1262F"/>
    <w:rsid w:val="00F135E0"/>
    <w:rsid w:val="00F16070"/>
    <w:rsid w:val="00F16F36"/>
    <w:rsid w:val="00F17011"/>
    <w:rsid w:val="00F20D55"/>
    <w:rsid w:val="00F21530"/>
    <w:rsid w:val="00F22975"/>
    <w:rsid w:val="00F23D08"/>
    <w:rsid w:val="00F2490D"/>
    <w:rsid w:val="00F2746E"/>
    <w:rsid w:val="00F27B13"/>
    <w:rsid w:val="00F310A4"/>
    <w:rsid w:val="00F32533"/>
    <w:rsid w:val="00F33976"/>
    <w:rsid w:val="00F33A37"/>
    <w:rsid w:val="00F35A9C"/>
    <w:rsid w:val="00F409F3"/>
    <w:rsid w:val="00F41427"/>
    <w:rsid w:val="00F42A93"/>
    <w:rsid w:val="00F42CDA"/>
    <w:rsid w:val="00F4325C"/>
    <w:rsid w:val="00F43301"/>
    <w:rsid w:val="00F445E8"/>
    <w:rsid w:val="00F4499D"/>
    <w:rsid w:val="00F44C10"/>
    <w:rsid w:val="00F46241"/>
    <w:rsid w:val="00F465C6"/>
    <w:rsid w:val="00F46665"/>
    <w:rsid w:val="00F46BFC"/>
    <w:rsid w:val="00F470E6"/>
    <w:rsid w:val="00F474DC"/>
    <w:rsid w:val="00F4753F"/>
    <w:rsid w:val="00F47DAB"/>
    <w:rsid w:val="00F50130"/>
    <w:rsid w:val="00F504D7"/>
    <w:rsid w:val="00F507CD"/>
    <w:rsid w:val="00F513FA"/>
    <w:rsid w:val="00F51824"/>
    <w:rsid w:val="00F526B2"/>
    <w:rsid w:val="00F543A1"/>
    <w:rsid w:val="00F54B1A"/>
    <w:rsid w:val="00F56CCB"/>
    <w:rsid w:val="00F602EC"/>
    <w:rsid w:val="00F61313"/>
    <w:rsid w:val="00F61365"/>
    <w:rsid w:val="00F6137A"/>
    <w:rsid w:val="00F61C70"/>
    <w:rsid w:val="00F62800"/>
    <w:rsid w:val="00F66EAC"/>
    <w:rsid w:val="00F67431"/>
    <w:rsid w:val="00F67C3B"/>
    <w:rsid w:val="00F71F99"/>
    <w:rsid w:val="00F73165"/>
    <w:rsid w:val="00F731F5"/>
    <w:rsid w:val="00F736AC"/>
    <w:rsid w:val="00F74A61"/>
    <w:rsid w:val="00F74B8F"/>
    <w:rsid w:val="00F74C36"/>
    <w:rsid w:val="00F75664"/>
    <w:rsid w:val="00F7611E"/>
    <w:rsid w:val="00F76C84"/>
    <w:rsid w:val="00F772B1"/>
    <w:rsid w:val="00F80FF9"/>
    <w:rsid w:val="00F82818"/>
    <w:rsid w:val="00F82E90"/>
    <w:rsid w:val="00F83484"/>
    <w:rsid w:val="00F836E8"/>
    <w:rsid w:val="00F83CC3"/>
    <w:rsid w:val="00F83DED"/>
    <w:rsid w:val="00F84049"/>
    <w:rsid w:val="00F8514B"/>
    <w:rsid w:val="00F851F4"/>
    <w:rsid w:val="00F8564A"/>
    <w:rsid w:val="00F85693"/>
    <w:rsid w:val="00F8625C"/>
    <w:rsid w:val="00F862A3"/>
    <w:rsid w:val="00F86B2F"/>
    <w:rsid w:val="00F90496"/>
    <w:rsid w:val="00F908D2"/>
    <w:rsid w:val="00F91DCD"/>
    <w:rsid w:val="00F91F61"/>
    <w:rsid w:val="00F91FBF"/>
    <w:rsid w:val="00F92B3D"/>
    <w:rsid w:val="00F9439F"/>
    <w:rsid w:val="00F95A2A"/>
    <w:rsid w:val="00F95A33"/>
    <w:rsid w:val="00F96983"/>
    <w:rsid w:val="00F974CC"/>
    <w:rsid w:val="00FA16D4"/>
    <w:rsid w:val="00FA244B"/>
    <w:rsid w:val="00FA2EBD"/>
    <w:rsid w:val="00FA3857"/>
    <w:rsid w:val="00FA3961"/>
    <w:rsid w:val="00FA4AB4"/>
    <w:rsid w:val="00FA598F"/>
    <w:rsid w:val="00FA5D4B"/>
    <w:rsid w:val="00FA774D"/>
    <w:rsid w:val="00FB0495"/>
    <w:rsid w:val="00FB0B2D"/>
    <w:rsid w:val="00FB0D6A"/>
    <w:rsid w:val="00FB1A97"/>
    <w:rsid w:val="00FB1C57"/>
    <w:rsid w:val="00FB25A5"/>
    <w:rsid w:val="00FB26EF"/>
    <w:rsid w:val="00FB2B45"/>
    <w:rsid w:val="00FB399E"/>
    <w:rsid w:val="00FB3F50"/>
    <w:rsid w:val="00FB3FAA"/>
    <w:rsid w:val="00FB4654"/>
    <w:rsid w:val="00FB57AC"/>
    <w:rsid w:val="00FB5BF6"/>
    <w:rsid w:val="00FC05B7"/>
    <w:rsid w:val="00FC16DA"/>
    <w:rsid w:val="00FC1EA2"/>
    <w:rsid w:val="00FC2866"/>
    <w:rsid w:val="00FC2EF6"/>
    <w:rsid w:val="00FC4583"/>
    <w:rsid w:val="00FC4E07"/>
    <w:rsid w:val="00FC4FCE"/>
    <w:rsid w:val="00FC59E2"/>
    <w:rsid w:val="00FC75CB"/>
    <w:rsid w:val="00FC7996"/>
    <w:rsid w:val="00FD1004"/>
    <w:rsid w:val="00FD1237"/>
    <w:rsid w:val="00FD1452"/>
    <w:rsid w:val="00FD2656"/>
    <w:rsid w:val="00FD2BD4"/>
    <w:rsid w:val="00FD33DD"/>
    <w:rsid w:val="00FD41A0"/>
    <w:rsid w:val="00FD455E"/>
    <w:rsid w:val="00FD4648"/>
    <w:rsid w:val="00FD4939"/>
    <w:rsid w:val="00FD6655"/>
    <w:rsid w:val="00FD78CE"/>
    <w:rsid w:val="00FE0F06"/>
    <w:rsid w:val="00FE12A1"/>
    <w:rsid w:val="00FE1774"/>
    <w:rsid w:val="00FE2598"/>
    <w:rsid w:val="00FE2748"/>
    <w:rsid w:val="00FE4172"/>
    <w:rsid w:val="00FE4515"/>
    <w:rsid w:val="00FE56F4"/>
    <w:rsid w:val="00FE57F1"/>
    <w:rsid w:val="00FE5E1C"/>
    <w:rsid w:val="00FE5F4F"/>
    <w:rsid w:val="00FE6455"/>
    <w:rsid w:val="00FF0625"/>
    <w:rsid w:val="00FF2B93"/>
    <w:rsid w:val="00FF314C"/>
    <w:rsid w:val="00FF329D"/>
    <w:rsid w:val="00FF3ED3"/>
    <w:rsid w:val="00FF5587"/>
    <w:rsid w:val="00FF5978"/>
    <w:rsid w:val="00FF669F"/>
    <w:rsid w:val="00FF69FE"/>
    <w:rsid w:val="00FF72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B3D"/>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CF4B3D"/>
    <w:pPr>
      <w:pBdr>
        <w:top w:val="single" w:sz="6" w:space="1" w:color="auto"/>
        <w:between w:val="single" w:sz="6" w:space="1" w:color="auto"/>
      </w:pBdr>
      <w:spacing w:before="240"/>
      <w:ind w:left="1700"/>
    </w:pPr>
    <w:rPr>
      <w:rFonts w:eastAsia="Times New Roman"/>
      <w:szCs w:val="20"/>
      <w:lang w:eastAsia="en-US"/>
    </w:rPr>
  </w:style>
  <w:style w:type="paragraph" w:styleId="BlockText">
    <w:name w:val="Block Text"/>
    <w:basedOn w:val="Normal"/>
    <w:rsid w:val="00CF4B3D"/>
    <w:rPr>
      <w:rFonts w:eastAsia="Times New Roman"/>
      <w:szCs w:val="20"/>
      <w:lang w:eastAsia="en-US"/>
    </w:rPr>
  </w:style>
  <w:style w:type="paragraph" w:customStyle="1" w:styleId="TableText">
    <w:name w:val="Table Text"/>
    <w:basedOn w:val="Normal"/>
    <w:rsid w:val="00CF4B3D"/>
    <w:rPr>
      <w:rFonts w:eastAsia="Times New Roman"/>
      <w:szCs w:val="20"/>
      <w:lang w:eastAsia="en-US"/>
    </w:rPr>
  </w:style>
  <w:style w:type="paragraph" w:customStyle="1" w:styleId="TableHeaderText">
    <w:name w:val="Table Header Text"/>
    <w:basedOn w:val="TableText"/>
    <w:rsid w:val="00CF4B3D"/>
    <w:pPr>
      <w:jc w:val="center"/>
    </w:pPr>
    <w:rPr>
      <w:b/>
    </w:rPr>
  </w:style>
  <w:style w:type="character" w:customStyle="1" w:styleId="ebay">
    <w:name w:val="ebay"/>
    <w:basedOn w:val="DefaultParagraphFont"/>
    <w:rsid w:val="004A5D6A"/>
  </w:style>
  <w:style w:type="table" w:styleId="TableGrid">
    <w:name w:val="Table Grid"/>
    <w:basedOn w:val="TableNormal"/>
    <w:rsid w:val="00945E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1624A"/>
    <w:rPr>
      <w:rFonts w:ascii="Tahoma" w:hAnsi="Tahoma" w:cs="Tahoma"/>
      <w:sz w:val="16"/>
      <w:szCs w:val="16"/>
    </w:rPr>
  </w:style>
  <w:style w:type="character" w:customStyle="1" w:styleId="geldern">
    <w:name w:val="geldern"/>
    <w:semiHidden/>
    <w:rsid w:val="00BD1DEB"/>
    <w:rPr>
      <w:rFonts w:ascii="Arial" w:hAnsi="Arial" w:cs="Arial"/>
      <w:color w:val="auto"/>
      <w:sz w:val="20"/>
      <w:szCs w:val="20"/>
    </w:rPr>
  </w:style>
  <w:style w:type="character" w:customStyle="1" w:styleId="emailstyle17">
    <w:name w:val="emailstyle17"/>
    <w:semiHidden/>
    <w:rsid w:val="00E05297"/>
    <w:rPr>
      <w:rFonts w:ascii="Arial" w:hAnsi="Arial" w:cs="Arial" w:hint="default"/>
      <w:color w:val="auto"/>
      <w:sz w:val="20"/>
      <w:szCs w:val="20"/>
    </w:rPr>
  </w:style>
  <w:style w:type="character" w:styleId="Hyperlink">
    <w:name w:val="Hyperlink"/>
    <w:rsid w:val="00882678"/>
    <w:rPr>
      <w:color w:val="0000FF"/>
      <w:u w:val="single"/>
    </w:rPr>
  </w:style>
  <w:style w:type="character" w:styleId="FollowedHyperlink">
    <w:name w:val="FollowedHyperlink"/>
    <w:rsid w:val="00882678"/>
    <w:rPr>
      <w:color w:val="800080"/>
      <w:u w:val="single"/>
    </w:rPr>
  </w:style>
  <w:style w:type="paragraph" w:styleId="ListParagraph">
    <w:name w:val="List Paragraph"/>
    <w:basedOn w:val="Normal"/>
    <w:uiPriority w:val="34"/>
    <w:qFormat/>
    <w:rsid w:val="008C290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B3D"/>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CF4B3D"/>
    <w:pPr>
      <w:pBdr>
        <w:top w:val="single" w:sz="6" w:space="1" w:color="auto"/>
        <w:between w:val="single" w:sz="6" w:space="1" w:color="auto"/>
      </w:pBdr>
      <w:spacing w:before="240"/>
      <w:ind w:left="1700"/>
    </w:pPr>
    <w:rPr>
      <w:rFonts w:eastAsia="Times New Roman"/>
      <w:szCs w:val="20"/>
      <w:lang w:eastAsia="en-US"/>
    </w:rPr>
  </w:style>
  <w:style w:type="paragraph" w:styleId="BlockText">
    <w:name w:val="Block Text"/>
    <w:basedOn w:val="Normal"/>
    <w:rsid w:val="00CF4B3D"/>
    <w:rPr>
      <w:rFonts w:eastAsia="Times New Roman"/>
      <w:szCs w:val="20"/>
      <w:lang w:eastAsia="en-US"/>
    </w:rPr>
  </w:style>
  <w:style w:type="paragraph" w:customStyle="1" w:styleId="TableText">
    <w:name w:val="Table Text"/>
    <w:basedOn w:val="Normal"/>
    <w:rsid w:val="00CF4B3D"/>
    <w:rPr>
      <w:rFonts w:eastAsia="Times New Roman"/>
      <w:szCs w:val="20"/>
      <w:lang w:eastAsia="en-US"/>
    </w:rPr>
  </w:style>
  <w:style w:type="paragraph" w:customStyle="1" w:styleId="TableHeaderText">
    <w:name w:val="Table Header Text"/>
    <w:basedOn w:val="TableText"/>
    <w:rsid w:val="00CF4B3D"/>
    <w:pPr>
      <w:jc w:val="center"/>
    </w:pPr>
    <w:rPr>
      <w:b/>
    </w:rPr>
  </w:style>
  <w:style w:type="character" w:customStyle="1" w:styleId="ebay">
    <w:name w:val="ebay"/>
    <w:basedOn w:val="DefaultParagraphFont"/>
    <w:rsid w:val="004A5D6A"/>
  </w:style>
  <w:style w:type="table" w:styleId="TableGrid">
    <w:name w:val="Table Grid"/>
    <w:basedOn w:val="TableNormal"/>
    <w:rsid w:val="00945E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1624A"/>
    <w:rPr>
      <w:rFonts w:ascii="Tahoma" w:hAnsi="Tahoma" w:cs="Tahoma"/>
      <w:sz w:val="16"/>
      <w:szCs w:val="16"/>
    </w:rPr>
  </w:style>
  <w:style w:type="character" w:customStyle="1" w:styleId="geldern">
    <w:name w:val="geldern"/>
    <w:semiHidden/>
    <w:rsid w:val="00BD1DEB"/>
    <w:rPr>
      <w:rFonts w:ascii="Arial" w:hAnsi="Arial" w:cs="Arial"/>
      <w:color w:val="auto"/>
      <w:sz w:val="20"/>
      <w:szCs w:val="20"/>
    </w:rPr>
  </w:style>
  <w:style w:type="character" w:customStyle="1" w:styleId="emailstyle17">
    <w:name w:val="emailstyle17"/>
    <w:semiHidden/>
    <w:rsid w:val="00E05297"/>
    <w:rPr>
      <w:rFonts w:ascii="Arial" w:hAnsi="Arial" w:cs="Arial" w:hint="default"/>
      <w:color w:val="auto"/>
      <w:sz w:val="20"/>
      <w:szCs w:val="20"/>
    </w:rPr>
  </w:style>
  <w:style w:type="character" w:styleId="Hyperlink">
    <w:name w:val="Hyperlink"/>
    <w:rsid w:val="00882678"/>
    <w:rPr>
      <w:color w:val="0000FF"/>
      <w:u w:val="single"/>
    </w:rPr>
  </w:style>
  <w:style w:type="character" w:styleId="FollowedHyperlink">
    <w:name w:val="FollowedHyperlink"/>
    <w:rsid w:val="00882678"/>
    <w:rPr>
      <w:color w:val="800080"/>
      <w:u w:val="single"/>
    </w:rPr>
  </w:style>
  <w:style w:type="paragraph" w:styleId="ListParagraph">
    <w:name w:val="List Paragraph"/>
    <w:basedOn w:val="Normal"/>
    <w:uiPriority w:val="34"/>
    <w:qFormat/>
    <w:rsid w:val="008C290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727723">
      <w:bodyDiv w:val="1"/>
      <w:marLeft w:val="0"/>
      <w:marRight w:val="0"/>
      <w:marTop w:val="0"/>
      <w:marBottom w:val="0"/>
      <w:divBdr>
        <w:top w:val="none" w:sz="0" w:space="0" w:color="auto"/>
        <w:left w:val="none" w:sz="0" w:space="0" w:color="auto"/>
        <w:bottom w:val="none" w:sz="0" w:space="0" w:color="auto"/>
        <w:right w:val="none" w:sz="0" w:space="0" w:color="auto"/>
      </w:divBdr>
      <w:divsChild>
        <w:div w:id="62843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7</Pages>
  <Words>1044</Words>
  <Characters>5471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Emerald</Company>
  <LinksUpToDate>false</LinksUpToDate>
  <CharactersWithSpaces>6502</CharactersWithSpaces>
  <SharedDoc>false</SharedDoc>
  <HLinks>
    <vt:vector size="12" baseType="variant">
      <vt:variant>
        <vt:i4>5046368</vt:i4>
      </vt:variant>
      <vt:variant>
        <vt:i4>3</vt:i4>
      </vt:variant>
      <vt:variant>
        <vt:i4>0</vt:i4>
      </vt:variant>
      <vt:variant>
        <vt:i4>5</vt:i4>
      </vt:variant>
      <vt:variant>
        <vt:lpwstr>\\em-appl018\sqlbackups</vt:lpwstr>
      </vt:variant>
      <vt:variant>
        <vt:lpwstr/>
      </vt:variant>
      <vt:variant>
        <vt:i4>6094921</vt:i4>
      </vt:variant>
      <vt:variant>
        <vt:i4>0</vt:i4>
      </vt:variant>
      <vt:variant>
        <vt:i4>0</vt:i4>
      </vt:variant>
      <vt:variant>
        <vt:i4>5</vt:i4>
      </vt:variant>
      <vt:variant>
        <vt:lpwstr>SQL Server Estate Database Backup Policy.doc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geldern</dc:creator>
  <cp:lastModifiedBy>Neil Gelder</cp:lastModifiedBy>
  <cp:revision>31</cp:revision>
  <cp:lastPrinted>2015-06-22T08:10:00Z</cp:lastPrinted>
  <dcterms:created xsi:type="dcterms:W3CDTF">2014-07-30T10:46:00Z</dcterms:created>
  <dcterms:modified xsi:type="dcterms:W3CDTF">2015-08-06T07:17:00Z</dcterms:modified>
</cp:coreProperties>
</file>