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t>{{ customer_logo }}</w:t>
      </w:r>
    </w:p>
    <w:p>
      <w:r>
        <w:rPr>
          <w:rFonts w:ascii="Libre Franklin" w:hAnsi="Libre Franklin"/>
          <w:b/>
          <w:color w:val="144A66"/>
          <w:sz w:val="26"/>
        </w:rPr>
        <w:t>{{ firm_name }}</w:t>
      </w:r>
    </w:p>
    <w:p>
      <w:pPr>
        <w:pBdr>
          <w:bottom w:val="single" w:sz="12" w:color="144A66"/>
        </w:pBdr>
        <w:spacing w:after="40"/>
      </w:pPr>
    </w:p>
    <w:p/>
    <w:p/>
    <w:p/>
    <w:p/>
    <w:p/>
    <w:p>
      <w:pPr>
        <w:pStyle w:val="Title"/>
      </w:pPr>
      <w:r>
        <w:t>FEASIBILITY STUDY</w:t>
      </w:r>
    </w:p>
    <w:p>
      <w:pPr>
        <w:pStyle w:val="Subtitle"/>
      </w:pPr>
      <w:r>
        <w:t>{{ project_name }}</w:t>
      </w:r>
    </w:p>
    <w:p>
      <w:pPr>
        <w:pStyle w:val="Subtitle"/>
      </w:pPr>
      <w:r>
        <w:t>{{ property_address }}</w:t>
      </w:r>
    </w:p>
    <w:p>
      <w:pPr>
        <w:pBdr>
          <w:bottom w:val="single" w:sz="12" w:color="144A66"/>
        </w:pBdr>
        <w:spacing w:after="40"/>
      </w:pPr>
    </w:p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80"/>
        <w:gridCol w:w="4680"/>
      </w:tblGrid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PREPARED FOR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client_name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PROPOSED DEVELOPMENT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proposed_development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GOVERNING JURISDICTION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governing_juris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REPORT DATE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report_date }}</w:t>
            </w:r>
          </w:p>
        </w:tc>
      </w:tr>
    </w:tbl>
    <w:p/>
    <w:p/>
    <w:p/>
    <w:p/>
    <w:p/>
    <w:p>
      <w:r>
        <w:rPr>
          <w:color w:val="5A6672"/>
        </w:rPr>
        <w:t>{{ firm_address }} · {{ firm_location }}</w:t>
      </w:r>
    </w:p>
    <w:p>
      <w:r>
        <w:rPr>
          <w:color w:val="5A6672"/>
        </w:rPr>
        <w:t>{{ firm_phone }}</w:t>
      </w:r>
    </w:p>
    <w:p>
      <w:pPr>
        <w:spacing w:before="120"/>
        <w:jc w:val="right"/>
      </w:pPr>
      <w:r>
        <w:rPr>
          <w:rFonts w:ascii="Source Sans 3" w:hAnsi="Source Sans 3"/>
          <w:color w:val="5A6672"/>
          <w:sz w:val="16"/>
        </w:rPr>
        <w:t xml:space="preserve">Powered by </w:t>
      </w:r>
      <w:r>
        <w:rPr>
          <w:rFonts w:ascii="Libre Franklin" w:hAnsi="Libre Franklin"/>
          <w:b/>
          <w:color w:val="144A66"/>
          <w:sz w:val="17"/>
        </w:rPr>
        <w:t>Civil1.ai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study screens the subject property for land-development feasibility against governed parcel, entitlement, constraint, and utility data. Findings below are summarized from the sections of this report; each fact carries its source and data vintage.</w:t>
      </w:r>
    </w:p>
    <w:p>
      <w:pPr>
        <w:pStyle w:val="Heading2"/>
      </w:pPr>
      <w:r>
        <w:t>Key Facts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80"/>
        <w:gridCol w:w="4680"/>
      </w:tblGrid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PROPERTY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property_address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ACREAGE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property_acres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JURISDICTION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governing_juris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PROPOSED USE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proposed_development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EXISTING DEVELOPMENT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existing_development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REPORT DATE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report_date }}</w:t>
            </w:r>
          </w:p>
        </w:tc>
      </w:tr>
    </w:tbl>
    <w:p>
      <w:pPr>
        <w:pStyle w:val="Heading2"/>
      </w:pPr>
      <w:r>
        <w:t>Priority Recommendations</w:t>
      </w:r>
    </w:p>
    <w:p>
      <w:pPr>
        <w:pStyle w:val="ListNumber"/>
      </w:pPr>
      <w:r>
        <w:t>{{ recommendation_1 }}</w:t>
      </w:r>
    </w:p>
    <w:p>
      <w:pPr>
        <w:pStyle w:val="ListNumber"/>
      </w:pPr>
      <w:r>
        <w:t>{{ recommendation_2 }}</w:t>
      </w:r>
    </w:p>
    <w:p>
      <w:pPr>
        <w:pStyle w:val="ListNumber"/>
      </w:pPr>
      <w:r>
        <w:t>{{ recommendation_3 }}</w:t>
      </w:r>
    </w:p>
    <w:p>
      <w:pPr>
        <w:pStyle w:val="ListNumber"/>
      </w:pPr>
      <w:r>
        <w:t>{{ recommendation_4 }}</w:t>
      </w:r>
    </w:p>
    <w:p>
      <w:pPr>
        <w:pStyle w:val="ListNumber"/>
      </w:pPr>
      <w:r>
        <w:t>{{ recommendation_5 }}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rPr>
          <w:rFonts w:ascii="Source Sans 3" w:hAnsi="Source Sans 3"/>
          <w:color w:val="5A6672"/>
          <w:sz w:val="16"/>
        </w:rPr>
        <w:fldChar w:fldCharType="begin"/>
      </w:r>
      <w:r>
        <w:rPr>
          <w:rFonts w:ascii="Source Sans 3" w:hAnsi="Source Sans 3"/>
          <w:color w:val="5A6672"/>
          <w:sz w:val="16"/>
        </w:rPr>
        <w:instrText xml:space="preserve"> TOC \o "1-2" \h \z \u </w:instrText>
      </w:r>
      <w:r>
        <w:rPr>
          <w:rFonts w:ascii="Source Sans 3" w:hAnsi="Source Sans 3"/>
          <w:color w:val="5A6672"/>
          <w:sz w:val="16"/>
        </w:rPr>
        <w:fldChar w:fldCharType="end"/>
      </w:r>
    </w:p>
    <w:p>
      <w:r>
        <w:rPr>
          <w:color w:val="5A6672"/>
          <w:sz w:val="16"/>
        </w:rPr>
        <w:t>Update fields in Word (Ctrl+A, F9) to refresh the table of contents.</w:t>
      </w:r>
    </w:p>
    <w:p>
      <w:r>
        <w:br w:type="page"/>
      </w:r>
    </w:p>
    <w:p>
      <w:pPr>
        <w:pStyle w:val="Heading1"/>
      </w:pPr>
      <w:r>
        <w:t>1 Purpose &amp; Scope</w:t>
      </w:r>
    </w:p>
    <w:p>
      <w:r>
        <w:t>{{ firm_name }} prepared this feasibility study to evaluate the suitability of {{ property_address }} for the proposed {{ proposed_development }}. The study compiles governed parcel, entitlement, site-constraint, and utility records; identifies conditions that materially affect development; and recommends the confirmations, studies, and permits that should precede design.</w:t>
      </w:r>
    </w:p>
    <w:p>
      <w:r>
        <w:t>Facts in this report are drawn from the public and commercial sources listed with each section, as of the report date. Where a record could not be confirmed, the report says so explicitly rather than inferring a value.</w:t>
      </w:r>
    </w:p>
    <w:p>
      <w:pPr>
        <w:pStyle w:val="Heading1"/>
      </w:pPr>
      <w:r>
        <w:t>2 Property</w:t>
      </w:r>
    </w:p>
    <w:p>
      <w:pPr>
        <w:pStyle w:val="Heading2"/>
      </w:pPr>
      <w:r>
        <w:t>2.1 Site Overview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80"/>
        <w:gridCol w:w="4680"/>
      </w:tblGrid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ACREAGE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property_acres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EXISTING DEVELOPMENT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existing_development }}</w:t>
            </w:r>
          </w:p>
        </w:tc>
      </w:tr>
    </w:tbl>
    <w:p>
      <w:pPr>
        <w:pStyle w:val="Heading2"/>
      </w:pPr>
      <w:r>
        <w:t>2.2 Property Identification</w:t>
      </w:r>
    </w:p>
    <w:p>
      <w:r>
        <w:t>{{ tcad_info }}</w:t>
      </w:r>
    </w:p>
    <w:p>
      <w:r>
        <w:t>{{ tcad_discrepancies }}</w:t>
      </w:r>
    </w:p>
    <w:p>
      <w:pPr>
        <w:pStyle w:val="Heading2"/>
      </w:pPr>
      <w:r>
        <w:t>2.3 Adjacent Sites &amp; Context</w:t>
      </w:r>
    </w:p>
    <w:p>
      <w:r>
        <w:t>{{ adjacent_props }}</w:t>
      </w:r>
    </w:p>
    <w:p>
      <w:pPr>
        <w:pStyle w:val="Heading1"/>
      </w:pPr>
      <w:r>
        <w:t>3 Entitlements &amp; Administration</w:t>
      </w:r>
    </w:p>
    <w:p>
      <w:pPr>
        <w:pStyle w:val="Heading2"/>
      </w:pPr>
      <w:r>
        <w:t>3.1 Zoning &amp; Land Use</w:t>
      </w:r>
    </w:p>
    <w:p>
      <w:r>
        <w:t>{{p zoning_regs }}</w:t>
      </w:r>
    </w:p>
    <w:p>
      <w:pPr>
        <w:pStyle w:val="Heading2"/>
      </w:pPr>
      <w:r>
        <w:t>3.2 Platting &amp; Subdivision</w:t>
      </w:r>
    </w:p>
    <w:p>
      <w:r>
        <w:t>{{ platting_status }}</w:t>
      </w:r>
    </w:p>
    <w:p>
      <w:pPr>
        <w:pStyle w:val="Heading2"/>
      </w:pPr>
      <w:r>
        <w:t>3.3 Compatibility &amp; Design Standards</w:t>
      </w:r>
    </w:p>
    <w:p>
      <w:r>
        <w:t>{{ compatibility_stds }}</w:t>
      </w:r>
    </w:p>
    <w:p>
      <w:pPr>
        <w:pStyle w:val="Heading2"/>
      </w:pPr>
      <w:r>
        <w:t>3.4 Governing Jurisdictions</w:t>
      </w:r>
    </w:p>
    <w:p>
      <w:r>
        <w:t>{{ governing_juris }}</w:t>
      </w:r>
    </w:p>
    <w:p>
      <w:r>
        <w:t>{{ jurisdiction_info }}</w:t>
      </w:r>
    </w:p>
    <w:p>
      <w:pPr>
        <w:pStyle w:val="Heading2"/>
      </w:pPr>
      <w:r>
        <w:t>3.5 Required Permits</w:t>
      </w:r>
    </w:p>
    <w:p>
      <w:r>
        <w:t>{{ required_permits }}</w:t>
      </w:r>
    </w:p>
    <w:p>
      <w:pPr>
        <w:pStyle w:val="Heading2"/>
      </w:pPr>
      <w:r>
        <w:t>3.6 Permitting Contacts</w:t>
      </w:r>
    </w:p>
    <w:p>
      <w:r>
        <w:t>{{ permit_contacts }}</w:t>
      </w:r>
    </w:p>
    <w:p>
      <w:pPr>
        <w:pStyle w:val="Heading2"/>
      </w:pPr>
      <w:r>
        <w:t>3.7 Development Agreements</w:t>
      </w:r>
    </w:p>
    <w:p>
      <w:r>
        <w:t>{{ dev_agreements }}</w:t>
      </w:r>
    </w:p>
    <w:p>
      <w:pPr>
        <w:pStyle w:val="Heading2"/>
      </w:pPr>
      <w:r>
        <w:t>3.8 Easements &amp; Setbacks</w:t>
      </w:r>
    </w:p>
    <w:p>
      <w:r>
        <w:t>{{ easements_setbacks }}</w:t>
      </w:r>
    </w:p>
    <w:p>
      <w:pPr>
        <w:pStyle w:val="Heading2"/>
      </w:pPr>
      <w:r>
        <w:t>3.9 Surveys, Title &amp; Other Documents</w:t>
      </w:r>
    </w:p>
    <w:p>
      <w:r>
        <w:t>{{ completed_docs }}</w:t>
      </w:r>
    </w:p>
    <w:p>
      <w:pPr>
        <w:pStyle w:val="Heading1"/>
      </w:pPr>
      <w:r>
        <w:t>4 Site Constraints</w:t>
      </w:r>
    </w:p>
    <w:p>
      <w:pPr>
        <w:pStyle w:val="Heading2"/>
      </w:pPr>
      <w:r>
        <w:t>4.1 Watershed &amp; Waterways</w:t>
      </w:r>
    </w:p>
    <w:p>
      <w:r>
        <w:t>{{ watershed_info }}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80"/>
        <w:gridCol w:w="4680"/>
      </w:tblGrid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WATERWAY SETBACK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waterway_setback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DRAINAGE AREAS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drainage_areas }}</w:t>
            </w:r>
          </w:p>
        </w:tc>
      </w:tr>
    </w:tbl>
    <w:p>
      <w:pPr>
        <w:pStyle w:val="Heading2"/>
      </w:pPr>
      <w:r>
        <w:t>4.2 Impervious Cover</w:t>
      </w:r>
    </w:p>
    <w:p>
      <w:r>
        <w:t>{{ impervious_regs }}</w:t>
      </w:r>
    </w:p>
    <w:p>
      <w:pPr>
        <w:pStyle w:val="Heading2"/>
      </w:pPr>
      <w:r>
        <w:t>4.3 Soils, Elevation &amp; Topography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80"/>
        <w:gridCol w:w="4680"/>
      </w:tblGrid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SOIL TYPES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soil_types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HYDROLOGIC GROUP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soil_class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ELEVATION RANGE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min_elevation }} – {{ max_elevation }} ft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SLOPE RANGE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min_slope }} – {{ max_slope }} %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ECOREGION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ecoregion }}</w:t>
            </w:r>
          </w:p>
        </w:tc>
      </w:tr>
    </w:tbl>
    <w:p>
      <w:pPr>
        <w:pStyle w:val="Heading2"/>
      </w:pPr>
      <w:r>
        <w:t>4.4 Floodplain Status</w:t>
      </w:r>
    </w:p>
    <w:p>
      <w:r>
        <w:t>{{p floodplain_status }}</w:t>
      </w:r>
    </w:p>
    <w:p>
      <w:r>
        <w:t>{{ floodplain_reqs }}</w:t>
      </w:r>
    </w:p>
    <w:p>
      <w:pPr>
        <w:pStyle w:val="Heading2"/>
      </w:pPr>
      <w:r>
        <w:t>4.5 Drainage Areas &amp; Design Criteria</w:t>
      </w:r>
    </w:p>
    <w:p>
      <w:r>
        <w:t>{{ drainage_criteria }}</w:t>
      </w:r>
    </w:p>
    <w:p>
      <w:pPr>
        <w:pStyle w:val="Heading2"/>
      </w:pPr>
      <w:r>
        <w:t>4.6 Water Quality &amp; Detention</w:t>
      </w:r>
    </w:p>
    <w:p>
      <w:r>
        <w:t>{{ water_quality_reqs }}</w:t>
      </w:r>
    </w:p>
    <w:p>
      <w:pPr>
        <w:pStyle w:val="Heading2"/>
      </w:pPr>
      <w:r>
        <w:t>4.7 Environmental Overlays</w:t>
      </w:r>
    </w:p>
    <w:p>
      <w:r>
        <w:t>{{ ecoregion_desc }}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80"/>
        <w:gridCol w:w="4680"/>
      </w:tblGrid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EROSION HAZARD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erosion_hazard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HYDROLOGY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hydrology_char }}</w:t>
            </w:r>
          </w:p>
        </w:tc>
      </w:tr>
    </w:tbl>
    <w:p>
      <w:pPr>
        <w:pStyle w:val="Heading1"/>
      </w:pPr>
      <w:r>
        <w:t>5 Utilities, Access &amp; Mobility</w:t>
      </w:r>
    </w:p>
    <w:p>
      <w:pPr>
        <w:pStyle w:val="Heading2"/>
      </w:pPr>
      <w:r>
        <w:t>5.1 Water Service</w:t>
      </w:r>
    </w:p>
    <w:p>
      <w:r>
        <w:t>{{p water_service }}</w:t>
      </w:r>
    </w:p>
    <w:p>
      <w:pPr>
        <w:pStyle w:val="Heading2"/>
      </w:pPr>
      <w:r>
        <w:t>5.2 Wastewater Service</w:t>
      </w:r>
    </w:p>
    <w:p>
      <w:r>
        <w:t>{{p wastewater_service }}</w:t>
      </w:r>
    </w:p>
    <w:p>
      <w:pPr>
        <w:pStyle w:val="Heading2"/>
      </w:pPr>
      <w:r>
        <w:t>5.3 Electric Service</w:t>
      </w:r>
    </w:p>
    <w:p>
      <w:r>
        <w:t>{{p electric_provider }}</w:t>
      </w:r>
    </w:p>
    <w:p>
      <w:pPr>
        <w:pStyle w:val="Heading2"/>
      </w:pPr>
      <w:r>
        <w:t>5.4 Fire Protection</w:t>
      </w:r>
    </w:p>
    <w:p>
      <w:r>
        <w:t>{{p fire_protection }}</w:t>
      </w:r>
    </w:p>
    <w:p>
      <w:pPr>
        <w:pStyle w:val="Heading2"/>
      </w:pPr>
      <w:r>
        <w:t>5.5 Utility Capacity</w:t>
      </w:r>
    </w:p>
    <w:p>
      <w:r>
        <w:t>{{ utility_capacity }}</w:t>
      </w:r>
    </w:p>
    <w:p>
      <w:pPr>
        <w:pStyle w:val="Heading2"/>
      </w:pPr>
      <w:r>
        <w:t>5.6 Right-of-Way</w:t>
      </w:r>
    </w:p>
    <w:p>
      <w:r>
        <w:t>{{ row_info }}</w:t>
      </w:r>
    </w:p>
    <w:p>
      <w:pPr>
        <w:pStyle w:val="Heading2"/>
      </w:pPr>
      <w:r>
        <w:t>5.7 Transportation &amp; Access</w:t>
      </w:r>
    </w:p>
    <w:p>
      <w:r>
        <w:t>{{ transportation_reqs }}</w:t>
      </w:r>
    </w:p>
    <w:p>
      <w:pPr>
        <w:pStyle w:val="Heading1"/>
      </w:pPr>
      <w:r>
        <w:t>6 Feasibility Determination</w:t>
      </w:r>
    </w:p>
    <w:p>
      <w:r>
        <w:t>The recommendations below are ordered by dependency: unresolved confirmations first, then required studies, optimizations, and permits to initiate.</w:t>
      </w:r>
    </w:p>
    <w:p>
      <w:pPr>
        <w:pStyle w:val="ListNumber"/>
      </w:pPr>
      <w:r>
        <w:t>{{ recommendation_1 }}</w:t>
      </w:r>
    </w:p>
    <w:p>
      <w:pPr>
        <w:pStyle w:val="ListNumber"/>
      </w:pPr>
      <w:r>
        <w:t>{{ recommendation_2 }}</w:t>
      </w:r>
    </w:p>
    <w:p>
      <w:pPr>
        <w:pStyle w:val="ListNumber"/>
      </w:pPr>
      <w:r>
        <w:t>{{ recommendation_3 }}</w:t>
      </w:r>
    </w:p>
    <w:p>
      <w:pPr>
        <w:pStyle w:val="ListNumber"/>
      </w:pPr>
      <w:r>
        <w:t>{{ recommendation_4 }}</w:t>
      </w:r>
    </w:p>
    <w:p>
      <w:pPr>
        <w:pStyle w:val="ListNumber"/>
      </w:pPr>
      <w:r>
        <w:t>{{ recommendation_5 }}</w:t>
      </w:r>
    </w:p>
    <w:p>
      <w:pPr>
        <w:sectPr>
          <w:pgSz w:w="12240" w:h="15840"/>
          <w:pgMar w:top="1296" w:right="1440" w:bottom="1296" w:left="1440" w:header="720" w:footer="720" w:gutter="0"/>
          <w:cols w:space="720"/>
          <w:docGrid w:linePitch="360"/>
        </w:sectPr>
      </w:pPr>
    </w:p>
    <w:p>
      <w:pPr>
        <w:pStyle w:val="Heading1"/>
      </w:pPr>
      <w:r>
        <w:t>EXHIBITS</w:t>
      </w:r>
    </w:p>
    <w:p>
      <w:r>
        <w:t>Exhibits are referenced in first-citation order. Uploaded exhibit sheets follow this list; generated map sheets are appended as they become available.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80"/>
        <w:gridCol w:w="4680"/>
      </w:tblGrid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EXHIBIT 1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exhibit_1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EXHIBIT 2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exhibit_2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EXHIBIT 3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exhibit_3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EXHIBIT 4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exhibit_4 }}</w:t>
            </w:r>
          </w:p>
        </w:tc>
      </w:tr>
      <w:tr>
        <w:tc>
          <w:tcPr>
            <w:tcW w:type="dxa" w:w="3024"/>
            <w:shd w:val="clear" w:fill="F2F5F7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Libre Franklin" w:hAnsi="Libre Franklin"/>
                <w:b/>
                <w:color w:val="5A6672"/>
                <w:sz w:val="18"/>
              </w:rPr>
              <w:t>EXHIBIT 5</w:t>
            </w:r>
          </w:p>
        </w:tc>
        <w:tc>
          <w:tcPr>
            <w:tcW w:type="dxa" w:w="6624"/>
            <w:tcBorders>
              <w:top w:val="nil"/>
              <w:bottom w:val="single" w:sz="4" w:color="D5D9DE"/>
              <w:left w:val="nil"/>
              <w:right w:val="nil"/>
            </w:tcBorders>
          </w:tcPr>
          <w:p>
            <w:pPr>
              <w:spacing w:after="0"/>
            </w:pPr>
            <w:r>
              <w:t>{{ exhibit_5 }}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urce Sans 3" w:hAnsi="Source Sans 3"/>
        <w:color w:val="5A6672"/>
        <w:sz w:val="16"/>
      </w:rPr>
      <w:t xml:space="preserve">{{ project_name }} · {{ report_date }} · Page </w:t>
    </w:r>
    <w:r>
      <w:rPr>
        <w:rFonts w:ascii="Source Sans 3" w:hAnsi="Source Sans 3"/>
        <w:color w:val="5A6672"/>
        <w:sz w:val="16"/>
      </w:rPr>
      <w:fldChar w:fldCharType="begin"/>
    </w:r>
    <w:r>
      <w:rPr>
        <w:rFonts w:ascii="Source Sans 3" w:hAnsi="Source Sans 3"/>
        <w:color w:val="5A6672"/>
        <w:sz w:val="16"/>
      </w:rPr>
      <w:instrText xml:space="preserve"> PAGE </w:instrText>
    </w:r>
    <w:r>
      <w:rPr>
        <w:rFonts w:ascii="Source Sans 3" w:hAnsi="Source Sans 3"/>
        <w:color w:val="5A6672"/>
        <w:sz w:val="16"/>
      </w:rPr>
      <w:fldChar w:fldCharType="end"/>
    </w:r>
    <w:r>
      <w:rPr>
        <w:rFonts w:ascii="Source Sans 3" w:hAnsi="Source Sans 3"/>
        <w:color w:val="5A6672"/>
        <w:sz w:val="16"/>
      </w:rPr>
      <w:t xml:space="preserve"> of </w:t>
    </w:r>
    <w:r>
      <w:rPr>
        <w:rFonts w:ascii="Source Sans 3" w:hAnsi="Source Sans 3"/>
        <w:color w:val="5A6672"/>
        <w:sz w:val="16"/>
      </w:rPr>
      <w:fldChar w:fldCharType="begin"/>
    </w:r>
    <w:r>
      <w:rPr>
        <w:rFonts w:ascii="Source Sans 3" w:hAnsi="Source Sans 3"/>
        <w:color w:val="5A6672"/>
        <w:sz w:val="16"/>
      </w:rPr>
      <w:instrText xml:space="preserve"> NUMPAGES </w:instrText>
    </w:r>
    <w:r>
      <w:rPr>
        <w:rFonts w:ascii="Source Sans 3" w:hAnsi="Source Sans 3"/>
        <w:color w:val="5A6672"/>
        <w:sz w:val="16"/>
      </w:rPr>
      <w:fldChar w:fldCharType="end"/>
    </w:r>
    <w:r>
      <w:rPr>
        <w:rFonts w:ascii="Source Sans 3" w:hAnsi="Source Sans 3"/>
        <w:color w:val="5A6672"/>
        <w:sz w:val="16"/>
      </w:rPr>
      <w:t xml:space="preserve"> · Powered by Civil1.ai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88" w:after="160"/>
    </w:pPr>
    <w:rPr>
      <w:rFonts w:ascii="Source Sans 3" w:hAnsi="Source Sans 3" w:cs="Source Sans 3" w:eastAsia="Source Sans 3"/>
      <w:color w:val="1A1D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Libre Franklin" w:hAnsi="Libre Franklin" w:cs="Libre Franklin" w:eastAsia="Libre Franklin"/>
      <w:b/>
      <w:bCs/>
      <w:i w:val="0"/>
      <w:color w:val="144A6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Libre Franklin" w:hAnsi="Libre Franklin" w:cs="Libre Franklin" w:eastAsia="Libre Franklin"/>
      <w:b/>
      <w:bCs/>
      <w:i w:val="0"/>
      <w:color w:val="1A1D2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Libre Franklin" w:hAnsi="Libre Franklin" w:cs="Libre Franklin" w:eastAsia="Libre Franklin"/>
      <w:b/>
      <w:bCs/>
      <w:i w:val="0"/>
      <w:color w:val="1A1D2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 w:ascii="Libre Franklin" w:hAnsi="Libre Franklin" w:cs="Libre Franklin" w:eastAsia="Libre Franklin"/>
      <w:b/>
      <w:color w:val="1A1D21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0"/>
    </w:pPr>
    <w:rPr>
      <w:rFonts w:asciiTheme="majorHAnsi" w:eastAsiaTheme="majorEastAsia" w:hAnsiTheme="majorHAnsi" w:cstheme="majorBidi" w:ascii="Libre Franklin" w:hAnsi="Libre Franklin" w:cs="Libre Franklin" w:eastAsia="Libre Franklin"/>
      <w:b w:val="0"/>
      <w:i/>
      <w:iCs/>
      <w:color w:val="5A667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