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C0CD" w14:textId="2C78BE6A" w:rsidR="005A25A2" w:rsidRPr="004875BA" w:rsidRDefault="00B464D5">
      <w:bookmarkStart w:id="0" w:name="_Toc400958878"/>
      <w:bookmarkStart w:id="1" w:name="_Toc400959074"/>
      <w:bookmarkStart w:id="2" w:name="_Toc400959316"/>
      <w:bookmarkStart w:id="3" w:name="_Toc484595952"/>
      <w:r w:rsidRPr="004875BA">
        <w:rPr>
          <w:rFonts w:ascii="Adobe Garamond Pro" w:hAnsi="Adobe Garamond Pro"/>
          <w:noProof/>
          <w:lang w:val="nl-NL" w:eastAsia="nl-NL"/>
        </w:rPr>
        <mc:AlternateContent>
          <mc:Choice Requires="wps">
            <w:drawing>
              <wp:anchor distT="0" distB="0" distL="114300" distR="114300" simplePos="0" relativeHeight="251667456" behindDoc="0" locked="0" layoutInCell="1" allowOverlap="1" wp14:anchorId="43813128" wp14:editId="10981C96">
                <wp:simplePos x="0" y="0"/>
                <wp:positionH relativeFrom="margin">
                  <wp:posOffset>197709</wp:posOffset>
                </wp:positionH>
                <wp:positionV relativeFrom="margin">
                  <wp:posOffset>2312173</wp:posOffset>
                </wp:positionV>
                <wp:extent cx="6141085" cy="2486157"/>
                <wp:effectExtent l="0" t="0" r="0" b="952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085" cy="24861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A2BB3" w14:textId="7251FEB4" w:rsidR="00DB2DAD" w:rsidRPr="008C4859" w:rsidRDefault="00DB2DAD" w:rsidP="007A67B2">
                            <w:pPr>
                              <w:pStyle w:val="Title"/>
                              <w:rPr>
                                <w:lang w:val="en-US"/>
                              </w:rPr>
                            </w:pPr>
                            <w:bookmarkStart w:id="4" w:name="_Toc174522514"/>
                            <w:bookmarkStart w:id="5" w:name="_Toc174522629"/>
                            <w:bookmarkStart w:id="6" w:name="_Toc174533827"/>
                            <w:bookmarkStart w:id="7" w:name="_Toc484595954"/>
                            <w:bookmarkStart w:id="8" w:name="_Toc232498895"/>
                            <w:r w:rsidRPr="008C4859">
                              <w:rPr>
                                <w:lang w:val="en-US"/>
                              </w:rPr>
                              <w:t xml:space="preserve">DataFlex </w:t>
                            </w:r>
                            <w:r w:rsidR="00171A26">
                              <w:rPr>
                                <w:lang w:val="en-US"/>
                              </w:rPr>
                              <w:t xml:space="preserve">SSO Library </w:t>
                            </w:r>
                            <w:r w:rsidRPr="008C4859">
                              <w:rPr>
                                <w:lang w:val="en-US"/>
                              </w:rPr>
                              <w:t>v</w:t>
                            </w:r>
                            <w:r w:rsidR="00772AA1">
                              <w:rPr>
                                <w:lang w:val="en-US"/>
                              </w:rPr>
                              <w:t>2</w:t>
                            </w:r>
                            <w:r w:rsidRPr="008C4859">
                              <w:rPr>
                                <w:lang w:val="en-US"/>
                              </w:rPr>
                              <w:t>.</w:t>
                            </w:r>
                            <w:r w:rsidR="00171A26">
                              <w:rPr>
                                <w:lang w:val="en-US"/>
                              </w:rPr>
                              <w:t>0</w:t>
                            </w:r>
                            <w:r w:rsidRPr="008C4859">
                              <w:rPr>
                                <w:lang w:val="en-US"/>
                              </w:rPr>
                              <w:t>.</w:t>
                            </w:r>
                            <w:bookmarkEnd w:id="4"/>
                            <w:bookmarkEnd w:id="5"/>
                            <w:bookmarkEnd w:id="6"/>
                            <w:r w:rsidR="00772AA1">
                              <w:rPr>
                                <w:lang w:val="en-US"/>
                              </w:rPr>
                              <w:t>0</w:t>
                            </w:r>
                            <w:bookmarkEnd w:id="8"/>
                          </w:p>
                          <w:p w14:paraId="524B5349" w14:textId="77777777" w:rsidR="00DB2DAD" w:rsidRPr="008C4859" w:rsidRDefault="00DB2DAD" w:rsidP="007A67B2">
                            <w:pPr>
                              <w:rPr>
                                <w:rStyle w:val="BookTitle"/>
                              </w:rPr>
                            </w:pPr>
                            <w:r w:rsidRPr="008C4859">
                              <w:rPr>
                                <w:rStyle w:val="BookTitle"/>
                              </w:rPr>
                              <w:t>Data Access Worldwide</w:t>
                            </w:r>
                          </w:p>
                          <w:p w14:paraId="2EC6E885" w14:textId="77777777" w:rsidR="00DB2DAD" w:rsidRPr="008C4859" w:rsidRDefault="00DB2DAD" w:rsidP="002D24C6">
                            <w:pPr>
                              <w:jc w:val="right"/>
                              <w:rPr>
                                <w:i/>
                                <w:color w:val="595959"/>
                                <w:spacing w:val="20"/>
                                <w:sz w:val="36"/>
                                <w:szCs w:val="28"/>
                              </w:rPr>
                            </w:pPr>
                          </w:p>
                          <w:p w14:paraId="1FD2F75B" w14:textId="77777777" w:rsidR="00DB2DAD" w:rsidRPr="008C4859" w:rsidRDefault="00DB2DAD" w:rsidP="002D24C6">
                            <w:pPr>
                              <w:jc w:val="right"/>
                              <w:rPr>
                                <w:spacing w:val="20"/>
                              </w:rPr>
                            </w:pPr>
                          </w:p>
                          <w:p w14:paraId="7B682B02" w14:textId="77777777" w:rsidR="00DB2DAD" w:rsidRDefault="00DB2DAD"/>
                          <w:p w14:paraId="6646DA78" w14:textId="77777777" w:rsidR="00DB2DAD" w:rsidRPr="008C4859" w:rsidRDefault="00DB2DAD" w:rsidP="007A67B2">
                            <w:pPr>
                              <w:pStyle w:val="Title"/>
                              <w:rPr>
                                <w:lang w:val="en-US"/>
                              </w:rPr>
                            </w:pPr>
                          </w:p>
                          <w:p w14:paraId="4738196A" w14:textId="77777777" w:rsidR="00DB2DAD" w:rsidRPr="008C4859" w:rsidRDefault="00DB2DAD" w:rsidP="007A67B2">
                            <w:pPr>
                              <w:rPr>
                                <w:rStyle w:val="BookTitle"/>
                              </w:rPr>
                            </w:pPr>
                            <w:r w:rsidRPr="008C4859">
                              <w:rPr>
                                <w:rStyle w:val="BookTitle"/>
                              </w:rPr>
                              <w:t>Data Access Worldwide</w:t>
                            </w:r>
                          </w:p>
                          <w:p w14:paraId="4E33DFF5" w14:textId="77777777" w:rsidR="00DB2DAD" w:rsidRPr="008C4859" w:rsidRDefault="00DB2DAD" w:rsidP="002D24C6">
                            <w:pPr>
                              <w:jc w:val="right"/>
                              <w:rPr>
                                <w:i/>
                                <w:color w:val="595959"/>
                                <w:spacing w:val="20"/>
                                <w:sz w:val="36"/>
                                <w:szCs w:val="28"/>
                              </w:rPr>
                            </w:pPr>
                          </w:p>
                          <w:p w14:paraId="37239BC9" w14:textId="77777777" w:rsidR="00DB2DAD" w:rsidRPr="008C4859" w:rsidRDefault="00DB2DAD" w:rsidP="002D24C6">
                            <w:pPr>
                              <w:jc w:val="right"/>
                              <w:rPr>
                                <w:spacing w:val="20"/>
                              </w:rPr>
                            </w:pPr>
                          </w:p>
                          <w:p w14:paraId="6C1C496E" w14:textId="77777777" w:rsidR="00DB2DAD" w:rsidRDefault="00DB2DAD"/>
                          <w:p w14:paraId="42FC80D2" w14:textId="1439F1E2" w:rsidR="00DB2DAD" w:rsidRPr="008C4859" w:rsidRDefault="00DB2DAD" w:rsidP="007A67B2">
                            <w:pPr>
                              <w:pStyle w:val="Title"/>
                              <w:rPr>
                                <w:lang w:val="en-US"/>
                              </w:rPr>
                            </w:pPr>
                            <w:bookmarkStart w:id="9" w:name="_Toc174533828"/>
                            <w:bookmarkStart w:id="10" w:name="_Toc232498896"/>
                            <w:r w:rsidRPr="008C4859">
                              <w:rPr>
                                <w:lang w:val="en-US"/>
                              </w:rPr>
                              <w:t xml:space="preserve">DataFlex </w:t>
                            </w:r>
                            <w:r w:rsidR="00171A26">
                              <w:rPr>
                                <w:lang w:val="en-US"/>
                              </w:rPr>
                              <w:t xml:space="preserve">SSO Library </w:t>
                            </w:r>
                            <w:r w:rsidRPr="008C4859">
                              <w:rPr>
                                <w:lang w:val="en-US"/>
                              </w:rPr>
                              <w:t>v1.</w:t>
                            </w:r>
                            <w:r w:rsidR="00171A26">
                              <w:rPr>
                                <w:lang w:val="en-US"/>
                              </w:rPr>
                              <w:t>0</w:t>
                            </w:r>
                            <w:r w:rsidRPr="008C4859">
                              <w:rPr>
                                <w:lang w:val="en-US"/>
                              </w:rPr>
                              <w:t>.</w:t>
                            </w:r>
                            <w:r>
                              <w:rPr>
                                <w:lang w:val="en-US"/>
                              </w:rPr>
                              <w:t>0</w:t>
                            </w:r>
                            <w:bookmarkEnd w:id="9"/>
                            <w:bookmarkEnd w:id="10"/>
                          </w:p>
                          <w:p w14:paraId="6BE6BDAC" w14:textId="77777777" w:rsidR="00DB2DAD" w:rsidRPr="008C4859" w:rsidRDefault="00DB2DAD" w:rsidP="007A67B2">
                            <w:pPr>
                              <w:rPr>
                                <w:rStyle w:val="BookTitle"/>
                              </w:rPr>
                            </w:pPr>
                            <w:r w:rsidRPr="008C4859">
                              <w:rPr>
                                <w:rStyle w:val="BookTitle"/>
                              </w:rPr>
                              <w:t>Data Access Worldwide</w:t>
                            </w:r>
                          </w:p>
                          <w:p w14:paraId="0E0750F8" w14:textId="77777777" w:rsidR="00DB2DAD" w:rsidRPr="008C4859" w:rsidRDefault="00DB2DAD" w:rsidP="002D24C6">
                            <w:pPr>
                              <w:jc w:val="right"/>
                              <w:rPr>
                                <w:i/>
                                <w:color w:val="595959"/>
                                <w:spacing w:val="20"/>
                                <w:sz w:val="36"/>
                                <w:szCs w:val="28"/>
                              </w:rPr>
                            </w:pPr>
                          </w:p>
                          <w:p w14:paraId="49B9F9B5" w14:textId="77777777" w:rsidR="00DB2DAD" w:rsidRPr="008C4859" w:rsidRDefault="00DB2DAD" w:rsidP="002D24C6">
                            <w:pPr>
                              <w:jc w:val="right"/>
                              <w:rPr>
                                <w:spacing w:val="20"/>
                              </w:rPr>
                            </w:pPr>
                          </w:p>
                          <w:p w14:paraId="7EAD76C2" w14:textId="77777777" w:rsidR="00DB2DAD" w:rsidRDefault="00DB2DAD"/>
                          <w:bookmarkEnd w:id="7"/>
                          <w:p w14:paraId="5C90ED34" w14:textId="67BD9DD8" w:rsidR="00DB2DAD" w:rsidRPr="008C4859" w:rsidRDefault="00DB2DAD" w:rsidP="007A67B2">
                            <w:pPr>
                              <w:pStyle w:val="Title"/>
                              <w:rPr>
                                <w:lang w:val="en-US"/>
                              </w:rPr>
                            </w:pPr>
                          </w:p>
                          <w:p w14:paraId="3EE8C61F" w14:textId="77777777" w:rsidR="00DB2DAD" w:rsidRPr="008C4859" w:rsidRDefault="00DB2DAD" w:rsidP="007A67B2">
                            <w:pPr>
                              <w:rPr>
                                <w:rStyle w:val="BookTitle"/>
                              </w:rPr>
                            </w:pPr>
                            <w:bookmarkStart w:id="11" w:name="_Toc484595953"/>
                            <w:r w:rsidRPr="008C4859">
                              <w:rPr>
                                <w:rStyle w:val="BookTitle"/>
                              </w:rPr>
                              <w:t>Data Access Worldwide</w:t>
                            </w:r>
                            <w:bookmarkEnd w:id="11"/>
                          </w:p>
                          <w:p w14:paraId="03057220" w14:textId="77777777" w:rsidR="00DB2DAD" w:rsidRPr="008C4859" w:rsidRDefault="00DB2DAD" w:rsidP="002D24C6">
                            <w:pPr>
                              <w:jc w:val="right"/>
                              <w:rPr>
                                <w:i/>
                                <w:color w:val="595959"/>
                                <w:spacing w:val="20"/>
                                <w:sz w:val="36"/>
                                <w:szCs w:val="28"/>
                              </w:rPr>
                            </w:pPr>
                          </w:p>
                          <w:p w14:paraId="02F7E775" w14:textId="77777777" w:rsidR="00DB2DAD" w:rsidRPr="008C4859" w:rsidRDefault="00DB2DAD" w:rsidP="002D24C6">
                            <w:pPr>
                              <w:jc w:val="right"/>
                              <w:rPr>
                                <w:spacing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813128" id="_x0000_t202" coordsize="21600,21600" o:spt="202" path="m,l,21600r21600,l21600,xe">
                <v:stroke joinstyle="miter"/>
                <v:path gradientshapeok="t" o:connecttype="rect"/>
              </v:shapetype>
              <v:shape id="Text Box 6" o:spid="_x0000_s1026" type="#_x0000_t202" style="position:absolute;margin-left:15.55pt;margin-top:182.05pt;width:483.55pt;height:195.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" filled="f" stroked="f">
                <v:textbox>
                  <w:txbxContent>
                    <w:p w14:paraId="445A2BB3" w14:textId="7251FEB4" w:rsidR="00DB2DAD" w:rsidRPr="008C4859" w:rsidRDefault="00DB2DAD" w:rsidP="007A67B2">
                      <w:pPr>
                        <w:pStyle w:val="Title"/>
                        <w:rPr>
                          <w:lang w:val="en-US"/>
                        </w:rPr>
                      </w:pPr>
                      <w:bookmarkStart w:id="12" w:name="_Toc174522514"/>
                      <w:bookmarkStart w:id="13" w:name="_Toc174522629"/>
                      <w:bookmarkStart w:id="14" w:name="_Toc174533827"/>
                      <w:bookmarkStart w:id="15" w:name="_Toc484595954"/>
                      <w:bookmarkStart w:id="16" w:name="_Toc232498895"/>
                      <w:r w:rsidRPr="008C4859">
                        <w:rPr>
                          <w:lang w:val="en-US"/>
                        </w:rPr>
                        <w:t xml:space="preserve">DataFlex </w:t>
                      </w:r>
                      <w:r w:rsidR="00171A26">
                        <w:rPr>
                          <w:lang w:val="en-US"/>
                        </w:rPr>
                        <w:t xml:space="preserve">SSO Library </w:t>
                      </w:r>
                      <w:r w:rsidRPr="008C4859">
                        <w:rPr>
                          <w:lang w:val="en-US"/>
                        </w:rPr>
                        <w:t>v</w:t>
                      </w:r>
                      <w:r w:rsidR="00772AA1">
                        <w:rPr>
                          <w:lang w:val="en-US"/>
                        </w:rPr>
                        <w:t>2</w:t>
                      </w:r>
                      <w:r w:rsidRPr="008C4859">
                        <w:rPr>
                          <w:lang w:val="en-US"/>
                        </w:rPr>
                        <w:t>.</w:t>
                      </w:r>
                      <w:r w:rsidR="00171A26">
                        <w:rPr>
                          <w:lang w:val="en-US"/>
                        </w:rPr>
                        <w:t>0</w:t>
                      </w:r>
                      <w:r w:rsidRPr="008C4859">
                        <w:rPr>
                          <w:lang w:val="en-US"/>
                        </w:rPr>
                        <w:t>.</w:t>
                      </w:r>
                      <w:bookmarkEnd w:id="12"/>
                      <w:bookmarkEnd w:id="13"/>
                      <w:bookmarkEnd w:id="14"/>
                      <w:r w:rsidR="00772AA1">
                        <w:rPr>
                          <w:lang w:val="en-US"/>
                        </w:rPr>
                        <w:t>0</w:t>
                      </w:r>
                      <w:bookmarkEnd w:id="16"/>
                    </w:p>
                    <w:p w14:paraId="524B5349" w14:textId="77777777" w:rsidR="00DB2DAD" w:rsidRPr="008C4859" w:rsidRDefault="00DB2DAD" w:rsidP="007A67B2">
                      <w:pPr>
                        <w:rPr>
                          <w:rStyle w:val="BookTitle"/>
                        </w:rPr>
                      </w:pPr>
                      <w:r w:rsidRPr="008C4859">
                        <w:rPr>
                          <w:rStyle w:val="BookTitle"/>
                        </w:rPr>
                        <w:t>Data Access Worldwide</w:t>
                      </w:r>
                    </w:p>
                    <w:p w14:paraId="2EC6E885" w14:textId="77777777" w:rsidR="00DB2DAD" w:rsidRPr="008C4859" w:rsidRDefault="00DB2DAD" w:rsidP="002D24C6">
                      <w:pPr>
                        <w:jc w:val="right"/>
                        <w:rPr>
                          <w:i/>
                          <w:color w:val="595959"/>
                          <w:spacing w:val="20"/>
                          <w:sz w:val="36"/>
                          <w:szCs w:val="28"/>
                        </w:rPr>
                      </w:pPr>
                    </w:p>
                    <w:p w14:paraId="1FD2F75B" w14:textId="77777777" w:rsidR="00DB2DAD" w:rsidRPr="008C4859" w:rsidRDefault="00DB2DAD" w:rsidP="002D24C6">
                      <w:pPr>
                        <w:jc w:val="right"/>
                        <w:rPr>
                          <w:spacing w:val="20"/>
                        </w:rPr>
                      </w:pPr>
                    </w:p>
                    <w:p w14:paraId="7B682B02" w14:textId="77777777" w:rsidR="00DB2DAD" w:rsidRDefault="00DB2DAD"/>
                    <w:p w14:paraId="6646DA78" w14:textId="77777777" w:rsidR="00DB2DAD" w:rsidRPr="008C4859" w:rsidRDefault="00DB2DAD" w:rsidP="007A67B2">
                      <w:pPr>
                        <w:pStyle w:val="Title"/>
                        <w:rPr>
                          <w:lang w:val="en-US"/>
                        </w:rPr>
                      </w:pPr>
                    </w:p>
                    <w:p w14:paraId="4738196A" w14:textId="77777777" w:rsidR="00DB2DAD" w:rsidRPr="008C4859" w:rsidRDefault="00DB2DAD" w:rsidP="007A67B2">
                      <w:pPr>
                        <w:rPr>
                          <w:rStyle w:val="BookTitle"/>
                        </w:rPr>
                      </w:pPr>
                      <w:r w:rsidRPr="008C4859">
                        <w:rPr>
                          <w:rStyle w:val="BookTitle"/>
                        </w:rPr>
                        <w:t>Data Access Worldwide</w:t>
                      </w:r>
                    </w:p>
                    <w:p w14:paraId="4E33DFF5" w14:textId="77777777" w:rsidR="00DB2DAD" w:rsidRPr="008C4859" w:rsidRDefault="00DB2DAD" w:rsidP="002D24C6">
                      <w:pPr>
                        <w:jc w:val="right"/>
                        <w:rPr>
                          <w:i/>
                          <w:color w:val="595959"/>
                          <w:spacing w:val="20"/>
                          <w:sz w:val="36"/>
                          <w:szCs w:val="28"/>
                        </w:rPr>
                      </w:pPr>
                    </w:p>
                    <w:p w14:paraId="37239BC9" w14:textId="77777777" w:rsidR="00DB2DAD" w:rsidRPr="008C4859" w:rsidRDefault="00DB2DAD" w:rsidP="002D24C6">
                      <w:pPr>
                        <w:jc w:val="right"/>
                        <w:rPr>
                          <w:spacing w:val="20"/>
                        </w:rPr>
                      </w:pPr>
                    </w:p>
                    <w:p w14:paraId="6C1C496E" w14:textId="77777777" w:rsidR="00DB2DAD" w:rsidRDefault="00DB2DAD"/>
                    <w:p w14:paraId="42FC80D2" w14:textId="1439F1E2" w:rsidR="00DB2DAD" w:rsidRPr="008C4859" w:rsidRDefault="00DB2DAD" w:rsidP="007A67B2">
                      <w:pPr>
                        <w:pStyle w:val="Title"/>
                        <w:rPr>
                          <w:lang w:val="en-US"/>
                        </w:rPr>
                      </w:pPr>
                      <w:bookmarkStart w:id="17" w:name="_Toc174533828"/>
                      <w:bookmarkStart w:id="18" w:name="_Toc232498896"/>
                      <w:r w:rsidRPr="008C4859">
                        <w:rPr>
                          <w:lang w:val="en-US"/>
                        </w:rPr>
                        <w:t xml:space="preserve">DataFlex </w:t>
                      </w:r>
                      <w:r w:rsidR="00171A26">
                        <w:rPr>
                          <w:lang w:val="en-US"/>
                        </w:rPr>
                        <w:t xml:space="preserve">SSO Library </w:t>
                      </w:r>
                      <w:r w:rsidRPr="008C4859">
                        <w:rPr>
                          <w:lang w:val="en-US"/>
                        </w:rPr>
                        <w:t>v1.</w:t>
                      </w:r>
                      <w:r w:rsidR="00171A26">
                        <w:rPr>
                          <w:lang w:val="en-US"/>
                        </w:rPr>
                        <w:t>0</w:t>
                      </w:r>
                      <w:r w:rsidRPr="008C4859">
                        <w:rPr>
                          <w:lang w:val="en-US"/>
                        </w:rPr>
                        <w:t>.</w:t>
                      </w:r>
                      <w:r>
                        <w:rPr>
                          <w:lang w:val="en-US"/>
                        </w:rPr>
                        <w:t>0</w:t>
                      </w:r>
                      <w:bookmarkEnd w:id="17"/>
                      <w:bookmarkEnd w:id="18"/>
                    </w:p>
                    <w:p w14:paraId="6BE6BDAC" w14:textId="77777777" w:rsidR="00DB2DAD" w:rsidRPr="008C4859" w:rsidRDefault="00DB2DAD" w:rsidP="007A67B2">
                      <w:pPr>
                        <w:rPr>
                          <w:rStyle w:val="BookTitle"/>
                        </w:rPr>
                      </w:pPr>
                      <w:r w:rsidRPr="008C4859">
                        <w:rPr>
                          <w:rStyle w:val="BookTitle"/>
                        </w:rPr>
                        <w:t>Data Access Worldwide</w:t>
                      </w:r>
                    </w:p>
                    <w:p w14:paraId="0E0750F8" w14:textId="77777777" w:rsidR="00DB2DAD" w:rsidRPr="008C4859" w:rsidRDefault="00DB2DAD" w:rsidP="002D24C6">
                      <w:pPr>
                        <w:jc w:val="right"/>
                        <w:rPr>
                          <w:i/>
                          <w:color w:val="595959"/>
                          <w:spacing w:val="20"/>
                          <w:sz w:val="36"/>
                          <w:szCs w:val="28"/>
                        </w:rPr>
                      </w:pPr>
                    </w:p>
                    <w:p w14:paraId="49B9F9B5" w14:textId="77777777" w:rsidR="00DB2DAD" w:rsidRPr="008C4859" w:rsidRDefault="00DB2DAD" w:rsidP="002D24C6">
                      <w:pPr>
                        <w:jc w:val="right"/>
                        <w:rPr>
                          <w:spacing w:val="20"/>
                        </w:rPr>
                      </w:pPr>
                    </w:p>
                    <w:p w14:paraId="7EAD76C2" w14:textId="77777777" w:rsidR="00DB2DAD" w:rsidRDefault="00DB2DAD"/>
                    <w:bookmarkEnd w:id="15"/>
                    <w:p w14:paraId="5C90ED34" w14:textId="67BD9DD8" w:rsidR="00DB2DAD" w:rsidRPr="008C4859" w:rsidRDefault="00DB2DAD" w:rsidP="007A67B2">
                      <w:pPr>
                        <w:pStyle w:val="Title"/>
                        <w:rPr>
                          <w:lang w:val="en-US"/>
                        </w:rPr>
                      </w:pPr>
                    </w:p>
                    <w:p w14:paraId="3EE8C61F" w14:textId="77777777" w:rsidR="00DB2DAD" w:rsidRPr="008C4859" w:rsidRDefault="00DB2DAD" w:rsidP="007A67B2">
                      <w:pPr>
                        <w:rPr>
                          <w:rStyle w:val="BookTitle"/>
                        </w:rPr>
                      </w:pPr>
                      <w:bookmarkStart w:id="19" w:name="_Toc484595953"/>
                      <w:r w:rsidRPr="008C4859">
                        <w:rPr>
                          <w:rStyle w:val="BookTitle"/>
                        </w:rPr>
                        <w:t>Data Access Worldwide</w:t>
                      </w:r>
                      <w:bookmarkEnd w:id="19"/>
                    </w:p>
                    <w:p w14:paraId="03057220" w14:textId="77777777" w:rsidR="00DB2DAD" w:rsidRPr="008C4859" w:rsidRDefault="00DB2DAD" w:rsidP="002D24C6">
                      <w:pPr>
                        <w:jc w:val="right"/>
                        <w:rPr>
                          <w:i/>
                          <w:color w:val="595959"/>
                          <w:spacing w:val="20"/>
                          <w:sz w:val="36"/>
                          <w:szCs w:val="28"/>
                        </w:rPr>
                      </w:pPr>
                    </w:p>
                    <w:p w14:paraId="02F7E775" w14:textId="77777777" w:rsidR="00DB2DAD" w:rsidRPr="008C4859" w:rsidRDefault="00DB2DAD" w:rsidP="002D24C6">
                      <w:pPr>
                        <w:jc w:val="right"/>
                        <w:rPr>
                          <w:spacing w:val="20"/>
                        </w:rPr>
                      </w:pPr>
                    </w:p>
                  </w:txbxContent>
                </v:textbox>
                <w10:wrap anchorx="margin" anchory="margin"/>
              </v:shape>
            </w:pict>
          </mc:Fallback>
        </mc:AlternateContent>
      </w:r>
      <w:r w:rsidR="00B22DD5" w:rsidRPr="004875BA">
        <w:rPr>
          <w:noProof/>
          <w:lang w:val="nl-NL" w:eastAsia="nl-NL"/>
        </w:rPr>
        <mc:AlternateContent>
          <mc:Choice Requires="wps">
            <w:drawing>
              <wp:anchor distT="182880" distB="91440" distL="182880" distR="182880" simplePos="0" relativeHeight="251677696" behindDoc="1" locked="0" layoutInCell="0" allowOverlap="1" wp14:anchorId="71E6275E" wp14:editId="517B206C">
                <wp:simplePos x="0" y="0"/>
                <wp:positionH relativeFrom="margin">
                  <wp:posOffset>1045845</wp:posOffset>
                </wp:positionH>
                <wp:positionV relativeFrom="margin">
                  <wp:align>bottom</wp:align>
                </wp:positionV>
                <wp:extent cx="3588385" cy="760730"/>
                <wp:effectExtent l="0" t="0" r="12065" b="1270"/>
                <wp:wrapSquare wrapText="bothSides"/>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8385" cy="7607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a:solidFill>
                                <a:srgbClr val="90B5E3"/>
                              </a:solidFill>
                              <a:miter lim="800000"/>
                              <a:headEnd/>
                              <a:tailEnd/>
                            </a14:hiddenLine>
                          </a:ext>
                        </a:extLst>
                      </wps:spPr>
                      <wps:txbx>
                        <w:txbxContent>
                          <w:p w14:paraId="4D68C49B" w14:textId="77777777" w:rsidR="00DB2DAD" w:rsidRPr="00D1162D" w:rsidRDefault="00DB2DAD" w:rsidP="00B22DD5">
                            <w:pPr>
                              <w:pStyle w:val="NoSpacing"/>
                              <w:jc w:val="center"/>
                              <w:rPr>
                                <w:lang w:val="nl-NL"/>
                              </w:rPr>
                            </w:pPr>
                          </w:p>
                          <w:p w14:paraId="1B49C4CE" w14:textId="114A446B" w:rsidR="00DB2DAD" w:rsidRPr="00A50BE0" w:rsidRDefault="00DB2DAD" w:rsidP="00B22DD5">
                            <w:pPr>
                              <w:pStyle w:val="NoSpacing"/>
                              <w:jc w:val="center"/>
                            </w:pPr>
                            <w:r w:rsidRPr="00A50BE0">
                              <w:t>Copyrights © 1998-20</w:t>
                            </w:r>
                            <w:r>
                              <w:t>2</w:t>
                            </w:r>
                            <w:r w:rsidR="00934260">
                              <w:t>4</w:t>
                            </w:r>
                          </w:p>
                          <w:p w14:paraId="780FDD3D" w14:textId="77777777" w:rsidR="00DB2DAD" w:rsidRPr="00A50BE0" w:rsidRDefault="00DB2DAD" w:rsidP="00B22DD5">
                            <w:pPr>
                              <w:pStyle w:val="NoSpacing"/>
                              <w:jc w:val="center"/>
                            </w:pPr>
                            <w:r w:rsidRPr="00A50BE0">
                              <w:t>Data Access Europe B.V.</w:t>
                            </w:r>
                          </w:p>
                          <w:p w14:paraId="13A7552A" w14:textId="2F9941E0" w:rsidR="00DB2DAD" w:rsidRPr="00A50BE0" w:rsidRDefault="00DB2DAD" w:rsidP="00B22DD5">
                            <w:pPr>
                              <w:pStyle w:val="NoSpacing"/>
                              <w:jc w:val="center"/>
                              <w:rPr>
                                <w:color w:val="4F81BD"/>
                              </w:rPr>
                            </w:pPr>
                            <w:r w:rsidRPr="00A50BE0">
                              <w:t xml:space="preserve">All rights </w:t>
                            </w:r>
                            <w:r w:rsidR="00CF3057" w:rsidRPr="00A50BE0">
                              <w:t>reserved.</w:t>
                            </w:r>
                          </w:p>
                          <w:p w14:paraId="157AE43B" w14:textId="77777777" w:rsidR="00DB2DAD" w:rsidRDefault="00DB2DAD"/>
                          <w:p w14:paraId="474B5F3A" w14:textId="26927936" w:rsidR="00DB2DAD" w:rsidRPr="00A50BE0" w:rsidRDefault="00DB2DAD" w:rsidP="00B22DD5">
                            <w:pPr>
                              <w:pStyle w:val="NoSpacing"/>
                              <w:jc w:val="center"/>
                            </w:pPr>
                            <w:r w:rsidRPr="008C4859">
                              <w:t xml:space="preserve">DataFlex </w:t>
                            </w:r>
                            <w:proofErr w:type="spellStart"/>
                            <w:r w:rsidRPr="00A50BE0">
                              <w:t>yrights</w:t>
                            </w:r>
                            <w:proofErr w:type="spellEnd"/>
                            <w:r w:rsidRPr="00A50BE0">
                              <w:t xml:space="preserve"> © 1998-20</w:t>
                            </w:r>
                            <w:r>
                              <w:t>2</w:t>
                            </w:r>
                            <w:r w:rsidR="00934260">
                              <w:t>4</w:t>
                            </w:r>
                          </w:p>
                          <w:p w14:paraId="319103A5" w14:textId="77777777" w:rsidR="00DB2DAD" w:rsidRPr="00A50BE0" w:rsidRDefault="00DB2DAD" w:rsidP="00B22DD5">
                            <w:pPr>
                              <w:pStyle w:val="NoSpacing"/>
                              <w:jc w:val="center"/>
                            </w:pPr>
                            <w:r w:rsidRPr="00A50BE0">
                              <w:t>Data Access Europe B.V.</w:t>
                            </w:r>
                          </w:p>
                          <w:p w14:paraId="2345A709" w14:textId="44C33473" w:rsidR="00DB2DAD" w:rsidRPr="00A50BE0" w:rsidRDefault="00DB2DAD" w:rsidP="00B22DD5">
                            <w:pPr>
                              <w:pStyle w:val="NoSpacing"/>
                              <w:jc w:val="center"/>
                              <w:rPr>
                                <w:color w:val="4F81BD"/>
                              </w:rPr>
                            </w:pPr>
                            <w:r w:rsidRPr="00A50BE0">
                              <w:t xml:space="preserve">All rights </w:t>
                            </w:r>
                            <w:r w:rsidR="00495BA8" w:rsidRPr="00A50BE0">
                              <w:t>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1E6275E" id="Rectangle 4" o:spid="_x0000_s1027" style="position:absolute;margin-left:82.35pt;margin-top:0;width:282.55pt;height:59.9pt;z-index:-251638784;visibility:visible;mso-wrap-style:square;mso-width-percent:0;mso-height-percent:0;mso-wrap-distance-left:14.4pt;mso-wrap-distance-top:14.4pt;mso-wrap-distance-right:14.4pt;mso-wrap-distance-bottom:7.2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" o:allowincell="f" filled="f" stroked="f" strokecolor="#90b5e3" strokeweight="6pt">
                <v:textbox inset="0,0,0,0">
                  <w:txbxContent>
                    <w:p w14:paraId="4D68C49B" w14:textId="77777777" w:rsidR="00DB2DAD" w:rsidRPr="00D1162D" w:rsidRDefault="00DB2DAD" w:rsidP="00B22DD5">
                      <w:pPr>
                        <w:pStyle w:val="NoSpacing"/>
                        <w:jc w:val="center"/>
                        <w:rPr>
                          <w:lang w:val="nl-NL"/>
                        </w:rPr>
                      </w:pPr>
                    </w:p>
                    <w:p w14:paraId="1B49C4CE" w14:textId="114A446B" w:rsidR="00DB2DAD" w:rsidRPr="00A50BE0" w:rsidRDefault="00DB2DAD" w:rsidP="00B22DD5">
                      <w:pPr>
                        <w:pStyle w:val="NoSpacing"/>
                        <w:jc w:val="center"/>
                      </w:pPr>
                      <w:r w:rsidRPr="00A50BE0">
                        <w:t>Copyrights © 1998-20</w:t>
                      </w:r>
                      <w:r>
                        <w:t>2</w:t>
                      </w:r>
                      <w:r w:rsidR="00934260">
                        <w:t>4</w:t>
                      </w:r>
                    </w:p>
                    <w:p w14:paraId="780FDD3D" w14:textId="77777777" w:rsidR="00DB2DAD" w:rsidRPr="00A50BE0" w:rsidRDefault="00DB2DAD" w:rsidP="00B22DD5">
                      <w:pPr>
                        <w:pStyle w:val="NoSpacing"/>
                        <w:jc w:val="center"/>
                      </w:pPr>
                      <w:r w:rsidRPr="00A50BE0">
                        <w:t>Data Access Europe B.V.</w:t>
                      </w:r>
                    </w:p>
                    <w:p w14:paraId="13A7552A" w14:textId="2F9941E0" w:rsidR="00DB2DAD" w:rsidRPr="00A50BE0" w:rsidRDefault="00DB2DAD" w:rsidP="00B22DD5">
                      <w:pPr>
                        <w:pStyle w:val="NoSpacing"/>
                        <w:jc w:val="center"/>
                        <w:rPr>
                          <w:color w:val="4F81BD"/>
                        </w:rPr>
                      </w:pPr>
                      <w:r w:rsidRPr="00A50BE0">
                        <w:t xml:space="preserve">All rights </w:t>
                      </w:r>
                      <w:r w:rsidR="00CF3057" w:rsidRPr="00A50BE0">
                        <w:t>reserved.</w:t>
                      </w:r>
                    </w:p>
                    <w:p w14:paraId="157AE43B" w14:textId="77777777" w:rsidR="00DB2DAD" w:rsidRDefault="00DB2DAD"/>
                    <w:p w14:paraId="474B5F3A" w14:textId="26927936" w:rsidR="00DB2DAD" w:rsidRPr="00A50BE0" w:rsidRDefault="00DB2DAD" w:rsidP="00B22DD5">
                      <w:pPr>
                        <w:pStyle w:val="NoSpacing"/>
                        <w:jc w:val="center"/>
                      </w:pPr>
                      <w:r w:rsidRPr="008C4859">
                        <w:t xml:space="preserve">DataFlex </w:t>
                      </w:r>
                      <w:r w:rsidRPr="00A50BE0">
                        <w:t>yrights © 1998-20</w:t>
                      </w:r>
                      <w:r>
                        <w:t>2</w:t>
                      </w:r>
                      <w:r w:rsidR="00934260">
                        <w:t>4</w:t>
                      </w:r>
                    </w:p>
                    <w:p w14:paraId="319103A5" w14:textId="77777777" w:rsidR="00DB2DAD" w:rsidRPr="00A50BE0" w:rsidRDefault="00DB2DAD" w:rsidP="00B22DD5">
                      <w:pPr>
                        <w:pStyle w:val="NoSpacing"/>
                        <w:jc w:val="center"/>
                      </w:pPr>
                      <w:r w:rsidRPr="00A50BE0">
                        <w:t>Data Access Europe B.V.</w:t>
                      </w:r>
                    </w:p>
                    <w:p w14:paraId="2345A709" w14:textId="44C33473" w:rsidR="00DB2DAD" w:rsidRPr="00A50BE0" w:rsidRDefault="00DB2DAD" w:rsidP="00B22DD5">
                      <w:pPr>
                        <w:pStyle w:val="NoSpacing"/>
                        <w:jc w:val="center"/>
                        <w:rPr>
                          <w:color w:val="4F81BD"/>
                        </w:rPr>
                      </w:pPr>
                      <w:r w:rsidRPr="00A50BE0">
                        <w:t xml:space="preserve">All rights </w:t>
                      </w:r>
                      <w:r w:rsidR="00495BA8" w:rsidRPr="00A50BE0">
                        <w:t>reserved.</w:t>
                      </w:r>
                    </w:p>
                  </w:txbxContent>
                </v:textbox>
                <w10:wrap type="square" anchorx="margin" anchory="margin"/>
              </v:rect>
            </w:pict>
          </mc:Fallback>
        </mc:AlternateContent>
      </w:r>
      <w:bookmarkStart w:id="20" w:name="_Toc400543764"/>
      <w:bookmarkEnd w:id="0"/>
      <w:bookmarkEnd w:id="1"/>
      <w:bookmarkEnd w:id="2"/>
      <w:bookmarkEnd w:id="3"/>
      <w:r w:rsidR="005A25A2" w:rsidRPr="004875BA">
        <w:br w:type="page"/>
      </w:r>
      <w:bookmarkStart w:id="21" w:name="_Toc119123704"/>
      <w:bookmarkEnd w:id="20"/>
    </w:p>
    <w:p w14:paraId="100CCE5C" w14:textId="77777777" w:rsidR="00623FCD" w:rsidRDefault="00B464D5" w:rsidP="00B464D5">
      <w:pPr>
        <w:rPr>
          <w:noProof/>
        </w:rPr>
      </w:pPr>
      <w:bookmarkStart w:id="22" w:name="_Toc484595955"/>
      <w:bookmarkStart w:id="23" w:name="_Toc400543761"/>
      <w:bookmarkEnd w:id="21"/>
      <w:r w:rsidRPr="00B464D5">
        <w:rPr>
          <w:rStyle w:val="Hyperlink"/>
          <w:b/>
          <w:color w:val="E64812"/>
          <w:sz w:val="40"/>
          <w:szCs w:val="40"/>
          <w:u w:val="none"/>
        </w:rPr>
        <w:lastRenderedPageBreak/>
        <w:t>Table of Contents</w:t>
      </w:r>
      <w:r w:rsidR="006D78ED">
        <w:rPr>
          <w:rStyle w:val="Hyperlink"/>
          <w:rFonts w:eastAsiaTheme="minorEastAsia"/>
          <w:bCs/>
          <w:noProof/>
        </w:rPr>
        <w:fldChar w:fldCharType="begin"/>
      </w:r>
      <w:r w:rsidR="006D78ED">
        <w:rPr>
          <w:rStyle w:val="Hyperlink"/>
          <w:rFonts w:eastAsiaTheme="minorEastAsia"/>
          <w:bCs/>
          <w:noProof/>
        </w:rPr>
        <w:instrText xml:space="preserve"> TOC \o "1-3" \h \z \u </w:instrText>
      </w:r>
      <w:r w:rsidR="006D78ED">
        <w:rPr>
          <w:rStyle w:val="Hyperlink"/>
          <w:rFonts w:eastAsiaTheme="minorEastAsia"/>
          <w:bCs/>
          <w:noProof/>
        </w:rPr>
        <w:fldChar w:fldCharType="separate"/>
      </w:r>
    </w:p>
    <w:p w14:paraId="56555F7C" w14:textId="3AB9E955" w:rsidR="00623FCD" w:rsidRDefault="00623FCD">
      <w:pPr>
        <w:pStyle w:val="TOC1"/>
        <w:rPr>
          <w:rFonts w:asciiTheme="minorHAnsi" w:hAnsiTheme="minorHAnsi"/>
          <w:b w:val="0"/>
          <w:kern w:val="2"/>
          <w:sz w:val="24"/>
          <w:szCs w:val="24"/>
          <w:lang w:val="en-NL" w:eastAsia="en-NL"/>
          <w14:ligatures w14:val="standardContextual"/>
        </w:rPr>
      </w:pPr>
      <w:hyperlink w:anchor="_Toc232498895" w:history="1">
        <w:r w:rsidRPr="007E3D42">
          <w:rPr>
            <w:rStyle w:val="Hyperlink"/>
            <w:lang w:val="en-US"/>
          </w:rPr>
          <w:t>DataFlex SSO Library v2.0.0</w:t>
        </w:r>
        <w:r>
          <w:rPr>
            <w:webHidden/>
          </w:rPr>
          <w:tab/>
        </w:r>
        <w:r>
          <w:rPr>
            <w:webHidden/>
          </w:rPr>
          <w:fldChar w:fldCharType="begin"/>
        </w:r>
        <w:r>
          <w:rPr>
            <w:webHidden/>
          </w:rPr>
          <w:instrText xml:space="preserve"> PAGEREF _Toc232498895 \h </w:instrText>
        </w:r>
        <w:r>
          <w:rPr>
            <w:webHidden/>
          </w:rPr>
        </w:r>
        <w:r>
          <w:rPr>
            <w:webHidden/>
          </w:rPr>
          <w:fldChar w:fldCharType="separate"/>
        </w:r>
        <w:r>
          <w:rPr>
            <w:webHidden/>
          </w:rPr>
          <w:t>1</w:t>
        </w:r>
        <w:r>
          <w:rPr>
            <w:webHidden/>
          </w:rPr>
          <w:fldChar w:fldCharType="end"/>
        </w:r>
      </w:hyperlink>
    </w:p>
    <w:p w14:paraId="243CFD80" w14:textId="71BDCA25" w:rsidR="00623FCD" w:rsidRDefault="00623FCD">
      <w:pPr>
        <w:pStyle w:val="TOC1"/>
        <w:rPr>
          <w:rFonts w:asciiTheme="minorHAnsi" w:hAnsiTheme="minorHAnsi"/>
          <w:b w:val="0"/>
          <w:kern w:val="2"/>
          <w:sz w:val="24"/>
          <w:szCs w:val="24"/>
          <w:lang w:val="en-NL" w:eastAsia="en-NL"/>
          <w14:ligatures w14:val="standardContextual"/>
        </w:rPr>
      </w:pPr>
      <w:hyperlink w:anchor="_Toc232498896" w:history="1">
        <w:r w:rsidRPr="007E3D42">
          <w:rPr>
            <w:rStyle w:val="Hyperlink"/>
            <w:lang w:val="en-US"/>
          </w:rPr>
          <w:t>DataFlex SSO Library v1.0.0</w:t>
        </w:r>
        <w:r>
          <w:rPr>
            <w:webHidden/>
          </w:rPr>
          <w:tab/>
        </w:r>
        <w:r>
          <w:rPr>
            <w:webHidden/>
          </w:rPr>
          <w:fldChar w:fldCharType="begin"/>
        </w:r>
        <w:r>
          <w:rPr>
            <w:webHidden/>
          </w:rPr>
          <w:instrText xml:space="preserve"> PAGEREF _Toc232498896 \h </w:instrText>
        </w:r>
        <w:r>
          <w:rPr>
            <w:webHidden/>
          </w:rPr>
        </w:r>
        <w:r>
          <w:rPr>
            <w:webHidden/>
          </w:rPr>
          <w:fldChar w:fldCharType="separate"/>
        </w:r>
        <w:r>
          <w:rPr>
            <w:webHidden/>
          </w:rPr>
          <w:t>1</w:t>
        </w:r>
        <w:r>
          <w:rPr>
            <w:webHidden/>
          </w:rPr>
          <w:fldChar w:fldCharType="end"/>
        </w:r>
      </w:hyperlink>
    </w:p>
    <w:p w14:paraId="52D5EF17" w14:textId="527052DC" w:rsidR="00623FCD" w:rsidRDefault="00623FCD">
      <w:pPr>
        <w:pStyle w:val="TOC1"/>
        <w:rPr>
          <w:rFonts w:asciiTheme="minorHAnsi" w:hAnsiTheme="minorHAnsi"/>
          <w:b w:val="0"/>
          <w:kern w:val="2"/>
          <w:sz w:val="24"/>
          <w:szCs w:val="24"/>
          <w:lang w:val="en-NL" w:eastAsia="en-NL"/>
          <w14:ligatures w14:val="standardContextual"/>
        </w:rPr>
      </w:pPr>
      <w:hyperlink w:anchor="_Toc232498897" w:history="1">
        <w:r w:rsidRPr="007E3D42">
          <w:rPr>
            <w:rStyle w:val="Hyperlink"/>
            <w14:scene3d>
              <w14:camera w14:prst="orthographicFront"/>
              <w14:lightRig w14:rig="threePt" w14:dir="t">
                <w14:rot w14:lat="0" w14:lon="0" w14:rev="0"/>
              </w14:lightRig>
            </w14:scene3d>
          </w:rPr>
          <w:t>Chapter 1</w:t>
        </w:r>
        <w:r w:rsidRPr="007E3D42">
          <w:rPr>
            <w:rStyle w:val="Hyperlink"/>
          </w:rPr>
          <w:t xml:space="preserve"> Introduction</w:t>
        </w:r>
        <w:r>
          <w:rPr>
            <w:webHidden/>
          </w:rPr>
          <w:tab/>
        </w:r>
        <w:r>
          <w:rPr>
            <w:webHidden/>
          </w:rPr>
          <w:fldChar w:fldCharType="begin"/>
        </w:r>
        <w:r>
          <w:rPr>
            <w:webHidden/>
          </w:rPr>
          <w:instrText xml:space="preserve"> PAGEREF _Toc232498897 \h </w:instrText>
        </w:r>
        <w:r>
          <w:rPr>
            <w:webHidden/>
          </w:rPr>
        </w:r>
        <w:r>
          <w:rPr>
            <w:webHidden/>
          </w:rPr>
          <w:fldChar w:fldCharType="separate"/>
        </w:r>
        <w:r>
          <w:rPr>
            <w:webHidden/>
          </w:rPr>
          <w:t>3</w:t>
        </w:r>
        <w:r>
          <w:rPr>
            <w:webHidden/>
          </w:rPr>
          <w:fldChar w:fldCharType="end"/>
        </w:r>
      </w:hyperlink>
    </w:p>
    <w:p w14:paraId="74422C27" w14:textId="1CE87581" w:rsidR="00623FCD" w:rsidRDefault="00623FCD">
      <w:pPr>
        <w:pStyle w:val="TOC1"/>
        <w:rPr>
          <w:rFonts w:asciiTheme="minorHAnsi" w:hAnsiTheme="minorHAnsi"/>
          <w:b w:val="0"/>
          <w:kern w:val="2"/>
          <w:sz w:val="24"/>
          <w:szCs w:val="24"/>
          <w:lang w:val="en-NL" w:eastAsia="en-NL"/>
          <w14:ligatures w14:val="standardContextual"/>
        </w:rPr>
      </w:pPr>
      <w:hyperlink w:anchor="_Toc232498898" w:history="1">
        <w:r w:rsidRPr="007E3D42">
          <w:rPr>
            <w:rStyle w:val="Hyperlink"/>
            <w14:scene3d>
              <w14:camera w14:prst="orthographicFront"/>
              <w14:lightRig w14:rig="threePt" w14:dir="t">
                <w14:rot w14:lat="0" w14:lon="0" w14:rev="0"/>
              </w14:lightRig>
            </w14:scene3d>
          </w:rPr>
          <w:t>Chapter 2</w:t>
        </w:r>
        <w:r w:rsidRPr="007E3D42">
          <w:rPr>
            <w:rStyle w:val="Hyperlink"/>
          </w:rPr>
          <w:t xml:space="preserve"> Adding the library to your workspace</w:t>
        </w:r>
        <w:r>
          <w:rPr>
            <w:webHidden/>
          </w:rPr>
          <w:tab/>
        </w:r>
        <w:r>
          <w:rPr>
            <w:webHidden/>
          </w:rPr>
          <w:fldChar w:fldCharType="begin"/>
        </w:r>
        <w:r>
          <w:rPr>
            <w:webHidden/>
          </w:rPr>
          <w:instrText xml:space="preserve"> PAGEREF _Toc232498898 \h </w:instrText>
        </w:r>
        <w:r>
          <w:rPr>
            <w:webHidden/>
          </w:rPr>
        </w:r>
        <w:r>
          <w:rPr>
            <w:webHidden/>
          </w:rPr>
          <w:fldChar w:fldCharType="separate"/>
        </w:r>
        <w:r>
          <w:rPr>
            <w:webHidden/>
          </w:rPr>
          <w:t>4</w:t>
        </w:r>
        <w:r>
          <w:rPr>
            <w:webHidden/>
          </w:rPr>
          <w:fldChar w:fldCharType="end"/>
        </w:r>
      </w:hyperlink>
    </w:p>
    <w:p w14:paraId="29A4DC77" w14:textId="569A54B2" w:rsidR="00623FCD" w:rsidRDefault="00623FCD">
      <w:pPr>
        <w:pStyle w:val="TOC1"/>
        <w:rPr>
          <w:rFonts w:asciiTheme="minorHAnsi" w:hAnsiTheme="minorHAnsi"/>
          <w:b w:val="0"/>
          <w:kern w:val="2"/>
          <w:sz w:val="24"/>
          <w:szCs w:val="24"/>
          <w:lang w:val="en-NL" w:eastAsia="en-NL"/>
          <w14:ligatures w14:val="standardContextual"/>
        </w:rPr>
      </w:pPr>
      <w:hyperlink w:anchor="_Toc232498899" w:history="1">
        <w:r w:rsidRPr="007E3D42">
          <w:rPr>
            <w:rStyle w:val="Hyperlink"/>
            <w14:scene3d>
              <w14:camera w14:prst="orthographicFront"/>
              <w14:lightRig w14:rig="threePt" w14:dir="t">
                <w14:rot w14:lat="0" w14:lon="0" w14:rev="0"/>
              </w14:lightRig>
            </w14:scene3d>
          </w:rPr>
          <w:t>Chapter 3</w:t>
        </w:r>
        <w:r w:rsidRPr="007E3D42">
          <w:rPr>
            <w:rStyle w:val="Hyperlink"/>
          </w:rPr>
          <w:t xml:space="preserve"> Configuration</w:t>
        </w:r>
        <w:r>
          <w:rPr>
            <w:webHidden/>
          </w:rPr>
          <w:tab/>
        </w:r>
        <w:r>
          <w:rPr>
            <w:webHidden/>
          </w:rPr>
          <w:fldChar w:fldCharType="begin"/>
        </w:r>
        <w:r>
          <w:rPr>
            <w:webHidden/>
          </w:rPr>
          <w:instrText xml:space="preserve"> PAGEREF _Toc232498899 \h </w:instrText>
        </w:r>
        <w:r>
          <w:rPr>
            <w:webHidden/>
          </w:rPr>
        </w:r>
        <w:r>
          <w:rPr>
            <w:webHidden/>
          </w:rPr>
          <w:fldChar w:fldCharType="separate"/>
        </w:r>
        <w:r>
          <w:rPr>
            <w:webHidden/>
          </w:rPr>
          <w:t>5</w:t>
        </w:r>
        <w:r>
          <w:rPr>
            <w:webHidden/>
          </w:rPr>
          <w:fldChar w:fldCharType="end"/>
        </w:r>
      </w:hyperlink>
    </w:p>
    <w:p w14:paraId="34AA844B" w14:textId="705676A1" w:rsidR="00623FCD" w:rsidRDefault="00623FCD">
      <w:pPr>
        <w:pStyle w:val="TOC2"/>
        <w:rPr>
          <w:rFonts w:asciiTheme="minorHAnsi" w:hAnsiTheme="minorHAnsi"/>
          <w:kern w:val="2"/>
          <w:lang w:val="en-NL" w:eastAsia="en-NL"/>
          <w14:ligatures w14:val="standardContextual"/>
        </w:rPr>
      </w:pPr>
      <w:hyperlink w:anchor="_Toc232498900" w:history="1">
        <w:r w:rsidRPr="007E3D42">
          <w:rPr>
            <w:rStyle w:val="Hyperlink"/>
          </w:rPr>
          <w:t>cSSOApi</w:t>
        </w:r>
        <w:r>
          <w:rPr>
            <w:webHidden/>
          </w:rPr>
          <w:tab/>
        </w:r>
        <w:r>
          <w:rPr>
            <w:webHidden/>
          </w:rPr>
          <w:fldChar w:fldCharType="begin"/>
        </w:r>
        <w:r>
          <w:rPr>
            <w:webHidden/>
          </w:rPr>
          <w:instrText xml:space="preserve"> PAGEREF _Toc232498900 \h </w:instrText>
        </w:r>
        <w:r>
          <w:rPr>
            <w:webHidden/>
          </w:rPr>
        </w:r>
        <w:r>
          <w:rPr>
            <w:webHidden/>
          </w:rPr>
          <w:fldChar w:fldCharType="separate"/>
        </w:r>
        <w:r>
          <w:rPr>
            <w:webHidden/>
          </w:rPr>
          <w:t>5</w:t>
        </w:r>
        <w:r>
          <w:rPr>
            <w:webHidden/>
          </w:rPr>
          <w:fldChar w:fldCharType="end"/>
        </w:r>
      </w:hyperlink>
    </w:p>
    <w:p w14:paraId="0CA1FA88" w14:textId="0BA9F1F8" w:rsidR="00623FCD" w:rsidRDefault="00623FCD">
      <w:pPr>
        <w:pStyle w:val="TOC2"/>
        <w:rPr>
          <w:rFonts w:asciiTheme="minorHAnsi" w:hAnsiTheme="minorHAnsi"/>
          <w:kern w:val="2"/>
          <w:lang w:val="en-NL" w:eastAsia="en-NL"/>
          <w14:ligatures w14:val="standardContextual"/>
        </w:rPr>
      </w:pPr>
      <w:hyperlink w:anchor="_Toc232498901" w:history="1">
        <w:r w:rsidRPr="007E3D42">
          <w:rPr>
            <w:rStyle w:val="Hyperlink"/>
          </w:rPr>
          <w:t>cSsoProviderOpenId</w:t>
        </w:r>
        <w:r>
          <w:rPr>
            <w:webHidden/>
          </w:rPr>
          <w:tab/>
        </w:r>
        <w:r>
          <w:rPr>
            <w:webHidden/>
          </w:rPr>
          <w:fldChar w:fldCharType="begin"/>
        </w:r>
        <w:r>
          <w:rPr>
            <w:webHidden/>
          </w:rPr>
          <w:instrText xml:space="preserve"> PAGEREF _Toc232498901 \h </w:instrText>
        </w:r>
        <w:r>
          <w:rPr>
            <w:webHidden/>
          </w:rPr>
        </w:r>
        <w:r>
          <w:rPr>
            <w:webHidden/>
          </w:rPr>
          <w:fldChar w:fldCharType="separate"/>
        </w:r>
        <w:r>
          <w:rPr>
            <w:webHidden/>
          </w:rPr>
          <w:t>5</w:t>
        </w:r>
        <w:r>
          <w:rPr>
            <w:webHidden/>
          </w:rPr>
          <w:fldChar w:fldCharType="end"/>
        </w:r>
      </w:hyperlink>
    </w:p>
    <w:p w14:paraId="3D14D93F" w14:textId="4FC2A7B9" w:rsidR="00623FCD" w:rsidRDefault="00623FCD">
      <w:pPr>
        <w:pStyle w:val="TOC2"/>
        <w:rPr>
          <w:rFonts w:asciiTheme="minorHAnsi" w:hAnsiTheme="minorHAnsi"/>
          <w:kern w:val="2"/>
          <w:lang w:val="en-NL" w:eastAsia="en-NL"/>
          <w14:ligatures w14:val="standardContextual"/>
        </w:rPr>
      </w:pPr>
      <w:hyperlink w:anchor="_Toc232498902" w:history="1">
        <w:r w:rsidRPr="007E3D42">
          <w:rPr>
            <w:rStyle w:val="Hyperlink"/>
          </w:rPr>
          <w:t>SSO\CallbackHandler.wo</w:t>
        </w:r>
        <w:r>
          <w:rPr>
            <w:webHidden/>
          </w:rPr>
          <w:tab/>
        </w:r>
        <w:r>
          <w:rPr>
            <w:webHidden/>
          </w:rPr>
          <w:fldChar w:fldCharType="begin"/>
        </w:r>
        <w:r>
          <w:rPr>
            <w:webHidden/>
          </w:rPr>
          <w:instrText xml:space="preserve"> PAGEREF _Toc232498902 \h </w:instrText>
        </w:r>
        <w:r>
          <w:rPr>
            <w:webHidden/>
          </w:rPr>
        </w:r>
        <w:r>
          <w:rPr>
            <w:webHidden/>
          </w:rPr>
          <w:fldChar w:fldCharType="separate"/>
        </w:r>
        <w:r>
          <w:rPr>
            <w:webHidden/>
          </w:rPr>
          <w:t>7</w:t>
        </w:r>
        <w:r>
          <w:rPr>
            <w:webHidden/>
          </w:rPr>
          <w:fldChar w:fldCharType="end"/>
        </w:r>
      </w:hyperlink>
    </w:p>
    <w:p w14:paraId="63DF154F" w14:textId="6B7952A5" w:rsidR="00623FCD" w:rsidRDefault="00623FCD">
      <w:pPr>
        <w:pStyle w:val="TOC2"/>
        <w:rPr>
          <w:rFonts w:asciiTheme="minorHAnsi" w:hAnsiTheme="minorHAnsi"/>
          <w:kern w:val="2"/>
          <w:lang w:val="en-NL" w:eastAsia="en-NL"/>
          <w14:ligatures w14:val="standardContextual"/>
        </w:rPr>
      </w:pPr>
      <w:hyperlink w:anchor="_Toc232498903" w:history="1">
        <w:r w:rsidRPr="007E3D42">
          <w:rPr>
            <w:rStyle w:val="Hyperlink"/>
          </w:rPr>
          <w:t>cSsoOnLoad_mixin</w:t>
        </w:r>
        <w:r>
          <w:rPr>
            <w:webHidden/>
          </w:rPr>
          <w:tab/>
        </w:r>
        <w:r>
          <w:rPr>
            <w:webHidden/>
          </w:rPr>
          <w:fldChar w:fldCharType="begin"/>
        </w:r>
        <w:r>
          <w:rPr>
            <w:webHidden/>
          </w:rPr>
          <w:instrText xml:space="preserve"> PAGEREF _Toc232498903 \h </w:instrText>
        </w:r>
        <w:r>
          <w:rPr>
            <w:webHidden/>
          </w:rPr>
        </w:r>
        <w:r>
          <w:rPr>
            <w:webHidden/>
          </w:rPr>
          <w:fldChar w:fldCharType="separate"/>
        </w:r>
        <w:r>
          <w:rPr>
            <w:webHidden/>
          </w:rPr>
          <w:t>7</w:t>
        </w:r>
        <w:r>
          <w:rPr>
            <w:webHidden/>
          </w:rPr>
          <w:fldChar w:fldCharType="end"/>
        </w:r>
      </w:hyperlink>
    </w:p>
    <w:p w14:paraId="00416639" w14:textId="2E2C4ADE" w:rsidR="00623FCD" w:rsidRDefault="00623FCD">
      <w:pPr>
        <w:pStyle w:val="TOC2"/>
        <w:rPr>
          <w:rFonts w:asciiTheme="minorHAnsi" w:hAnsiTheme="minorHAnsi"/>
          <w:kern w:val="2"/>
          <w:lang w:val="en-NL" w:eastAsia="en-NL"/>
          <w14:ligatures w14:val="standardContextual"/>
        </w:rPr>
      </w:pPr>
      <w:hyperlink w:anchor="_Toc232498904" w:history="1">
        <w:r w:rsidRPr="007E3D42">
          <w:rPr>
            <w:rStyle w:val="Hyperlink"/>
          </w:rPr>
          <w:t>cSsoState_mixin</w:t>
        </w:r>
        <w:r>
          <w:rPr>
            <w:webHidden/>
          </w:rPr>
          <w:tab/>
        </w:r>
        <w:r>
          <w:rPr>
            <w:webHidden/>
          </w:rPr>
          <w:fldChar w:fldCharType="begin"/>
        </w:r>
        <w:r>
          <w:rPr>
            <w:webHidden/>
          </w:rPr>
          <w:instrText xml:space="preserve"> PAGEREF _Toc232498904 \h </w:instrText>
        </w:r>
        <w:r>
          <w:rPr>
            <w:webHidden/>
          </w:rPr>
        </w:r>
        <w:r>
          <w:rPr>
            <w:webHidden/>
          </w:rPr>
          <w:fldChar w:fldCharType="separate"/>
        </w:r>
        <w:r>
          <w:rPr>
            <w:webHidden/>
          </w:rPr>
          <w:t>7</w:t>
        </w:r>
        <w:r>
          <w:rPr>
            <w:webHidden/>
          </w:rPr>
          <w:fldChar w:fldCharType="end"/>
        </w:r>
      </w:hyperlink>
    </w:p>
    <w:p w14:paraId="67FB491C" w14:textId="7D3267C7" w:rsidR="00623FCD" w:rsidRDefault="00623FCD">
      <w:pPr>
        <w:pStyle w:val="TOC1"/>
        <w:rPr>
          <w:rFonts w:asciiTheme="minorHAnsi" w:hAnsiTheme="minorHAnsi"/>
          <w:b w:val="0"/>
          <w:kern w:val="2"/>
          <w:sz w:val="24"/>
          <w:szCs w:val="24"/>
          <w:lang w:val="en-NL" w:eastAsia="en-NL"/>
          <w14:ligatures w14:val="standardContextual"/>
        </w:rPr>
      </w:pPr>
      <w:hyperlink w:anchor="_Toc232498905" w:history="1">
        <w:r w:rsidRPr="007E3D42">
          <w:rPr>
            <w:rStyle w:val="Hyperlink"/>
            <w14:scene3d>
              <w14:camera w14:prst="orthographicFront"/>
              <w14:lightRig w14:rig="threePt" w14:dir="t">
                <w14:rot w14:lat="0" w14:lon="0" w14:rev="0"/>
              </w14:lightRig>
            </w14:scene3d>
          </w:rPr>
          <w:t>Chapter 4</w:t>
        </w:r>
        <w:r w:rsidRPr="007E3D42">
          <w:rPr>
            <w:rStyle w:val="Hyperlink"/>
          </w:rPr>
          <w:t xml:space="preserve"> Using the Library</w:t>
        </w:r>
        <w:r>
          <w:rPr>
            <w:webHidden/>
          </w:rPr>
          <w:tab/>
        </w:r>
        <w:r>
          <w:rPr>
            <w:webHidden/>
          </w:rPr>
          <w:fldChar w:fldCharType="begin"/>
        </w:r>
        <w:r>
          <w:rPr>
            <w:webHidden/>
          </w:rPr>
          <w:instrText xml:space="preserve"> PAGEREF _Toc232498905 \h </w:instrText>
        </w:r>
        <w:r>
          <w:rPr>
            <w:webHidden/>
          </w:rPr>
        </w:r>
        <w:r>
          <w:rPr>
            <w:webHidden/>
          </w:rPr>
          <w:fldChar w:fldCharType="separate"/>
        </w:r>
        <w:r>
          <w:rPr>
            <w:webHidden/>
          </w:rPr>
          <w:t>10</w:t>
        </w:r>
        <w:r>
          <w:rPr>
            <w:webHidden/>
          </w:rPr>
          <w:fldChar w:fldCharType="end"/>
        </w:r>
      </w:hyperlink>
    </w:p>
    <w:p w14:paraId="2E309E0D" w14:textId="2E169E4D" w:rsidR="00623FCD" w:rsidRDefault="00623FCD">
      <w:pPr>
        <w:pStyle w:val="TOC2"/>
        <w:rPr>
          <w:rFonts w:asciiTheme="minorHAnsi" w:hAnsiTheme="minorHAnsi"/>
          <w:kern w:val="2"/>
          <w:lang w:val="en-NL" w:eastAsia="en-NL"/>
          <w14:ligatures w14:val="standardContextual"/>
        </w:rPr>
      </w:pPr>
      <w:hyperlink w:anchor="_Toc232498906" w:history="1">
        <w:r w:rsidRPr="007E3D42">
          <w:rPr>
            <w:rStyle w:val="Hyperlink"/>
          </w:rPr>
          <w:t>IdentityLogin</w:t>
        </w:r>
        <w:r>
          <w:rPr>
            <w:webHidden/>
          </w:rPr>
          <w:tab/>
        </w:r>
        <w:r>
          <w:rPr>
            <w:webHidden/>
          </w:rPr>
          <w:fldChar w:fldCharType="begin"/>
        </w:r>
        <w:r>
          <w:rPr>
            <w:webHidden/>
          </w:rPr>
          <w:instrText xml:space="preserve"> PAGEREF _Toc232498906 \h </w:instrText>
        </w:r>
        <w:r>
          <w:rPr>
            <w:webHidden/>
          </w:rPr>
        </w:r>
        <w:r>
          <w:rPr>
            <w:webHidden/>
          </w:rPr>
          <w:fldChar w:fldCharType="separate"/>
        </w:r>
        <w:r>
          <w:rPr>
            <w:webHidden/>
          </w:rPr>
          <w:t>10</w:t>
        </w:r>
        <w:r>
          <w:rPr>
            <w:webHidden/>
          </w:rPr>
          <w:fldChar w:fldCharType="end"/>
        </w:r>
      </w:hyperlink>
    </w:p>
    <w:p w14:paraId="1A2C29A6" w14:textId="55CEA5FC" w:rsidR="00623FCD" w:rsidRDefault="00623FCD">
      <w:pPr>
        <w:pStyle w:val="TOC2"/>
        <w:rPr>
          <w:rFonts w:asciiTheme="minorHAnsi" w:hAnsiTheme="minorHAnsi"/>
          <w:kern w:val="2"/>
          <w:lang w:val="en-NL" w:eastAsia="en-NL"/>
          <w14:ligatures w14:val="standardContextual"/>
        </w:rPr>
      </w:pPr>
      <w:hyperlink w:anchor="_Toc232498907" w:history="1">
        <w:r w:rsidRPr="007E3D42">
          <w:rPr>
            <w:rStyle w:val="Hyperlink"/>
          </w:rPr>
          <w:t>IdentityLogout</w:t>
        </w:r>
        <w:r>
          <w:rPr>
            <w:webHidden/>
          </w:rPr>
          <w:tab/>
        </w:r>
        <w:r>
          <w:rPr>
            <w:webHidden/>
          </w:rPr>
          <w:fldChar w:fldCharType="begin"/>
        </w:r>
        <w:r>
          <w:rPr>
            <w:webHidden/>
          </w:rPr>
          <w:instrText xml:space="preserve"> PAGEREF _Toc232498907 \h </w:instrText>
        </w:r>
        <w:r>
          <w:rPr>
            <w:webHidden/>
          </w:rPr>
        </w:r>
        <w:r>
          <w:rPr>
            <w:webHidden/>
          </w:rPr>
          <w:fldChar w:fldCharType="separate"/>
        </w:r>
        <w:r>
          <w:rPr>
            <w:webHidden/>
          </w:rPr>
          <w:t>10</w:t>
        </w:r>
        <w:r>
          <w:rPr>
            <w:webHidden/>
          </w:rPr>
          <w:fldChar w:fldCharType="end"/>
        </w:r>
      </w:hyperlink>
    </w:p>
    <w:p w14:paraId="2B467F60" w14:textId="0A7596C9" w:rsidR="00623FCD" w:rsidRDefault="00623FCD">
      <w:pPr>
        <w:pStyle w:val="TOC2"/>
        <w:rPr>
          <w:rFonts w:asciiTheme="minorHAnsi" w:hAnsiTheme="minorHAnsi"/>
          <w:kern w:val="2"/>
          <w:lang w:val="en-NL" w:eastAsia="en-NL"/>
          <w14:ligatures w14:val="standardContextual"/>
        </w:rPr>
      </w:pPr>
      <w:hyperlink w:anchor="_Toc232498908" w:history="1">
        <w:r w:rsidRPr="007E3D42">
          <w:rPr>
            <w:rStyle w:val="Hyperlink"/>
          </w:rPr>
          <w:t>RevokeTokens</w:t>
        </w:r>
        <w:r>
          <w:rPr>
            <w:webHidden/>
          </w:rPr>
          <w:tab/>
        </w:r>
        <w:r>
          <w:rPr>
            <w:webHidden/>
          </w:rPr>
          <w:fldChar w:fldCharType="begin"/>
        </w:r>
        <w:r>
          <w:rPr>
            <w:webHidden/>
          </w:rPr>
          <w:instrText xml:space="preserve"> PAGEREF _Toc232498908 \h </w:instrText>
        </w:r>
        <w:r>
          <w:rPr>
            <w:webHidden/>
          </w:rPr>
        </w:r>
        <w:r>
          <w:rPr>
            <w:webHidden/>
          </w:rPr>
          <w:fldChar w:fldCharType="separate"/>
        </w:r>
        <w:r>
          <w:rPr>
            <w:webHidden/>
          </w:rPr>
          <w:t>10</w:t>
        </w:r>
        <w:r>
          <w:rPr>
            <w:webHidden/>
          </w:rPr>
          <w:fldChar w:fldCharType="end"/>
        </w:r>
      </w:hyperlink>
    </w:p>
    <w:p w14:paraId="4A9156F2" w14:textId="469FD627" w:rsidR="00623FCD" w:rsidRDefault="00623FCD">
      <w:pPr>
        <w:pStyle w:val="TOC2"/>
        <w:rPr>
          <w:rFonts w:asciiTheme="minorHAnsi" w:hAnsiTheme="minorHAnsi"/>
          <w:kern w:val="2"/>
          <w:lang w:val="en-NL" w:eastAsia="en-NL"/>
          <w14:ligatures w14:val="standardContextual"/>
        </w:rPr>
      </w:pPr>
      <w:hyperlink w:anchor="_Toc232498909" w:history="1">
        <w:r w:rsidRPr="007E3D42">
          <w:rPr>
            <w:rStyle w:val="Hyperlink"/>
          </w:rPr>
          <w:t>RefreshTokens</w:t>
        </w:r>
        <w:r>
          <w:rPr>
            <w:webHidden/>
          </w:rPr>
          <w:tab/>
        </w:r>
        <w:r>
          <w:rPr>
            <w:webHidden/>
          </w:rPr>
          <w:fldChar w:fldCharType="begin"/>
        </w:r>
        <w:r>
          <w:rPr>
            <w:webHidden/>
          </w:rPr>
          <w:instrText xml:space="preserve"> PAGEREF _Toc232498909 \h </w:instrText>
        </w:r>
        <w:r>
          <w:rPr>
            <w:webHidden/>
          </w:rPr>
        </w:r>
        <w:r>
          <w:rPr>
            <w:webHidden/>
          </w:rPr>
          <w:fldChar w:fldCharType="separate"/>
        </w:r>
        <w:r>
          <w:rPr>
            <w:webHidden/>
          </w:rPr>
          <w:t>10</w:t>
        </w:r>
        <w:r>
          <w:rPr>
            <w:webHidden/>
          </w:rPr>
          <w:fldChar w:fldCharType="end"/>
        </w:r>
      </w:hyperlink>
    </w:p>
    <w:p w14:paraId="44C17049" w14:textId="53CCA4E6" w:rsidR="00623FCD" w:rsidRDefault="00623FCD">
      <w:pPr>
        <w:pStyle w:val="TOC2"/>
        <w:rPr>
          <w:rFonts w:asciiTheme="minorHAnsi" w:hAnsiTheme="minorHAnsi"/>
          <w:kern w:val="2"/>
          <w:lang w:val="en-NL" w:eastAsia="en-NL"/>
          <w14:ligatures w14:val="standardContextual"/>
        </w:rPr>
      </w:pPr>
      <w:hyperlink w:anchor="_Toc232498910" w:history="1">
        <w:r w:rsidRPr="007E3D42">
          <w:rPr>
            <w:rStyle w:val="Hyperlink"/>
          </w:rPr>
          <w:t>GetSsoUserInfo</w:t>
        </w:r>
        <w:r>
          <w:rPr>
            <w:webHidden/>
          </w:rPr>
          <w:tab/>
        </w:r>
        <w:r>
          <w:rPr>
            <w:webHidden/>
          </w:rPr>
          <w:fldChar w:fldCharType="begin"/>
        </w:r>
        <w:r>
          <w:rPr>
            <w:webHidden/>
          </w:rPr>
          <w:instrText xml:space="preserve"> PAGEREF _Toc232498910 \h </w:instrText>
        </w:r>
        <w:r>
          <w:rPr>
            <w:webHidden/>
          </w:rPr>
        </w:r>
        <w:r>
          <w:rPr>
            <w:webHidden/>
          </w:rPr>
          <w:fldChar w:fldCharType="separate"/>
        </w:r>
        <w:r>
          <w:rPr>
            <w:webHidden/>
          </w:rPr>
          <w:t>10</w:t>
        </w:r>
        <w:r>
          <w:rPr>
            <w:webHidden/>
          </w:rPr>
          <w:fldChar w:fldCharType="end"/>
        </w:r>
      </w:hyperlink>
    </w:p>
    <w:p w14:paraId="4BFD6959" w14:textId="41FB785C" w:rsidR="00623FCD" w:rsidRDefault="00623FCD">
      <w:pPr>
        <w:pStyle w:val="TOC2"/>
        <w:rPr>
          <w:rFonts w:asciiTheme="minorHAnsi" w:hAnsiTheme="minorHAnsi"/>
          <w:kern w:val="2"/>
          <w:lang w:val="en-NL" w:eastAsia="en-NL"/>
          <w14:ligatures w14:val="standardContextual"/>
        </w:rPr>
      </w:pPr>
      <w:hyperlink w:anchor="_Toc232498911" w:history="1">
        <w:r w:rsidRPr="007E3D42">
          <w:rPr>
            <w:rStyle w:val="Hyperlink"/>
          </w:rPr>
          <w:t>And many more</w:t>
        </w:r>
        <w:r>
          <w:rPr>
            <w:webHidden/>
          </w:rPr>
          <w:tab/>
        </w:r>
        <w:r>
          <w:rPr>
            <w:webHidden/>
          </w:rPr>
          <w:fldChar w:fldCharType="begin"/>
        </w:r>
        <w:r>
          <w:rPr>
            <w:webHidden/>
          </w:rPr>
          <w:instrText xml:space="preserve"> PAGEREF _Toc232498911 \h </w:instrText>
        </w:r>
        <w:r>
          <w:rPr>
            <w:webHidden/>
          </w:rPr>
        </w:r>
        <w:r>
          <w:rPr>
            <w:webHidden/>
          </w:rPr>
          <w:fldChar w:fldCharType="separate"/>
        </w:r>
        <w:r>
          <w:rPr>
            <w:webHidden/>
          </w:rPr>
          <w:t>10</w:t>
        </w:r>
        <w:r>
          <w:rPr>
            <w:webHidden/>
          </w:rPr>
          <w:fldChar w:fldCharType="end"/>
        </w:r>
      </w:hyperlink>
    </w:p>
    <w:p w14:paraId="72B002F4" w14:textId="48ECA267" w:rsidR="006D78ED" w:rsidRDefault="006D78ED">
      <w:pPr>
        <w:rPr>
          <w:rStyle w:val="Hyperlink"/>
          <w:rFonts w:eastAsiaTheme="minorEastAsia"/>
          <w:b/>
          <w:noProof/>
          <w:sz w:val="28"/>
          <w:lang w:val="nl-NL" w:eastAsia="nl-NL"/>
        </w:rPr>
      </w:pPr>
      <w:r>
        <w:rPr>
          <w:rStyle w:val="Hyperlink"/>
          <w:rFonts w:eastAsiaTheme="minorEastAsia"/>
          <w:bCs/>
          <w:noProof/>
        </w:rPr>
        <w:fldChar w:fldCharType="end"/>
      </w:r>
      <w:r>
        <w:rPr>
          <w:rStyle w:val="Hyperlink"/>
          <w:rFonts w:eastAsiaTheme="minorEastAsia"/>
          <w:bCs/>
          <w:noProof/>
        </w:rPr>
        <w:br w:type="page"/>
      </w:r>
    </w:p>
    <w:p w14:paraId="595D8D6C" w14:textId="4703AA7B" w:rsidR="00141EB8" w:rsidRPr="003857D5" w:rsidRDefault="004875BA" w:rsidP="00356B01">
      <w:pPr>
        <w:pStyle w:val="Heading1"/>
      </w:pPr>
      <w:bookmarkStart w:id="24" w:name="_Toc232498897"/>
      <w:r w:rsidRPr="003857D5">
        <w:lastRenderedPageBreak/>
        <w:t>Introduction</w:t>
      </w:r>
      <w:bookmarkEnd w:id="22"/>
      <w:bookmarkEnd w:id="24"/>
    </w:p>
    <w:p w14:paraId="53EE1695" w14:textId="0811A54D" w:rsidR="00171A26" w:rsidRDefault="00171A26" w:rsidP="00F567CC">
      <w:r>
        <w:t xml:space="preserve">DataFlex has </w:t>
      </w:r>
      <w:r w:rsidR="00495BA8">
        <w:t>its</w:t>
      </w:r>
      <w:r>
        <w:t xml:space="preserve"> own login </w:t>
      </w:r>
      <w:r w:rsidR="00CF3057">
        <w:t>system,</w:t>
      </w:r>
      <w:r>
        <w:t xml:space="preserve"> and this works </w:t>
      </w:r>
      <w:proofErr w:type="gramStart"/>
      <w:r>
        <w:t>great</w:t>
      </w:r>
      <w:proofErr w:type="gramEnd"/>
      <w:r>
        <w:t xml:space="preserve">. But sometimes you want a little more functionality out of your applications. For example, you want one single provider that does your login externally. This Library can help you with that. </w:t>
      </w:r>
      <w:r w:rsidR="00CF3057">
        <w:t>We have</w:t>
      </w:r>
      <w:r>
        <w:t xml:space="preserve"> </w:t>
      </w:r>
      <w:r w:rsidR="00495BA8">
        <w:t>built</w:t>
      </w:r>
      <w:r>
        <w:t xml:space="preserve"> a library that mostly follows the OpenID connect specification so that your DataFlex application can implement the desired SSO provider.</w:t>
      </w:r>
    </w:p>
    <w:p w14:paraId="327A5381" w14:textId="79F45650" w:rsidR="00772AA1" w:rsidRDefault="00772AA1" w:rsidP="00F567CC">
      <w:r>
        <w:t xml:space="preserve">It was first shown at EDUC 2020 (Reykjavik, Iceland) and since then only been </w:t>
      </w:r>
      <w:r w:rsidR="00C31E8A">
        <w:t xml:space="preserve">distributed privately. Since </w:t>
      </w:r>
      <w:proofErr w:type="gramStart"/>
      <w:r w:rsidR="00C31E8A">
        <w:t>then</w:t>
      </w:r>
      <w:proofErr w:type="gramEnd"/>
      <w:r w:rsidR="00C31E8A">
        <w:t xml:space="preserve"> it has been revamped to become version </w:t>
      </w:r>
      <w:proofErr w:type="gramStart"/>
      <w:r w:rsidR="00C31E8A">
        <w:t>2.0.0</w:t>
      </w:r>
      <w:proofErr w:type="gramEnd"/>
      <w:r w:rsidR="00C31E8A">
        <w:t xml:space="preserve"> and it will </w:t>
      </w:r>
      <w:proofErr w:type="gramStart"/>
      <w:r w:rsidR="00C31E8A">
        <w:t>release</w:t>
      </w:r>
      <w:proofErr w:type="gramEnd"/>
      <w:r w:rsidR="00C31E8A">
        <w:t xml:space="preserve"> on the package manager included in DataFlex 2026 (26.0).</w:t>
      </w:r>
    </w:p>
    <w:p w14:paraId="4FAFDEC8" w14:textId="46D35890" w:rsidR="009839DB" w:rsidRDefault="00B901CE" w:rsidP="00356B01">
      <w:pPr>
        <w:pStyle w:val="Heading1"/>
      </w:pPr>
      <w:bookmarkStart w:id="25" w:name="_Toc232498898"/>
      <w:r>
        <w:lastRenderedPageBreak/>
        <w:t>Adding the library to your workspace</w:t>
      </w:r>
      <w:bookmarkEnd w:id="25"/>
      <w:r w:rsidR="00FA27EA">
        <w:t xml:space="preserve"> </w:t>
      </w:r>
    </w:p>
    <w:p w14:paraId="29028BE7" w14:textId="468E1528" w:rsidR="00276461" w:rsidRPr="00C31D8B" w:rsidRDefault="00171A26" w:rsidP="00B901CE">
      <w:r>
        <w:t>The</w:t>
      </w:r>
      <w:r w:rsidR="00B901CE">
        <w:t xml:space="preserve"> DataFlex </w:t>
      </w:r>
      <w:r>
        <w:t>SSO</w:t>
      </w:r>
      <w:r w:rsidR="00B901CE">
        <w:t xml:space="preserve"> library has been designed to be both easy to use and flexible. These principles are already apparent when you add </w:t>
      </w:r>
      <w:proofErr w:type="gramStart"/>
      <w:r w:rsidR="00B901CE">
        <w:t>it</w:t>
      </w:r>
      <w:proofErr w:type="gramEnd"/>
      <w:r w:rsidR="00B901CE">
        <w:t xml:space="preserve"> to your workspace.</w:t>
      </w:r>
      <w:r w:rsidR="00276461">
        <w:t xml:space="preserve"> </w:t>
      </w:r>
      <w:r w:rsidR="006A1F27">
        <w:t xml:space="preserve">From DataFlex 2026 (26.0) and forward, libraries can be added through the package manager in the studio. This library will be available as “Single Sign On” and can be installed with a single click. For older versions the library can be added by going to </w:t>
      </w:r>
      <w:r w:rsidR="006A1F27" w:rsidRPr="00C31D8B">
        <w:rPr>
          <w:b/>
          <w:bCs/>
        </w:rPr>
        <w:t>Tools -&gt; Maintain Libraries…</w:t>
      </w:r>
      <w:r w:rsidR="00C31D8B">
        <w:t>.</w:t>
      </w:r>
    </w:p>
    <w:p w14:paraId="15A4D20B" w14:textId="7BAF163C" w:rsidR="00171A26" w:rsidRDefault="00276461" w:rsidP="00171A26">
      <w:r>
        <w:t xml:space="preserve">Once the library is added to the workspace you can use the </w:t>
      </w:r>
      <w:r w:rsidR="00171A26">
        <w:t>SSO</w:t>
      </w:r>
      <w:r>
        <w:t xml:space="preserve"> classes</w:t>
      </w:r>
      <w:r w:rsidR="00171A26">
        <w:t xml:space="preserve"> in your workspace.</w:t>
      </w:r>
      <w:r>
        <w:t xml:space="preserve"> The library </w:t>
      </w:r>
      <w:r w:rsidR="00171A26">
        <w:t xml:space="preserve">does need a little bit of configuration before it </w:t>
      </w:r>
      <w:proofErr w:type="gramStart"/>
      <w:r w:rsidR="00171A26">
        <w:t>is going</w:t>
      </w:r>
      <w:proofErr w:type="gramEnd"/>
      <w:r w:rsidR="00171A26">
        <w:t xml:space="preserve"> to work. This will be explained in the next chapter.</w:t>
      </w:r>
    </w:p>
    <w:p w14:paraId="06B52EB0" w14:textId="67C41966" w:rsidR="00621783" w:rsidRPr="00621783" w:rsidRDefault="00621783" w:rsidP="00171A26">
      <w:r>
        <w:t xml:space="preserve">Note: When not added through the package manager </w:t>
      </w:r>
      <w:r>
        <w:rPr>
          <w:b/>
          <w:bCs/>
        </w:rPr>
        <w:t xml:space="preserve">libcrypto-3.dll </w:t>
      </w:r>
      <w:r>
        <w:t xml:space="preserve">and </w:t>
      </w:r>
      <w:r>
        <w:rPr>
          <w:b/>
          <w:bCs/>
        </w:rPr>
        <w:t xml:space="preserve">libcrypto-3-x64.dll </w:t>
      </w:r>
      <w:r>
        <w:t xml:space="preserve">should be added to the Programs folder of your project. We should also add the </w:t>
      </w:r>
      <w:r>
        <w:rPr>
          <w:b/>
          <w:bCs/>
        </w:rPr>
        <w:t>JWT library</w:t>
      </w:r>
      <w:r>
        <w:t xml:space="preserve"> and it’s DLLs since this is a dependency.</w:t>
      </w:r>
    </w:p>
    <w:p w14:paraId="48CCB7EC" w14:textId="34F95897" w:rsidR="008213AE" w:rsidRDefault="00171A26" w:rsidP="008213AE">
      <w:pPr>
        <w:pStyle w:val="Heading1"/>
      </w:pPr>
      <w:bookmarkStart w:id="26" w:name="_Toc232498899"/>
      <w:r>
        <w:lastRenderedPageBreak/>
        <w:t>Configuration</w:t>
      </w:r>
      <w:bookmarkEnd w:id="26"/>
      <w:r w:rsidR="00FA27EA">
        <w:t xml:space="preserve"> </w:t>
      </w:r>
    </w:p>
    <w:p w14:paraId="6D10649C" w14:textId="130EBBF9" w:rsidR="00D968DC" w:rsidRDefault="00C31D8B" w:rsidP="00C31D8B">
      <w:r>
        <w:t xml:space="preserve">After installing the library into our workspace, we need to </w:t>
      </w:r>
      <w:proofErr w:type="gramStart"/>
      <w:r>
        <w:t>setup</w:t>
      </w:r>
      <w:proofErr w:type="gramEnd"/>
      <w:r>
        <w:t xml:space="preserve"> some objects. Start by adding </w:t>
      </w:r>
      <w:proofErr w:type="gramStart"/>
      <w:r>
        <w:t xml:space="preserve">the </w:t>
      </w:r>
      <w:r w:rsidRPr="00C31D8B">
        <w:rPr>
          <w:b/>
          <w:bCs/>
        </w:rPr>
        <w:t>SSO\</w:t>
      </w:r>
      <w:proofErr w:type="spellStart"/>
      <w:r w:rsidRPr="00C31D8B">
        <w:rPr>
          <w:b/>
          <w:bCs/>
        </w:rPr>
        <w:t>Sso.pkg</w:t>
      </w:r>
      <w:proofErr w:type="spellEnd"/>
      <w:proofErr w:type="gramEnd"/>
      <w:r>
        <w:t xml:space="preserve"> into your </w:t>
      </w:r>
      <w:proofErr w:type="spellStart"/>
      <w:r w:rsidRPr="00C31D8B">
        <w:rPr>
          <w:b/>
          <w:bCs/>
        </w:rPr>
        <w:t>WebApp.src</w:t>
      </w:r>
      <w:proofErr w:type="spellEnd"/>
      <w:r>
        <w:t>:</w:t>
      </w:r>
    </w:p>
    <w:p w14:paraId="11A24E69" w14:textId="77777777" w:rsidR="00A708CD" w:rsidRDefault="00A708CD" w:rsidP="00A708CD">
      <w:pPr>
        <w:autoSpaceDE w:val="0"/>
        <w:autoSpaceDN w:val="0"/>
        <w:adjustRightInd w:val="0"/>
        <w:spacing w:after="0" w:line="240" w:lineRule="auto"/>
        <w:rPr>
          <w:rFonts w:ascii="Consolas" w:hAnsi="Consolas" w:cs="Times New Roman"/>
          <w:noProof/>
          <w:color w:val="800080"/>
          <w:sz w:val="28"/>
          <w:szCs w:val="28"/>
          <w:lang w:val="en-NL"/>
        </w:rPr>
      </w:pPr>
      <w:r>
        <w:rPr>
          <w:rFonts w:ascii="Consolas" w:hAnsi="Consolas" w:cs="Times New Roman"/>
          <w:noProof/>
          <w:color w:val="0000FF"/>
          <w:sz w:val="28"/>
          <w:szCs w:val="28"/>
          <w:lang w:val="en-NL"/>
        </w:rPr>
        <w:t>Define</w:t>
      </w:r>
      <w:r>
        <w:rPr>
          <w:rFonts w:ascii="Consolas" w:hAnsi="Consolas" w:cs="Times New Roman"/>
          <w:noProof/>
          <w:sz w:val="28"/>
          <w:szCs w:val="28"/>
          <w:lang w:val="en-NL"/>
        </w:rPr>
        <w:t xml:space="preserve"> C_DEMO_PROVIDER_ID </w:t>
      </w:r>
      <w:r>
        <w:rPr>
          <w:rFonts w:ascii="Consolas" w:hAnsi="Consolas" w:cs="Times New Roman"/>
          <w:noProof/>
          <w:color w:val="0000FF"/>
          <w:sz w:val="28"/>
          <w:szCs w:val="28"/>
          <w:lang w:val="en-NL"/>
        </w:rPr>
        <w:t>for</w:t>
      </w:r>
      <w:r>
        <w:rPr>
          <w:rFonts w:ascii="Consolas" w:hAnsi="Consolas" w:cs="Times New Roman"/>
          <w:noProof/>
          <w:sz w:val="28"/>
          <w:szCs w:val="28"/>
          <w:lang w:val="en-NL"/>
        </w:rPr>
        <w:t xml:space="preserve"> </w:t>
      </w:r>
      <w:r>
        <w:rPr>
          <w:rFonts w:ascii="Consolas" w:hAnsi="Consolas" w:cs="Times New Roman"/>
          <w:noProof/>
          <w:color w:val="800080"/>
          <w:sz w:val="28"/>
          <w:szCs w:val="28"/>
          <w:lang w:val="en-NL"/>
        </w:rPr>
        <w:t>"ENTRA"</w:t>
      </w:r>
    </w:p>
    <w:p w14:paraId="6417A6BE" w14:textId="1AA6BFB4" w:rsidR="00D968DC" w:rsidRDefault="00A708CD" w:rsidP="00A708CD">
      <w:r>
        <w:rPr>
          <w:rFonts w:ascii="Consolas" w:hAnsi="Consolas" w:cs="Times New Roman"/>
          <w:noProof/>
          <w:color w:val="0000FF"/>
          <w:sz w:val="28"/>
          <w:szCs w:val="28"/>
          <w:lang w:val="en-NL"/>
        </w:rPr>
        <w:t>Use</w:t>
      </w:r>
      <w:r>
        <w:rPr>
          <w:rFonts w:ascii="Consolas" w:hAnsi="Consolas" w:cs="Times New Roman"/>
          <w:noProof/>
          <w:sz w:val="28"/>
          <w:szCs w:val="28"/>
          <w:lang w:val="en-NL"/>
        </w:rPr>
        <w:t xml:space="preserve"> SSO</w:t>
      </w:r>
      <w:r>
        <w:rPr>
          <w:rFonts w:ascii="Consolas" w:hAnsi="Consolas" w:cs="Times New Roman"/>
          <w:noProof/>
          <w:color w:val="800080"/>
          <w:sz w:val="28"/>
          <w:szCs w:val="28"/>
          <w:lang w:val="en-NL"/>
        </w:rPr>
        <w:t>\</w:t>
      </w:r>
      <w:r>
        <w:rPr>
          <w:rFonts w:ascii="Consolas" w:hAnsi="Consolas" w:cs="Times New Roman"/>
          <w:noProof/>
          <w:sz w:val="28"/>
          <w:szCs w:val="28"/>
          <w:lang w:val="en-NL"/>
        </w:rPr>
        <w:t>Sso.pkg</w:t>
      </w:r>
    </w:p>
    <w:p w14:paraId="4C69CA18" w14:textId="47083E5F" w:rsidR="00D968DC" w:rsidRDefault="00D968DC" w:rsidP="00D968DC">
      <w:r>
        <w:t xml:space="preserve">I would highly recommend that you also made and constant like the above code. We are going to use it multiple times. That is going to be our </w:t>
      </w:r>
      <w:proofErr w:type="gramStart"/>
      <w:r>
        <w:t>provider</w:t>
      </w:r>
      <w:proofErr w:type="gramEnd"/>
      <w:r>
        <w:t xml:space="preserve"> ID.</w:t>
      </w:r>
    </w:p>
    <w:p w14:paraId="19177BFA" w14:textId="222978AE" w:rsidR="00D968DC" w:rsidRPr="00D968DC" w:rsidRDefault="00D968DC" w:rsidP="00D968DC">
      <w:r>
        <w:t xml:space="preserve">Once that is </w:t>
      </w:r>
      <w:r w:rsidR="00495BA8">
        <w:t>done,</w:t>
      </w:r>
      <w:r>
        <w:t xml:space="preserve"> we can make the important objects.</w:t>
      </w:r>
    </w:p>
    <w:p w14:paraId="05086201" w14:textId="7DE59EF7" w:rsidR="00FA27EA" w:rsidRDefault="00FA27EA" w:rsidP="00FA27EA">
      <w:pPr>
        <w:pStyle w:val="Heading2"/>
      </w:pPr>
      <w:bookmarkStart w:id="27" w:name="_Toc232498900"/>
      <w:proofErr w:type="spellStart"/>
      <w:r>
        <w:t>cSSOApi</w:t>
      </w:r>
      <w:bookmarkEnd w:id="27"/>
      <w:proofErr w:type="spellEnd"/>
    </w:p>
    <w:p w14:paraId="40346778" w14:textId="61DB3D28" w:rsidR="00D968DC" w:rsidRDefault="00D968DC" w:rsidP="00D968DC">
      <w:r>
        <w:t xml:space="preserve">The </w:t>
      </w:r>
      <w:proofErr w:type="spellStart"/>
      <w:r>
        <w:t>cSSOApi</w:t>
      </w:r>
      <w:proofErr w:type="spellEnd"/>
      <w:r>
        <w:t xml:space="preserve"> is the most important class of them all. This class contains all the logic for authentication, logout and JWT functions. This Api is for that reason also available in the global handle </w:t>
      </w:r>
      <w:proofErr w:type="spellStart"/>
      <w:r>
        <w:t>ghoSSO</w:t>
      </w:r>
      <w:proofErr w:type="spellEnd"/>
      <w:r>
        <w:t xml:space="preserve">. The object definition </w:t>
      </w:r>
      <w:r w:rsidR="00495BA8">
        <w:t>is not</w:t>
      </w:r>
      <w:r>
        <w:t xml:space="preserve"> so hard with this class. We first need to make an object as follows:</w:t>
      </w:r>
    </w:p>
    <w:p w14:paraId="0A50279C" w14:textId="77777777" w:rsidR="00C31D8B" w:rsidRDefault="00C31D8B" w:rsidP="00C31D8B">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Object</w:t>
      </w:r>
      <w:r>
        <w:rPr>
          <w:rFonts w:ascii="Consolas" w:hAnsi="Consolas" w:cs="Times New Roman"/>
          <w:noProof/>
          <w:sz w:val="28"/>
          <w:szCs w:val="28"/>
          <w:lang w:val="en-NL"/>
        </w:rPr>
        <w:t xml:space="preserve"> oSso </w:t>
      </w:r>
      <w:r>
        <w:rPr>
          <w:rFonts w:ascii="Consolas" w:hAnsi="Consolas" w:cs="Times New Roman"/>
          <w:noProof/>
          <w:color w:val="0000FF"/>
          <w:sz w:val="28"/>
          <w:szCs w:val="28"/>
          <w:lang w:val="en-NL"/>
        </w:rPr>
        <w:t>is</w:t>
      </w: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a</w:t>
      </w:r>
      <w:r>
        <w:rPr>
          <w:rFonts w:ascii="Consolas" w:hAnsi="Consolas" w:cs="Times New Roman"/>
          <w:noProof/>
          <w:sz w:val="28"/>
          <w:szCs w:val="28"/>
          <w:lang w:val="en-NL"/>
        </w:rPr>
        <w:t xml:space="preserve"> cSsoApi</w:t>
      </w:r>
    </w:p>
    <w:p w14:paraId="400C3302" w14:textId="77777777" w:rsidR="00C31D8B" w:rsidRDefault="00C31D8B" w:rsidP="00C31D8B">
      <w:pPr>
        <w:autoSpaceDE w:val="0"/>
        <w:autoSpaceDN w:val="0"/>
        <w:adjustRightInd w:val="0"/>
        <w:spacing w:after="0" w:line="240" w:lineRule="auto"/>
        <w:rPr>
          <w:rFonts w:ascii="Consolas" w:hAnsi="Consolas" w:cs="Times New Roman"/>
          <w:noProof/>
          <w:color w:val="800080"/>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Set</w:t>
      </w:r>
      <w:r>
        <w:rPr>
          <w:rFonts w:ascii="Consolas" w:hAnsi="Consolas" w:cs="Times New Roman"/>
          <w:noProof/>
          <w:sz w:val="28"/>
          <w:szCs w:val="28"/>
          <w:lang w:val="en-NL"/>
        </w:rPr>
        <w:t xml:space="preserve"> psHomeURL           </w:t>
      </w:r>
      <w:r>
        <w:rPr>
          <w:rFonts w:ascii="Consolas" w:hAnsi="Consolas" w:cs="Times New Roman"/>
          <w:noProof/>
          <w:color w:val="0000FF"/>
          <w:sz w:val="28"/>
          <w:szCs w:val="28"/>
          <w:lang w:val="en-NL"/>
        </w:rPr>
        <w:t>to</w:t>
      </w:r>
      <w:r>
        <w:rPr>
          <w:rFonts w:ascii="Consolas" w:hAnsi="Consolas" w:cs="Times New Roman"/>
          <w:noProof/>
          <w:sz w:val="28"/>
          <w:szCs w:val="28"/>
          <w:lang w:val="en-NL"/>
        </w:rPr>
        <w:t xml:space="preserve"> </w:t>
      </w:r>
      <w:r>
        <w:rPr>
          <w:rFonts w:ascii="Consolas" w:hAnsi="Consolas" w:cs="Times New Roman"/>
          <w:noProof/>
          <w:color w:val="800080"/>
          <w:sz w:val="28"/>
          <w:szCs w:val="28"/>
          <w:lang w:val="en-NL"/>
        </w:rPr>
        <w:t>"http://localhost/ModernSecurity"</w:t>
      </w:r>
    </w:p>
    <w:p w14:paraId="2F0DBB6E" w14:textId="77777777" w:rsidR="00C31D8B" w:rsidRDefault="00C31D8B" w:rsidP="00C31D8B">
      <w:pPr>
        <w:autoSpaceDE w:val="0"/>
        <w:autoSpaceDN w:val="0"/>
        <w:adjustRightInd w:val="0"/>
        <w:spacing w:after="0" w:line="240" w:lineRule="auto"/>
        <w:rPr>
          <w:rFonts w:ascii="Consolas" w:hAnsi="Consolas" w:cs="Times New Roman"/>
          <w:noProof/>
          <w:color w:val="800080"/>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Set</w:t>
      </w:r>
      <w:r>
        <w:rPr>
          <w:rFonts w:ascii="Consolas" w:hAnsi="Consolas" w:cs="Times New Roman"/>
          <w:noProof/>
          <w:sz w:val="28"/>
          <w:szCs w:val="28"/>
          <w:lang w:val="en-NL"/>
        </w:rPr>
        <w:t xml:space="preserve"> psCallbackURLLogin  </w:t>
      </w:r>
      <w:r>
        <w:rPr>
          <w:rFonts w:ascii="Consolas" w:hAnsi="Consolas" w:cs="Times New Roman"/>
          <w:noProof/>
          <w:color w:val="0000FF"/>
          <w:sz w:val="28"/>
          <w:szCs w:val="28"/>
          <w:lang w:val="en-NL"/>
        </w:rPr>
        <w:t>to</w:t>
      </w:r>
      <w:r>
        <w:rPr>
          <w:rFonts w:ascii="Consolas" w:hAnsi="Consolas" w:cs="Times New Roman"/>
          <w:noProof/>
          <w:sz w:val="28"/>
          <w:szCs w:val="28"/>
          <w:lang w:val="en-NL"/>
        </w:rPr>
        <w:t xml:space="preserve"> </w:t>
      </w:r>
      <w:r>
        <w:rPr>
          <w:rFonts w:ascii="Consolas" w:hAnsi="Consolas" w:cs="Times New Roman"/>
          <w:noProof/>
          <w:color w:val="800080"/>
          <w:sz w:val="28"/>
          <w:szCs w:val="28"/>
          <w:lang w:val="en-NL"/>
        </w:rPr>
        <w:t>"http://localhost/ModernSecurity/SSOCallback/Login"</w:t>
      </w:r>
    </w:p>
    <w:p w14:paraId="3CDC2D6C" w14:textId="04D4A77C" w:rsidR="00C31D8B" w:rsidRDefault="00C31D8B" w:rsidP="00C31D8B">
      <w:pPr>
        <w:autoSpaceDE w:val="0"/>
        <w:autoSpaceDN w:val="0"/>
        <w:adjustRightInd w:val="0"/>
        <w:spacing w:after="0" w:line="240" w:lineRule="auto"/>
        <w:rPr>
          <w:rFonts w:ascii="Consolas" w:hAnsi="Consolas" w:cs="Times New Roman"/>
          <w:noProof/>
          <w:color w:val="800080"/>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Set</w:t>
      </w:r>
      <w:r>
        <w:rPr>
          <w:rFonts w:ascii="Consolas" w:hAnsi="Consolas" w:cs="Times New Roman"/>
          <w:noProof/>
          <w:sz w:val="28"/>
          <w:szCs w:val="28"/>
          <w:lang w:val="en-NL"/>
        </w:rPr>
        <w:t xml:space="preserve"> psCallbackURLLogout </w:t>
      </w:r>
      <w:r>
        <w:rPr>
          <w:rFonts w:ascii="Consolas" w:hAnsi="Consolas" w:cs="Times New Roman"/>
          <w:noProof/>
          <w:color w:val="0000FF"/>
          <w:sz w:val="28"/>
          <w:szCs w:val="28"/>
          <w:lang w:val="en-NL"/>
        </w:rPr>
        <w:t>to</w:t>
      </w:r>
      <w:r>
        <w:rPr>
          <w:rFonts w:ascii="Consolas" w:hAnsi="Consolas" w:cs="Times New Roman"/>
          <w:noProof/>
          <w:sz w:val="28"/>
          <w:szCs w:val="28"/>
          <w:lang w:val="en-NL"/>
        </w:rPr>
        <w:t xml:space="preserve"> </w:t>
      </w:r>
      <w:r>
        <w:rPr>
          <w:rFonts w:ascii="Consolas" w:hAnsi="Consolas" w:cs="Times New Roman"/>
          <w:noProof/>
          <w:color w:val="800080"/>
          <w:sz w:val="28"/>
          <w:szCs w:val="28"/>
          <w:lang w:val="en-NL"/>
        </w:rPr>
        <w:t>"http://localhost/ModernSecurity/SSOCallback/Log</w:t>
      </w:r>
      <w:r w:rsidR="00A708CD">
        <w:rPr>
          <w:rFonts w:ascii="Consolas" w:hAnsi="Consolas" w:cs="Times New Roman"/>
          <w:noProof/>
          <w:color w:val="800080"/>
          <w:sz w:val="28"/>
          <w:szCs w:val="28"/>
          <w:lang w:val="en-NL"/>
        </w:rPr>
        <w:t>out</w:t>
      </w:r>
      <w:r>
        <w:rPr>
          <w:rFonts w:ascii="Consolas" w:hAnsi="Consolas" w:cs="Times New Roman"/>
          <w:noProof/>
          <w:color w:val="800080"/>
          <w:sz w:val="28"/>
          <w:szCs w:val="28"/>
          <w:lang w:val="en-NL"/>
        </w:rPr>
        <w:t>"</w:t>
      </w:r>
    </w:p>
    <w:p w14:paraId="3CFDEBA1" w14:textId="491A76DC" w:rsidR="00C31D8B" w:rsidRDefault="00C31D8B" w:rsidP="00D968DC">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End_Object</w:t>
      </w:r>
    </w:p>
    <w:p w14:paraId="45995D3F" w14:textId="3011F956" w:rsidR="00D968DC" w:rsidRDefault="00C31D8B" w:rsidP="00D968DC">
      <w:r>
        <w:t>This</w:t>
      </w:r>
      <w:r w:rsidR="00D968DC">
        <w:t xml:space="preserve"> object needs </w:t>
      </w:r>
      <w:r>
        <w:t>three</w:t>
      </w:r>
      <w:r w:rsidR="00D968DC">
        <w:t xml:space="preserve"> properties: </w:t>
      </w:r>
    </w:p>
    <w:p w14:paraId="2FE2FC61" w14:textId="2AB0CCB9" w:rsidR="00D968DC" w:rsidRDefault="00D968DC" w:rsidP="00D968DC">
      <w:pPr>
        <w:pStyle w:val="ListParagraph"/>
        <w:numPr>
          <w:ilvl w:val="0"/>
          <w:numId w:val="12"/>
        </w:numPr>
      </w:pPr>
      <w:proofErr w:type="spellStart"/>
      <w:r>
        <w:t>psHomeURL</w:t>
      </w:r>
      <w:proofErr w:type="spellEnd"/>
      <w:r>
        <w:t xml:space="preserve"> -&gt; Needs to be the URL of the DataFlex WebApp</w:t>
      </w:r>
    </w:p>
    <w:p w14:paraId="4D117907" w14:textId="1EE4DF91" w:rsidR="00D968DC" w:rsidRDefault="00A708CD" w:rsidP="00D968DC">
      <w:pPr>
        <w:pStyle w:val="ListParagraph"/>
        <w:numPr>
          <w:ilvl w:val="0"/>
          <w:numId w:val="12"/>
        </w:numPr>
      </w:pPr>
      <w:proofErr w:type="spellStart"/>
      <w:r w:rsidRPr="00A708CD">
        <w:rPr>
          <w:lang w:val="en-NL"/>
        </w:rPr>
        <w:t>psCallbackURLLogin</w:t>
      </w:r>
      <w:proofErr w:type="spellEnd"/>
      <w:r>
        <w:rPr>
          <w:lang w:val="en-NL"/>
        </w:rPr>
        <w:t xml:space="preserve"> </w:t>
      </w:r>
      <w:r w:rsidR="00D968DC">
        <w:t>-&gt; Needs to be the URL of the DataFlex WebApp + “/</w:t>
      </w:r>
      <w:proofErr w:type="spellStart"/>
      <w:r>
        <w:t>SSOCallback</w:t>
      </w:r>
      <w:proofErr w:type="spellEnd"/>
      <w:r>
        <w:t>/Login</w:t>
      </w:r>
      <w:r w:rsidR="00D968DC">
        <w:t>”</w:t>
      </w:r>
    </w:p>
    <w:p w14:paraId="3A5042E7" w14:textId="2442C24F" w:rsidR="00A708CD" w:rsidRDefault="00A708CD" w:rsidP="00A708CD">
      <w:pPr>
        <w:pStyle w:val="ListParagraph"/>
        <w:numPr>
          <w:ilvl w:val="0"/>
          <w:numId w:val="12"/>
        </w:numPr>
      </w:pPr>
      <w:proofErr w:type="spellStart"/>
      <w:r w:rsidRPr="00A708CD">
        <w:rPr>
          <w:lang w:val="en-NL"/>
        </w:rPr>
        <w:t>psCallbackURLLogout</w:t>
      </w:r>
      <w:proofErr w:type="spellEnd"/>
      <w:r>
        <w:rPr>
          <w:lang w:val="en-NL"/>
        </w:rPr>
        <w:t xml:space="preserve"> </w:t>
      </w:r>
      <w:r>
        <w:t>-&gt; Needs to be the URL of the DataFlex WebApp + “/</w:t>
      </w:r>
      <w:proofErr w:type="spellStart"/>
      <w:r>
        <w:t>SSOCallback</w:t>
      </w:r>
      <w:proofErr w:type="spellEnd"/>
      <w:r>
        <w:t xml:space="preserve">/Logout” (Change the </w:t>
      </w:r>
      <w:proofErr w:type="spellStart"/>
      <w:r w:rsidRPr="00A708CD">
        <w:rPr>
          <w:b/>
          <w:bCs/>
        </w:rPr>
        <w:t>CallbackHandler</w:t>
      </w:r>
      <w:proofErr w:type="spellEnd"/>
      <w:r>
        <w:t xml:space="preserve"> code to alter this.)</w:t>
      </w:r>
    </w:p>
    <w:p w14:paraId="1F064543" w14:textId="6BAABEEA" w:rsidR="00D968DC" w:rsidRDefault="00D968DC" w:rsidP="00D968DC">
      <w:r>
        <w:t xml:space="preserve">These properties must be set so that the object can work properly. They will be used to find </w:t>
      </w:r>
      <w:proofErr w:type="gramStart"/>
      <w:r>
        <w:t>its</w:t>
      </w:r>
      <w:proofErr w:type="gramEnd"/>
      <w:r>
        <w:t xml:space="preserve"> way back to the application and to handle the request coming back from the SSO provider.</w:t>
      </w:r>
    </w:p>
    <w:p w14:paraId="0EEDE6B4" w14:textId="03BE2393" w:rsidR="00D968DC" w:rsidRDefault="00D968DC" w:rsidP="00D968DC">
      <w:pPr>
        <w:pStyle w:val="Heading2"/>
      </w:pPr>
      <w:bookmarkStart w:id="28" w:name="_Toc232498901"/>
      <w:proofErr w:type="spellStart"/>
      <w:r>
        <w:t>cSsoProviderOpenId</w:t>
      </w:r>
      <w:bookmarkEnd w:id="28"/>
      <w:proofErr w:type="spellEnd"/>
    </w:p>
    <w:p w14:paraId="7A31E6F8" w14:textId="648B7CD0" w:rsidR="00356B01" w:rsidRDefault="00356B01" w:rsidP="00356B01">
      <w:r>
        <w:t xml:space="preserve">The </w:t>
      </w:r>
      <w:proofErr w:type="spellStart"/>
      <w:r>
        <w:t>cSsoProviderOpenId</w:t>
      </w:r>
      <w:proofErr w:type="spellEnd"/>
      <w:r>
        <w:t xml:space="preserve"> class </w:t>
      </w:r>
      <w:proofErr w:type="gramStart"/>
      <w:r>
        <w:t>is representing</w:t>
      </w:r>
      <w:proofErr w:type="gramEnd"/>
      <w:r>
        <w:t xml:space="preserve"> the SSO provider. This class is an extension of the </w:t>
      </w:r>
      <w:proofErr w:type="spellStart"/>
      <w:r>
        <w:t>cSsoProvider</w:t>
      </w:r>
      <w:proofErr w:type="spellEnd"/>
      <w:r>
        <w:t xml:space="preserve"> class and has a lot of extra properties. These properties are all used to obtain authentication from the running SSO provider. </w:t>
      </w:r>
      <w:r w:rsidR="00495BA8">
        <w:t>First,</w:t>
      </w:r>
      <w:r>
        <w:t xml:space="preserve"> we need to make </w:t>
      </w:r>
      <w:proofErr w:type="gramStart"/>
      <w:r>
        <w:t>the object as</w:t>
      </w:r>
      <w:proofErr w:type="gramEnd"/>
      <w:r>
        <w:t xml:space="preserve"> </w:t>
      </w:r>
      <w:proofErr w:type="gramStart"/>
      <w:r>
        <w:t>follows</w:t>
      </w:r>
      <w:proofErr w:type="gramEnd"/>
      <w:r>
        <w:t>:</w:t>
      </w:r>
    </w:p>
    <w:p w14:paraId="6BC8C98D" w14:textId="77777777" w:rsidR="00B9554E" w:rsidRDefault="00B9554E" w:rsidP="00B9554E">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Object</w:t>
      </w:r>
      <w:r>
        <w:rPr>
          <w:rFonts w:ascii="Consolas" w:hAnsi="Consolas" w:cs="Times New Roman"/>
          <w:noProof/>
          <w:sz w:val="28"/>
          <w:szCs w:val="28"/>
          <w:lang w:val="en-NL"/>
        </w:rPr>
        <w:t xml:space="preserve"> oProviderDemo </w:t>
      </w:r>
      <w:r>
        <w:rPr>
          <w:rFonts w:ascii="Consolas" w:hAnsi="Consolas" w:cs="Times New Roman"/>
          <w:noProof/>
          <w:color w:val="0000FF"/>
          <w:sz w:val="28"/>
          <w:szCs w:val="28"/>
          <w:lang w:val="en-NL"/>
        </w:rPr>
        <w:t>is</w:t>
      </w: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a</w:t>
      </w:r>
      <w:r>
        <w:rPr>
          <w:rFonts w:ascii="Consolas" w:hAnsi="Consolas" w:cs="Times New Roman"/>
          <w:noProof/>
          <w:sz w:val="28"/>
          <w:szCs w:val="28"/>
          <w:lang w:val="en-NL"/>
        </w:rPr>
        <w:t xml:space="preserve"> cSsoProviderOpenId</w:t>
      </w:r>
    </w:p>
    <w:p w14:paraId="016B1576" w14:textId="10E91711" w:rsidR="00B9554E" w:rsidRPr="00A708CD" w:rsidRDefault="00B9554E" w:rsidP="00B9554E">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End_Object</w:t>
      </w:r>
    </w:p>
    <w:p w14:paraId="22EC6DAB" w14:textId="77777777" w:rsidR="00356B01" w:rsidRDefault="00356B01">
      <w:r>
        <w:br w:type="page"/>
      </w:r>
    </w:p>
    <w:p w14:paraId="762FC853" w14:textId="5A7E025A" w:rsidR="00A708CD" w:rsidRDefault="00356B01" w:rsidP="00A708CD">
      <w:r>
        <w:lastRenderedPageBreak/>
        <w:t>Then we have a whole list of properties that we can or must set:</w:t>
      </w:r>
    </w:p>
    <w:tbl>
      <w:tblPr>
        <w:tblStyle w:val="TableGrid"/>
        <w:tblW w:w="0" w:type="auto"/>
        <w:tblLook w:val="04A0" w:firstRow="1" w:lastRow="0" w:firstColumn="1" w:lastColumn="0" w:noHBand="0" w:noVBand="1"/>
      </w:tblPr>
      <w:tblGrid>
        <w:gridCol w:w="2296"/>
        <w:gridCol w:w="1860"/>
        <w:gridCol w:w="4904"/>
      </w:tblGrid>
      <w:tr w:rsidR="00AE3D4D" w14:paraId="31C430D9" w14:textId="77777777" w:rsidTr="00B9554E">
        <w:tc>
          <w:tcPr>
            <w:tcW w:w="2296" w:type="dxa"/>
          </w:tcPr>
          <w:p w14:paraId="3B37B3BB" w14:textId="2AF9075D" w:rsidR="00AE3D4D" w:rsidRPr="00A708CD" w:rsidRDefault="00AE3D4D" w:rsidP="00A708CD">
            <w:pPr>
              <w:rPr>
                <w:b/>
                <w:bCs/>
              </w:rPr>
            </w:pPr>
            <w:r>
              <w:rPr>
                <w:b/>
                <w:bCs/>
              </w:rPr>
              <w:t>Property</w:t>
            </w:r>
          </w:p>
        </w:tc>
        <w:tc>
          <w:tcPr>
            <w:tcW w:w="1860" w:type="dxa"/>
          </w:tcPr>
          <w:p w14:paraId="3EBA252A" w14:textId="5308AD11" w:rsidR="00AE3D4D" w:rsidRPr="00AE3D4D" w:rsidRDefault="00B9554E" w:rsidP="00A708CD">
            <w:pPr>
              <w:rPr>
                <w:b/>
                <w:bCs/>
              </w:rPr>
            </w:pPr>
            <w:r>
              <w:rPr>
                <w:b/>
                <w:bCs/>
              </w:rPr>
              <w:t>Required/Optional</w:t>
            </w:r>
          </w:p>
        </w:tc>
        <w:tc>
          <w:tcPr>
            <w:tcW w:w="4904" w:type="dxa"/>
          </w:tcPr>
          <w:p w14:paraId="62F6D131" w14:textId="4F139EA6" w:rsidR="00AE3D4D" w:rsidRPr="00AE3D4D" w:rsidRDefault="00AE3D4D" w:rsidP="00A708CD">
            <w:pPr>
              <w:rPr>
                <w:b/>
                <w:bCs/>
              </w:rPr>
            </w:pPr>
            <w:r w:rsidRPr="00AE3D4D">
              <w:rPr>
                <w:b/>
                <w:bCs/>
              </w:rPr>
              <w:t>Explanation</w:t>
            </w:r>
          </w:p>
        </w:tc>
      </w:tr>
      <w:tr w:rsidR="00AE3D4D" w14:paraId="198E1614" w14:textId="77777777" w:rsidTr="00B9554E">
        <w:tc>
          <w:tcPr>
            <w:tcW w:w="2296" w:type="dxa"/>
          </w:tcPr>
          <w:p w14:paraId="4E92CBD3" w14:textId="5F2167B6" w:rsidR="00AE3D4D" w:rsidRDefault="00AE3D4D" w:rsidP="00A708CD">
            <w:proofErr w:type="spellStart"/>
            <w:r>
              <w:t>psProviderID</w:t>
            </w:r>
            <w:proofErr w:type="spellEnd"/>
          </w:p>
        </w:tc>
        <w:tc>
          <w:tcPr>
            <w:tcW w:w="1860" w:type="dxa"/>
          </w:tcPr>
          <w:p w14:paraId="10BBD19A" w14:textId="155B942F" w:rsidR="00AE3D4D" w:rsidRDefault="00B9554E" w:rsidP="00A708CD">
            <w:r>
              <w:t>Required</w:t>
            </w:r>
          </w:p>
        </w:tc>
        <w:tc>
          <w:tcPr>
            <w:tcW w:w="4904" w:type="dxa"/>
          </w:tcPr>
          <w:p w14:paraId="70A23311" w14:textId="7A628EC8" w:rsidR="00AE3D4D" w:rsidRDefault="008414A7" w:rsidP="00A708CD">
            <w:r w:rsidRPr="008414A7">
              <w:t>The provider ID of your choice. You can use the constant defined earlier. This is used by the </w:t>
            </w:r>
            <w:proofErr w:type="spellStart"/>
            <w:r w:rsidRPr="008414A7">
              <w:t>CallbackHandler</w:t>
            </w:r>
            <w:proofErr w:type="spellEnd"/>
            <w:r w:rsidRPr="008414A7">
              <w:t> to determine which provider object to return to.</w:t>
            </w:r>
          </w:p>
        </w:tc>
      </w:tr>
      <w:tr w:rsidR="00B9554E" w14:paraId="1E3447B7" w14:textId="77777777" w:rsidTr="00B9554E">
        <w:tc>
          <w:tcPr>
            <w:tcW w:w="2296" w:type="dxa"/>
          </w:tcPr>
          <w:p w14:paraId="7745EA9D" w14:textId="7EC2BB60" w:rsidR="00B9554E" w:rsidRDefault="00B9554E" w:rsidP="00B9554E">
            <w:proofErr w:type="spellStart"/>
            <w:r>
              <w:t>psSSOHost</w:t>
            </w:r>
            <w:proofErr w:type="spellEnd"/>
          </w:p>
        </w:tc>
        <w:tc>
          <w:tcPr>
            <w:tcW w:w="1860" w:type="dxa"/>
          </w:tcPr>
          <w:p w14:paraId="50467408" w14:textId="0F9B5E38" w:rsidR="00B9554E" w:rsidRDefault="00B9554E" w:rsidP="00B9554E">
            <w:r>
              <w:t>Required</w:t>
            </w:r>
          </w:p>
        </w:tc>
        <w:tc>
          <w:tcPr>
            <w:tcW w:w="4904" w:type="dxa"/>
          </w:tcPr>
          <w:p w14:paraId="39DE3F6F" w14:textId="567A4610" w:rsidR="00B9554E" w:rsidRPr="008414A7" w:rsidRDefault="00B9554E" w:rsidP="00B9554E">
            <w:r w:rsidRPr="00C34FCD">
              <w:t>The base URL of the SSO/identity provider, including the scheme such as https://, but without any path.</w:t>
            </w:r>
          </w:p>
        </w:tc>
      </w:tr>
      <w:tr w:rsidR="00B9554E" w14:paraId="52F4ABCF" w14:textId="77777777" w:rsidTr="00B9554E">
        <w:tc>
          <w:tcPr>
            <w:tcW w:w="2296" w:type="dxa"/>
          </w:tcPr>
          <w:p w14:paraId="0F51BCAB" w14:textId="04900CF9" w:rsidR="00B9554E" w:rsidRDefault="00B9554E" w:rsidP="00B9554E">
            <w:proofErr w:type="spellStart"/>
            <w:r>
              <w:t>psIdentityClientId</w:t>
            </w:r>
            <w:proofErr w:type="spellEnd"/>
          </w:p>
        </w:tc>
        <w:tc>
          <w:tcPr>
            <w:tcW w:w="1860" w:type="dxa"/>
          </w:tcPr>
          <w:p w14:paraId="4DBF92B5" w14:textId="254E5FC9" w:rsidR="00B9554E" w:rsidRDefault="00B9554E" w:rsidP="00B9554E">
            <w:r>
              <w:t>Required</w:t>
            </w:r>
          </w:p>
        </w:tc>
        <w:tc>
          <w:tcPr>
            <w:tcW w:w="4904" w:type="dxa"/>
          </w:tcPr>
          <w:p w14:paraId="496C187F" w14:textId="4ABD65C1" w:rsidR="00B9554E" w:rsidRPr="00C34FCD" w:rsidRDefault="00B9554E" w:rsidP="00B9554E">
            <w:r w:rsidRPr="00C34FCD">
              <w:t>The client ID that identifies your application to the identity provide</w:t>
            </w:r>
            <w:r>
              <w:t>r.</w:t>
            </w:r>
          </w:p>
        </w:tc>
      </w:tr>
      <w:tr w:rsidR="00B9554E" w14:paraId="25F1F750" w14:textId="77777777" w:rsidTr="00B9554E">
        <w:tc>
          <w:tcPr>
            <w:tcW w:w="2296" w:type="dxa"/>
          </w:tcPr>
          <w:p w14:paraId="243C01ED" w14:textId="7FB39CA6" w:rsidR="00B9554E" w:rsidRPr="00AE3D4D" w:rsidRDefault="00B9554E" w:rsidP="00B9554E">
            <w:proofErr w:type="spellStart"/>
            <w:r>
              <w:t>psIdentityClientSecret</w:t>
            </w:r>
            <w:proofErr w:type="spellEnd"/>
          </w:p>
        </w:tc>
        <w:tc>
          <w:tcPr>
            <w:tcW w:w="1860" w:type="dxa"/>
          </w:tcPr>
          <w:p w14:paraId="046FCDA2" w14:textId="288D7F06" w:rsidR="00B9554E" w:rsidRDefault="00B9554E" w:rsidP="00B9554E">
            <w:r>
              <w:t>Optional</w:t>
            </w:r>
          </w:p>
        </w:tc>
        <w:tc>
          <w:tcPr>
            <w:tcW w:w="4904" w:type="dxa"/>
          </w:tcPr>
          <w:p w14:paraId="2D22AA74" w14:textId="574EC040" w:rsidR="00B9554E" w:rsidRDefault="00B9554E" w:rsidP="00B9554E">
            <w:r w:rsidRPr="00C34FCD">
              <w:t>The client secret issued by the identity provider. This is only required for confidential clients. Windows/</w:t>
            </w:r>
            <w:proofErr w:type="spellStart"/>
            <w:r w:rsidRPr="00C34FCD">
              <w:t>FlexTron</w:t>
            </w:r>
            <w:proofErr w:type="spellEnd"/>
            <w:r w:rsidRPr="00C34FCD">
              <w:t xml:space="preserve"> clients are public clients, since they cannot safely store a secret without exposing it.</w:t>
            </w:r>
          </w:p>
        </w:tc>
      </w:tr>
      <w:tr w:rsidR="00B9554E" w14:paraId="1620589A" w14:textId="77777777" w:rsidTr="00B9554E">
        <w:tc>
          <w:tcPr>
            <w:tcW w:w="2296" w:type="dxa"/>
          </w:tcPr>
          <w:p w14:paraId="455789D2" w14:textId="1F168C6E" w:rsidR="00B9554E" w:rsidRDefault="00B9554E" w:rsidP="00B9554E">
            <w:proofErr w:type="spellStart"/>
            <w:r>
              <w:t>psScopeParam</w:t>
            </w:r>
            <w:proofErr w:type="spellEnd"/>
          </w:p>
        </w:tc>
        <w:tc>
          <w:tcPr>
            <w:tcW w:w="1860" w:type="dxa"/>
          </w:tcPr>
          <w:p w14:paraId="4A4F18A0" w14:textId="3F16176D" w:rsidR="00B9554E" w:rsidRDefault="00B9554E" w:rsidP="00B9554E">
            <w:r>
              <w:t>Optional</w:t>
            </w:r>
          </w:p>
        </w:tc>
        <w:tc>
          <w:tcPr>
            <w:tcW w:w="4904" w:type="dxa"/>
          </w:tcPr>
          <w:p w14:paraId="57709C13" w14:textId="4D8D84AB" w:rsidR="00B9554E" w:rsidRDefault="00B9554E" w:rsidP="00B9554E">
            <w:r w:rsidRPr="008414A7">
              <w:t>The scopes to request during the authorization request. If this property is omitted or left empty, behavior depends on the provider. Some providers apply a default scope, while others may reject the request or return a token with limited permissions. Refer to the provider’s documentation for details.</w:t>
            </w:r>
          </w:p>
        </w:tc>
      </w:tr>
      <w:tr w:rsidR="00B9554E" w14:paraId="3764CD4E" w14:textId="77777777" w:rsidTr="00B9554E">
        <w:tc>
          <w:tcPr>
            <w:tcW w:w="2296" w:type="dxa"/>
          </w:tcPr>
          <w:p w14:paraId="3EE4C166" w14:textId="23864A5D" w:rsidR="00B9554E" w:rsidRDefault="00B9554E" w:rsidP="00B9554E">
            <w:proofErr w:type="spellStart"/>
            <w:r>
              <w:t>pbAutoDiscovery</w:t>
            </w:r>
            <w:proofErr w:type="spellEnd"/>
          </w:p>
        </w:tc>
        <w:tc>
          <w:tcPr>
            <w:tcW w:w="1860" w:type="dxa"/>
          </w:tcPr>
          <w:p w14:paraId="68DC47AF" w14:textId="4318FE43" w:rsidR="00B9554E" w:rsidRDefault="00B9554E" w:rsidP="00B9554E">
            <w:r>
              <w:t>Optional</w:t>
            </w:r>
          </w:p>
        </w:tc>
        <w:tc>
          <w:tcPr>
            <w:tcW w:w="4904" w:type="dxa"/>
          </w:tcPr>
          <w:p w14:paraId="65B6F869" w14:textId="74C94C29" w:rsidR="00B9554E" w:rsidRDefault="00B9554E" w:rsidP="00B9554E">
            <w:r w:rsidRPr="00C34FCD">
              <w:t>Optional, but recommended to set to true for convenience. This only works if the identity provider exposes an OpenID Connect discovery document (</w:t>
            </w:r>
            <w:proofErr w:type="spellStart"/>
            <w:r w:rsidRPr="00C34FCD">
              <w:t>openid</w:t>
            </w:r>
            <w:proofErr w:type="spellEnd"/>
            <w:r w:rsidRPr="00C34FCD">
              <w:t>-configuration)</w:t>
            </w:r>
            <w:r>
              <w:t>. This will allow for automatic configuration of the endpoint properties.</w:t>
            </w:r>
          </w:p>
        </w:tc>
      </w:tr>
      <w:tr w:rsidR="00B9554E" w14:paraId="0E752AE5" w14:textId="77777777" w:rsidTr="00B9554E">
        <w:tc>
          <w:tcPr>
            <w:tcW w:w="2296" w:type="dxa"/>
          </w:tcPr>
          <w:p w14:paraId="651ABE88" w14:textId="75BC412A" w:rsidR="00B9554E" w:rsidRDefault="00B9554E" w:rsidP="00B9554E">
            <w:proofErr w:type="spellStart"/>
            <w:r>
              <w:t>pbAutoLoadCertificates</w:t>
            </w:r>
            <w:proofErr w:type="spellEnd"/>
          </w:p>
        </w:tc>
        <w:tc>
          <w:tcPr>
            <w:tcW w:w="1860" w:type="dxa"/>
          </w:tcPr>
          <w:p w14:paraId="4E0C4A76" w14:textId="544C00FF" w:rsidR="00B9554E" w:rsidRDefault="00B9554E" w:rsidP="00B9554E">
            <w:r>
              <w:t>Optional</w:t>
            </w:r>
          </w:p>
        </w:tc>
        <w:tc>
          <w:tcPr>
            <w:tcW w:w="4904" w:type="dxa"/>
          </w:tcPr>
          <w:p w14:paraId="48916FA7" w14:textId="73B830AA" w:rsidR="00B9554E" w:rsidRDefault="00B9554E" w:rsidP="00B9554E">
            <w:r w:rsidRPr="00C34FCD">
              <w:t>Optional, but recommended to set to true for convenience. This only works if the identity provider exposes both an OpenID Connect discovery document and a JWKS endpoint. It automatically loads the provider’s public signing keys into the internal JWT object.</w:t>
            </w:r>
          </w:p>
        </w:tc>
      </w:tr>
    </w:tbl>
    <w:p w14:paraId="43F2CCA9" w14:textId="77777777" w:rsidR="00A708CD" w:rsidRDefault="00A708CD" w:rsidP="00A708CD"/>
    <w:p w14:paraId="0C2FC949" w14:textId="5A538BC2" w:rsidR="008414A7" w:rsidRDefault="00C34FCD" w:rsidP="00A708CD">
      <w:r w:rsidRPr="00C34FCD">
        <w:t xml:space="preserve">If </w:t>
      </w:r>
      <w:proofErr w:type="spellStart"/>
      <w:r w:rsidRPr="00C34FCD">
        <w:rPr>
          <w:b/>
          <w:bCs/>
        </w:rPr>
        <w:t>pbAutoDiscovery</w:t>
      </w:r>
      <w:proofErr w:type="spellEnd"/>
      <w:r w:rsidRPr="00C34FCD">
        <w:t xml:space="preserve"> is not used, the following endpoint properties must be configured manually, where each endpoint may be specified either as an absolute URL or as a relative path resolved against </w:t>
      </w:r>
      <w:proofErr w:type="spellStart"/>
      <w:r w:rsidRPr="00C34FCD">
        <w:rPr>
          <w:b/>
          <w:bCs/>
        </w:rPr>
        <w:t>psSSOHost</w:t>
      </w:r>
      <w:proofErr w:type="spellEnd"/>
      <w:r>
        <w:t>:</w:t>
      </w:r>
    </w:p>
    <w:tbl>
      <w:tblPr>
        <w:tblStyle w:val="TableGrid"/>
        <w:tblW w:w="9067" w:type="dxa"/>
        <w:tblLook w:val="04A0" w:firstRow="1" w:lastRow="0" w:firstColumn="1" w:lastColumn="0" w:noHBand="0" w:noVBand="1"/>
      </w:tblPr>
      <w:tblGrid>
        <w:gridCol w:w="2742"/>
        <w:gridCol w:w="6325"/>
      </w:tblGrid>
      <w:tr w:rsidR="008414A7" w:rsidRPr="00AE3D4D" w14:paraId="43FE39CD" w14:textId="77777777" w:rsidTr="008414A7">
        <w:tc>
          <w:tcPr>
            <w:tcW w:w="2296" w:type="dxa"/>
          </w:tcPr>
          <w:p w14:paraId="43F5A105" w14:textId="77777777" w:rsidR="008414A7" w:rsidRPr="00A708CD" w:rsidRDefault="008414A7" w:rsidP="00CD30A5">
            <w:pPr>
              <w:rPr>
                <w:b/>
                <w:bCs/>
              </w:rPr>
            </w:pPr>
            <w:r>
              <w:rPr>
                <w:b/>
                <w:bCs/>
              </w:rPr>
              <w:t>Property</w:t>
            </w:r>
          </w:p>
        </w:tc>
        <w:tc>
          <w:tcPr>
            <w:tcW w:w="6771" w:type="dxa"/>
          </w:tcPr>
          <w:p w14:paraId="412F05CC" w14:textId="38885005" w:rsidR="008414A7" w:rsidRPr="00AE3D4D" w:rsidRDefault="008414A7" w:rsidP="00CD30A5">
            <w:pPr>
              <w:rPr>
                <w:b/>
                <w:bCs/>
              </w:rPr>
            </w:pPr>
            <w:r>
              <w:rPr>
                <w:b/>
                <w:bCs/>
              </w:rPr>
              <w:t>Explanation</w:t>
            </w:r>
          </w:p>
        </w:tc>
      </w:tr>
      <w:tr w:rsidR="008414A7" w14:paraId="5F861BD4" w14:textId="77777777" w:rsidTr="008414A7">
        <w:tc>
          <w:tcPr>
            <w:tcW w:w="2296" w:type="dxa"/>
          </w:tcPr>
          <w:p w14:paraId="0AFC4D62" w14:textId="65AA89C5" w:rsidR="008414A7" w:rsidRDefault="008414A7" w:rsidP="00CD30A5">
            <w:proofErr w:type="spellStart"/>
            <w:r>
              <w:t>psLoginEndpoint</w:t>
            </w:r>
            <w:proofErr w:type="spellEnd"/>
          </w:p>
        </w:tc>
        <w:tc>
          <w:tcPr>
            <w:tcW w:w="6771" w:type="dxa"/>
          </w:tcPr>
          <w:p w14:paraId="0C316F43" w14:textId="0FB41C0F" w:rsidR="008414A7" w:rsidRPr="00C34FCD" w:rsidRDefault="00C34FCD" w:rsidP="00CD30A5">
            <w:pPr>
              <w:rPr>
                <w:lang w:val="en-NL"/>
              </w:rPr>
            </w:pPr>
            <w:r w:rsidRPr="00C34FCD">
              <w:rPr>
                <w:lang w:val="en-NL"/>
              </w:rPr>
              <w:t>The authorization/login endpoint used to start the authorization request and redirect the user to the identity provider’s sign-in and consent page.</w:t>
            </w:r>
          </w:p>
        </w:tc>
      </w:tr>
      <w:tr w:rsidR="008414A7" w14:paraId="7E03E57C" w14:textId="77777777" w:rsidTr="008414A7">
        <w:tc>
          <w:tcPr>
            <w:tcW w:w="2296" w:type="dxa"/>
          </w:tcPr>
          <w:p w14:paraId="36E68096" w14:textId="323163A0" w:rsidR="008414A7" w:rsidRPr="00AE3D4D" w:rsidRDefault="008414A7" w:rsidP="00CD30A5">
            <w:proofErr w:type="spellStart"/>
            <w:r>
              <w:t>psTokenEndpoint</w:t>
            </w:r>
            <w:proofErr w:type="spellEnd"/>
          </w:p>
        </w:tc>
        <w:tc>
          <w:tcPr>
            <w:tcW w:w="6771" w:type="dxa"/>
          </w:tcPr>
          <w:p w14:paraId="43DFDBE6" w14:textId="628D25C8" w:rsidR="008414A7" w:rsidRDefault="00C34FCD" w:rsidP="00CD30A5">
            <w:r w:rsidRPr="00C34FCD">
              <w:t>The token endpoint used to exchange the authorization code for tokens such as the access token, ID token, and optionally a refresh token.</w:t>
            </w:r>
          </w:p>
        </w:tc>
      </w:tr>
      <w:tr w:rsidR="008414A7" w14:paraId="6319932D" w14:textId="77777777" w:rsidTr="008414A7">
        <w:tc>
          <w:tcPr>
            <w:tcW w:w="2296" w:type="dxa"/>
          </w:tcPr>
          <w:p w14:paraId="7687CB91" w14:textId="0C50E1F7" w:rsidR="008414A7" w:rsidRDefault="008414A7" w:rsidP="00CD30A5">
            <w:proofErr w:type="spellStart"/>
            <w:r w:rsidRPr="008414A7">
              <w:rPr>
                <w:lang w:val="en-NL"/>
              </w:rPr>
              <w:t>psIntrospectEndpoint</w:t>
            </w:r>
            <w:proofErr w:type="spellEnd"/>
          </w:p>
        </w:tc>
        <w:tc>
          <w:tcPr>
            <w:tcW w:w="6771" w:type="dxa"/>
          </w:tcPr>
          <w:p w14:paraId="52996DE4" w14:textId="774006C4" w:rsidR="008414A7" w:rsidRDefault="00C34FCD" w:rsidP="00CD30A5">
            <w:r w:rsidRPr="00C34FCD">
              <w:t xml:space="preserve">The token introspection endpoint </w:t>
            </w:r>
            <w:proofErr w:type="gramStart"/>
            <w:r w:rsidRPr="00C34FCD">
              <w:t>used</w:t>
            </w:r>
            <w:proofErr w:type="gramEnd"/>
            <w:r w:rsidRPr="00C34FCD">
              <w:t xml:space="preserve"> to validate a token and retrieve metadata about it, if supported by the identity provider.</w:t>
            </w:r>
          </w:p>
        </w:tc>
      </w:tr>
      <w:tr w:rsidR="008414A7" w14:paraId="73100B8D" w14:textId="77777777" w:rsidTr="008414A7">
        <w:tc>
          <w:tcPr>
            <w:tcW w:w="2296" w:type="dxa"/>
          </w:tcPr>
          <w:p w14:paraId="67300CE6" w14:textId="79E272BC" w:rsidR="008414A7" w:rsidRDefault="008414A7" w:rsidP="00CD30A5">
            <w:proofErr w:type="spellStart"/>
            <w:r w:rsidRPr="008414A7">
              <w:rPr>
                <w:lang w:val="en-NL"/>
              </w:rPr>
              <w:t>psLogoutEndpoint</w:t>
            </w:r>
            <w:proofErr w:type="spellEnd"/>
          </w:p>
        </w:tc>
        <w:tc>
          <w:tcPr>
            <w:tcW w:w="6771" w:type="dxa"/>
          </w:tcPr>
          <w:p w14:paraId="396BAE72" w14:textId="592948CE" w:rsidR="008414A7" w:rsidRDefault="00C34FCD" w:rsidP="00CD30A5">
            <w:r w:rsidRPr="00C34FCD">
              <w:t xml:space="preserve">The logout endpoint </w:t>
            </w:r>
            <w:proofErr w:type="gramStart"/>
            <w:r w:rsidRPr="00C34FCD">
              <w:t>used</w:t>
            </w:r>
            <w:proofErr w:type="gramEnd"/>
            <w:r w:rsidRPr="00C34FCD">
              <w:t xml:space="preserve"> to sign the user out at the identity provider or trigger single logout, if supported.</w:t>
            </w:r>
          </w:p>
        </w:tc>
      </w:tr>
      <w:tr w:rsidR="008414A7" w14:paraId="07EF2832" w14:textId="77777777" w:rsidTr="008414A7">
        <w:tc>
          <w:tcPr>
            <w:tcW w:w="2296" w:type="dxa"/>
          </w:tcPr>
          <w:p w14:paraId="49980CA5" w14:textId="755D4CFE" w:rsidR="008414A7" w:rsidRDefault="008414A7" w:rsidP="00CD30A5">
            <w:proofErr w:type="spellStart"/>
            <w:r w:rsidRPr="008414A7">
              <w:rPr>
                <w:lang w:val="en-NL"/>
              </w:rPr>
              <w:lastRenderedPageBreak/>
              <w:t>psUserInfoEndpoint</w:t>
            </w:r>
            <w:proofErr w:type="spellEnd"/>
          </w:p>
        </w:tc>
        <w:tc>
          <w:tcPr>
            <w:tcW w:w="6771" w:type="dxa"/>
          </w:tcPr>
          <w:p w14:paraId="6929E97C" w14:textId="35A7F40B" w:rsidR="008414A7" w:rsidRDefault="00C34FCD" w:rsidP="00CD30A5">
            <w:r w:rsidRPr="00C34FCD">
              <w:t>The user info endpoint used to retrieve user profile claims for the authenticated user, typically when using OpenID Connect.</w:t>
            </w:r>
          </w:p>
        </w:tc>
      </w:tr>
      <w:tr w:rsidR="008414A7" w14:paraId="4B43DDFC" w14:textId="77777777" w:rsidTr="008414A7">
        <w:tc>
          <w:tcPr>
            <w:tcW w:w="2296" w:type="dxa"/>
          </w:tcPr>
          <w:p w14:paraId="7CE5BA16" w14:textId="3C097109" w:rsidR="008414A7" w:rsidRDefault="008414A7" w:rsidP="00CD30A5">
            <w:proofErr w:type="spellStart"/>
            <w:r w:rsidRPr="008414A7">
              <w:rPr>
                <w:lang w:val="en-NL"/>
              </w:rPr>
              <w:t>psTokenRevocationEndpoint</w:t>
            </w:r>
            <w:proofErr w:type="spellEnd"/>
          </w:p>
        </w:tc>
        <w:tc>
          <w:tcPr>
            <w:tcW w:w="6771" w:type="dxa"/>
          </w:tcPr>
          <w:p w14:paraId="1420D97A" w14:textId="7C026F79" w:rsidR="008414A7" w:rsidRDefault="00C34FCD" w:rsidP="00CD30A5">
            <w:r w:rsidRPr="00C34FCD">
              <w:t xml:space="preserve">The token revocation endpoint </w:t>
            </w:r>
            <w:proofErr w:type="gramStart"/>
            <w:r w:rsidRPr="00C34FCD">
              <w:t>used</w:t>
            </w:r>
            <w:proofErr w:type="gramEnd"/>
            <w:r w:rsidRPr="00C34FCD">
              <w:t xml:space="preserve"> to invalidate an access token or refresh token, if supported by the identity provider.</w:t>
            </w:r>
          </w:p>
        </w:tc>
      </w:tr>
      <w:tr w:rsidR="008414A7" w14:paraId="363AD346" w14:textId="77777777" w:rsidTr="008414A7">
        <w:tc>
          <w:tcPr>
            <w:tcW w:w="2296" w:type="dxa"/>
          </w:tcPr>
          <w:p w14:paraId="05A7DD06" w14:textId="43B92EBA" w:rsidR="008414A7" w:rsidRDefault="008414A7" w:rsidP="00CD30A5">
            <w:proofErr w:type="spellStart"/>
            <w:r w:rsidRPr="008414A7">
              <w:rPr>
                <w:lang w:val="en-NL"/>
              </w:rPr>
              <w:t>psJWKSEndpoint</w:t>
            </w:r>
            <w:proofErr w:type="spellEnd"/>
          </w:p>
        </w:tc>
        <w:tc>
          <w:tcPr>
            <w:tcW w:w="6771" w:type="dxa"/>
          </w:tcPr>
          <w:p w14:paraId="13D6E5CE" w14:textId="67CDCF1E" w:rsidR="008414A7" w:rsidRDefault="00C34FCD" w:rsidP="00CD30A5">
            <w:r w:rsidRPr="00C34FCD">
              <w:t>The JWKS endpoint used to retrieve the provider’s public signing keys so JWTs such as ID tokens can be verified.</w:t>
            </w:r>
          </w:p>
        </w:tc>
      </w:tr>
    </w:tbl>
    <w:p w14:paraId="082E250C" w14:textId="003B11CD" w:rsidR="007A0D39" w:rsidRDefault="007A0D39" w:rsidP="007A0D39">
      <w:pPr>
        <w:pStyle w:val="Heading2"/>
      </w:pPr>
      <w:bookmarkStart w:id="29" w:name="_Toc232498902"/>
      <w:r>
        <w:t>SSO\</w:t>
      </w:r>
      <w:proofErr w:type="spellStart"/>
      <w:r>
        <w:t>CallbackHandler.wo</w:t>
      </w:r>
      <w:bookmarkEnd w:id="29"/>
      <w:proofErr w:type="spellEnd"/>
    </w:p>
    <w:p w14:paraId="4766D947" w14:textId="21A49658" w:rsidR="00C55D07" w:rsidRDefault="00C55D07" w:rsidP="00C55D07">
      <w:r>
        <w:t xml:space="preserve">Because we make use of the Authorization code flow, we must do some HTTP calls after someone authenticates. This is done in an </w:t>
      </w:r>
      <w:proofErr w:type="spellStart"/>
      <w:r>
        <w:t>Callbackhandler</w:t>
      </w:r>
      <w:proofErr w:type="spellEnd"/>
      <w:r>
        <w:t xml:space="preserve">, this handler makes the Token request and does </w:t>
      </w:r>
      <w:r w:rsidR="00CF3057">
        <w:t>a</w:t>
      </w:r>
      <w:r>
        <w:t xml:space="preserve"> </w:t>
      </w:r>
      <w:r w:rsidR="00495BA8">
        <w:t>user login</w:t>
      </w:r>
      <w:r>
        <w:t xml:space="preserve"> of the </w:t>
      </w:r>
      <w:r w:rsidR="00CF3057">
        <w:t>session manager</w:t>
      </w:r>
      <w:r>
        <w:t xml:space="preserve"> below. To use this </w:t>
      </w:r>
      <w:proofErr w:type="spellStart"/>
      <w:r w:rsidR="00495BA8">
        <w:t>Callbackhandler</w:t>
      </w:r>
      <w:proofErr w:type="spellEnd"/>
      <w:r>
        <w:t xml:space="preserve"> we must include it inside our WebApp object. Here is an example:</w:t>
      </w:r>
    </w:p>
    <w:p w14:paraId="3EE684C9" w14:textId="77777777" w:rsidR="00C34FCD" w:rsidRDefault="00C34FCD" w:rsidP="00C34FCD">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Use</w:t>
      </w:r>
      <w:r>
        <w:rPr>
          <w:rFonts w:ascii="Consolas" w:hAnsi="Consolas" w:cs="Times New Roman"/>
          <w:noProof/>
          <w:sz w:val="28"/>
          <w:szCs w:val="28"/>
          <w:lang w:val="en-NL"/>
        </w:rPr>
        <w:t xml:space="preserve"> Dashboard.wo</w:t>
      </w:r>
    </w:p>
    <w:p w14:paraId="2C80E6F1" w14:textId="77777777" w:rsidR="00C34FCD" w:rsidRDefault="00C34FCD" w:rsidP="00C34FCD">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Set</w:t>
      </w:r>
      <w:r>
        <w:rPr>
          <w:rFonts w:ascii="Consolas" w:hAnsi="Consolas" w:cs="Times New Roman"/>
          <w:noProof/>
          <w:sz w:val="28"/>
          <w:szCs w:val="28"/>
          <w:lang w:val="en-NL"/>
        </w:rPr>
        <w:t xml:space="preserve"> phoDefaultView </w:t>
      </w:r>
      <w:r>
        <w:rPr>
          <w:rFonts w:ascii="Consolas" w:hAnsi="Consolas" w:cs="Times New Roman"/>
          <w:noProof/>
          <w:color w:val="0000FF"/>
          <w:sz w:val="28"/>
          <w:szCs w:val="28"/>
          <w:lang w:val="en-NL"/>
        </w:rPr>
        <w:t>to</w:t>
      </w:r>
      <w:r>
        <w:rPr>
          <w:rFonts w:ascii="Consolas" w:hAnsi="Consolas" w:cs="Times New Roman"/>
          <w:noProof/>
          <w:sz w:val="28"/>
          <w:szCs w:val="28"/>
          <w:lang w:val="en-NL"/>
        </w:rPr>
        <w:t xml:space="preserve"> oDashboard</w:t>
      </w:r>
    </w:p>
    <w:p w14:paraId="28BF2AD2" w14:textId="68286FCF" w:rsidR="00C55D07" w:rsidRDefault="00C34FCD" w:rsidP="00C34FCD">
      <w:pPr>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Use</w:t>
      </w:r>
      <w:r>
        <w:rPr>
          <w:rFonts w:ascii="Consolas" w:hAnsi="Consolas" w:cs="Times New Roman"/>
          <w:noProof/>
          <w:sz w:val="28"/>
          <w:szCs w:val="28"/>
          <w:lang w:val="en-NL"/>
        </w:rPr>
        <w:t xml:space="preserve"> SSO</w:t>
      </w:r>
      <w:r>
        <w:rPr>
          <w:rFonts w:ascii="Consolas" w:hAnsi="Consolas" w:cs="Times New Roman"/>
          <w:noProof/>
          <w:color w:val="800080"/>
          <w:sz w:val="28"/>
          <w:szCs w:val="28"/>
          <w:lang w:val="en-NL"/>
        </w:rPr>
        <w:t>\</w:t>
      </w:r>
      <w:r>
        <w:rPr>
          <w:rFonts w:ascii="Consolas" w:hAnsi="Consolas" w:cs="Times New Roman"/>
          <w:noProof/>
          <w:sz w:val="28"/>
          <w:szCs w:val="28"/>
          <w:lang w:val="en-NL"/>
        </w:rPr>
        <w:t>CallbackHandler.wo</w:t>
      </w:r>
    </w:p>
    <w:p w14:paraId="2863AC05" w14:textId="77777777" w:rsidR="00C34FCD" w:rsidRDefault="00C34FCD" w:rsidP="00C34FCD">
      <w:pPr>
        <w:rPr>
          <w:rFonts w:ascii="Consolas" w:hAnsi="Consolas" w:cs="Times New Roman"/>
          <w:noProof/>
          <w:sz w:val="28"/>
          <w:szCs w:val="28"/>
          <w:lang w:val="en-NL"/>
        </w:rPr>
      </w:pPr>
    </w:p>
    <w:p w14:paraId="1258933C" w14:textId="3A8B629C" w:rsidR="00C34FCD" w:rsidRDefault="00C34FCD" w:rsidP="00C34FCD">
      <w:pPr>
        <w:pStyle w:val="Heading2"/>
      </w:pPr>
      <w:bookmarkStart w:id="30" w:name="_Toc232498903"/>
      <w:proofErr w:type="spellStart"/>
      <w:r>
        <w:t>cSsoOnLoad_mixin</w:t>
      </w:r>
      <w:bookmarkEnd w:id="30"/>
      <w:proofErr w:type="spellEnd"/>
    </w:p>
    <w:p w14:paraId="20B08608" w14:textId="48AD95E9" w:rsidR="00543633" w:rsidRDefault="00543633" w:rsidP="00543633">
      <w:proofErr w:type="spellStart"/>
      <w:r>
        <w:t>cSsoOnLoad_mixin</w:t>
      </w:r>
      <w:proofErr w:type="spellEnd"/>
      <w:r>
        <w:t xml:space="preserve"> is a small </w:t>
      </w:r>
      <w:proofErr w:type="spellStart"/>
      <w:r>
        <w:t>mixin</w:t>
      </w:r>
      <w:proofErr w:type="spellEnd"/>
      <w:r>
        <w:t xml:space="preserve"> class that adds SSO error handling to an object’s load lifecycle.</w:t>
      </w:r>
    </w:p>
    <w:p w14:paraId="781536C9" w14:textId="465CF033" w:rsidR="00543633" w:rsidRDefault="00543633" w:rsidP="00543633">
      <w:r>
        <w:t xml:space="preserve">Its </w:t>
      </w:r>
      <w:proofErr w:type="spellStart"/>
      <w:r>
        <w:t>SsoOnLoad</w:t>
      </w:r>
      <w:proofErr w:type="spellEnd"/>
      <w:r>
        <w:t xml:space="preserve"> procedure checks the current URL for the C_SSO_LOGIN_ERROR_PARAMETER query parameter, which is expected to contain an error returned from the login flow. If such an error is present, it shows the message to the user through </w:t>
      </w:r>
      <w:proofErr w:type="spellStart"/>
      <w:r>
        <w:t>UserError</w:t>
      </w:r>
      <w:proofErr w:type="spellEnd"/>
      <w:r>
        <w:t xml:space="preserve"> with the title "Login failed".</w:t>
      </w:r>
    </w:p>
    <w:p w14:paraId="1B9FC84D" w14:textId="7677A539" w:rsidR="00543633" w:rsidRDefault="00543633" w:rsidP="00543633">
      <w:r>
        <w:t xml:space="preserve">After displaying the error, it cleans up the browser URL by removing the query parameters that were added during the SSO redirect. It does this by retrieving the application's home URL from </w:t>
      </w:r>
      <w:proofErr w:type="spellStart"/>
      <w:r>
        <w:t>ghoSso</w:t>
      </w:r>
      <w:proofErr w:type="spellEnd"/>
      <w:r>
        <w:t xml:space="preserve">, appending the current state hash from </w:t>
      </w:r>
      <w:proofErr w:type="spellStart"/>
      <w:r>
        <w:t>ghoWebApp</w:t>
      </w:r>
      <w:proofErr w:type="spellEnd"/>
      <w:r>
        <w:t xml:space="preserve">, and then calling </w:t>
      </w:r>
      <w:proofErr w:type="spellStart"/>
      <w:r>
        <w:t>HistoryReplaceState</w:t>
      </w:r>
      <w:proofErr w:type="spellEnd"/>
      <w:r>
        <w:t xml:space="preserve"> so the visible URL is updated without reloading the page.</w:t>
      </w:r>
    </w:p>
    <w:p w14:paraId="13DB53E2" w14:textId="77777777" w:rsidR="00543633" w:rsidRDefault="00543633" w:rsidP="00543633">
      <w:r>
        <w:t xml:space="preserve">In practice, this </w:t>
      </w:r>
      <w:proofErr w:type="spellStart"/>
      <w:r>
        <w:t>mixin</w:t>
      </w:r>
      <w:proofErr w:type="spellEnd"/>
      <w:r>
        <w:t xml:space="preserve"> is used to detect failed SSO login attempts when a page loads, </w:t>
      </w:r>
      <w:proofErr w:type="gramStart"/>
      <w:r>
        <w:t>inform</w:t>
      </w:r>
      <w:proofErr w:type="gramEnd"/>
      <w:r>
        <w:t xml:space="preserve"> the user, and </w:t>
      </w:r>
      <w:proofErr w:type="gramStart"/>
      <w:r>
        <w:t>restore</w:t>
      </w:r>
      <w:proofErr w:type="gramEnd"/>
      <w:r>
        <w:t xml:space="preserve"> a clean application URL afterward. It should be used like this:</w:t>
      </w:r>
    </w:p>
    <w:p w14:paraId="4CA5D27C" w14:textId="77777777" w:rsidR="00543633" w:rsidRDefault="00543633" w:rsidP="00543633">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Use</w:t>
      </w:r>
      <w:r>
        <w:rPr>
          <w:rFonts w:ascii="Consolas" w:hAnsi="Consolas" w:cs="Times New Roman"/>
          <w:noProof/>
          <w:sz w:val="28"/>
          <w:szCs w:val="28"/>
          <w:lang w:val="en-NL"/>
        </w:rPr>
        <w:t xml:space="preserve"> SSO</w:t>
      </w:r>
      <w:r>
        <w:rPr>
          <w:rFonts w:ascii="Consolas" w:hAnsi="Consolas" w:cs="Times New Roman"/>
          <w:noProof/>
          <w:color w:val="800080"/>
          <w:sz w:val="28"/>
          <w:szCs w:val="28"/>
          <w:lang w:val="en-NL"/>
        </w:rPr>
        <w:t>\</w:t>
      </w:r>
      <w:r>
        <w:rPr>
          <w:rFonts w:ascii="Consolas" w:hAnsi="Consolas" w:cs="Times New Roman"/>
          <w:noProof/>
          <w:sz w:val="28"/>
          <w:szCs w:val="28"/>
          <w:lang w:val="en-NL"/>
        </w:rPr>
        <w:t>cSsoOnLoad_mixin</w:t>
      </w:r>
    </w:p>
    <w:p w14:paraId="1088CB79" w14:textId="77777777" w:rsidR="00543633" w:rsidRDefault="00543633" w:rsidP="00543633">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Import_Class_Protocol</w:t>
      </w:r>
      <w:r>
        <w:rPr>
          <w:rFonts w:ascii="Consolas" w:hAnsi="Consolas" w:cs="Times New Roman"/>
          <w:noProof/>
          <w:sz w:val="28"/>
          <w:szCs w:val="28"/>
          <w:lang w:val="en-NL"/>
        </w:rPr>
        <w:t xml:space="preserve"> cSsoOnLoad_mixin</w:t>
      </w:r>
    </w:p>
    <w:p w14:paraId="6AF28E10" w14:textId="77777777" w:rsidR="00543633" w:rsidRDefault="00543633" w:rsidP="00543633">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p>
    <w:p w14:paraId="7640E2FC" w14:textId="77777777" w:rsidR="00543633" w:rsidRDefault="00543633" w:rsidP="00543633">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Procedure</w:t>
      </w:r>
      <w:r>
        <w:rPr>
          <w:rFonts w:ascii="Consolas" w:hAnsi="Consolas" w:cs="Times New Roman"/>
          <w:noProof/>
          <w:sz w:val="28"/>
          <w:szCs w:val="28"/>
          <w:lang w:val="en-NL"/>
        </w:rPr>
        <w:t xml:space="preserve"> OnLoad</w:t>
      </w:r>
    </w:p>
    <w:p w14:paraId="3250E265" w14:textId="77777777" w:rsidR="00543633" w:rsidRDefault="00543633" w:rsidP="00543633">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Forward</w:t>
      </w: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Send</w:t>
      </w:r>
      <w:r>
        <w:rPr>
          <w:rFonts w:ascii="Consolas" w:hAnsi="Consolas" w:cs="Times New Roman"/>
          <w:noProof/>
          <w:sz w:val="28"/>
          <w:szCs w:val="28"/>
          <w:lang w:val="en-NL"/>
        </w:rPr>
        <w:t xml:space="preserve"> OnLoad</w:t>
      </w:r>
    </w:p>
    <w:p w14:paraId="640A187A" w14:textId="77777777" w:rsidR="00543633" w:rsidRDefault="00543633" w:rsidP="00543633">
      <w:pPr>
        <w:autoSpaceDE w:val="0"/>
        <w:autoSpaceDN w:val="0"/>
        <w:adjustRightInd w:val="0"/>
        <w:spacing w:after="0" w:line="240" w:lineRule="auto"/>
        <w:rPr>
          <w:rFonts w:ascii="Consolas" w:hAnsi="Consolas" w:cs="Times New Roman"/>
          <w:noProof/>
          <w:sz w:val="28"/>
          <w:szCs w:val="28"/>
          <w:lang w:val="en-NL"/>
        </w:rPr>
      </w:pPr>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Send</w:t>
      </w:r>
      <w:r>
        <w:rPr>
          <w:rFonts w:ascii="Consolas" w:hAnsi="Consolas" w:cs="Times New Roman"/>
          <w:noProof/>
          <w:sz w:val="28"/>
          <w:szCs w:val="28"/>
          <w:lang w:val="en-NL"/>
        </w:rPr>
        <w:t xml:space="preserve"> SsoOnLoad</w:t>
      </w:r>
    </w:p>
    <w:p w14:paraId="224D6737" w14:textId="77777777" w:rsidR="00BC003D" w:rsidRDefault="00543633" w:rsidP="00543633">
      <w:r>
        <w:rPr>
          <w:rFonts w:ascii="Consolas" w:hAnsi="Consolas" w:cs="Times New Roman"/>
          <w:noProof/>
          <w:sz w:val="28"/>
          <w:szCs w:val="28"/>
          <w:lang w:val="en-NL"/>
        </w:rPr>
        <w:t xml:space="preserve">    </w:t>
      </w:r>
      <w:r>
        <w:rPr>
          <w:rFonts w:ascii="Consolas" w:hAnsi="Consolas" w:cs="Times New Roman"/>
          <w:noProof/>
          <w:color w:val="0000FF"/>
          <w:sz w:val="28"/>
          <w:szCs w:val="28"/>
          <w:lang w:val="en-NL"/>
        </w:rPr>
        <w:t>End_Procedure</w:t>
      </w:r>
      <w:r>
        <w:t xml:space="preserve"> </w:t>
      </w:r>
    </w:p>
    <w:p w14:paraId="05FAD5E7" w14:textId="77777777" w:rsidR="00BC003D" w:rsidRDefault="00BC003D" w:rsidP="00BC003D">
      <w:pPr>
        <w:pStyle w:val="Heading2"/>
      </w:pPr>
      <w:bookmarkStart w:id="31" w:name="_Toc232498904"/>
      <w:proofErr w:type="spellStart"/>
      <w:r w:rsidRPr="00BC003D">
        <w:t>cSsoState_mixin</w:t>
      </w:r>
      <w:bookmarkEnd w:id="31"/>
      <w:proofErr w:type="spellEnd"/>
    </w:p>
    <w:p w14:paraId="37105694" w14:textId="19241EC3" w:rsidR="00BC003D" w:rsidRDefault="00BC003D" w:rsidP="00BC003D">
      <w:proofErr w:type="spellStart"/>
      <w:r>
        <w:t>cSsoState_mixin</w:t>
      </w:r>
      <w:proofErr w:type="spellEnd"/>
      <w:r>
        <w:t xml:space="preserve"> is a higher-level SSO state </w:t>
      </w:r>
      <w:proofErr w:type="spellStart"/>
      <w:r>
        <w:t>mixin</w:t>
      </w:r>
      <w:proofErr w:type="spellEnd"/>
      <w:r>
        <w:t xml:space="preserve"> built on top of </w:t>
      </w:r>
      <w:proofErr w:type="spellStart"/>
      <w:r>
        <w:t>cSsoStateBase_mixin</w:t>
      </w:r>
      <w:proofErr w:type="spellEnd"/>
      <w:r>
        <w:t xml:space="preserve">. Where </w:t>
      </w:r>
      <w:proofErr w:type="spellStart"/>
      <w:r>
        <w:t>cSsoStateBase_mixin</w:t>
      </w:r>
      <w:proofErr w:type="spellEnd"/>
      <w:r>
        <w:t xml:space="preserve"> provides the underlying state infrastructure and lifecycle hooks, </w:t>
      </w:r>
      <w:proofErr w:type="spellStart"/>
      <w:r>
        <w:t>cSsoState_mixin</w:t>
      </w:r>
      <w:proofErr w:type="spellEnd"/>
      <w:r>
        <w:t xml:space="preserve"> </w:t>
      </w:r>
      <w:r>
        <w:lastRenderedPageBreak/>
        <w:t>adds the concrete logic for storing, accessing, validating, refreshing, and clearing the active SSO identity.</w:t>
      </w:r>
    </w:p>
    <w:p w14:paraId="1B312B69" w14:textId="19BCEE57" w:rsidR="00BC003D" w:rsidRDefault="00BC003D" w:rsidP="00BC003D">
      <w:r>
        <w:t xml:space="preserve">The </w:t>
      </w:r>
      <w:proofErr w:type="spellStart"/>
      <w:r>
        <w:t>mixin</w:t>
      </w:r>
      <w:proofErr w:type="spellEnd"/>
      <w:r>
        <w:t xml:space="preserve"> introduces the private </w:t>
      </w:r>
      <w:proofErr w:type="spellStart"/>
      <w:r w:rsidRPr="00BC003D">
        <w:rPr>
          <w:b/>
          <w:bCs/>
        </w:rPr>
        <w:t>ptIdentity</w:t>
      </w:r>
      <w:proofErr w:type="spellEnd"/>
      <w:r>
        <w:t xml:space="preserve"> property, which stores the current </w:t>
      </w:r>
      <w:proofErr w:type="spellStart"/>
      <w:r w:rsidRPr="00BC003D">
        <w:rPr>
          <w:b/>
          <w:bCs/>
        </w:rPr>
        <w:t>tSsoIdentity</w:t>
      </w:r>
      <w:proofErr w:type="spellEnd"/>
      <w:r>
        <w:t xml:space="preserve"> structure. This contains the active provider ID together with the tokens and related identity data for the current session. In Windows applications this state remains synchronized naturally because everything runs in a single process, while in Web applications it is intended to be serialized as part of the broader SSO state handling.</w:t>
      </w:r>
    </w:p>
    <w:p w14:paraId="6B7A36D5" w14:textId="00104EBC" w:rsidR="00BC003D" w:rsidRDefault="00BC003D" w:rsidP="00BC003D">
      <w:proofErr w:type="spellStart"/>
      <w:r w:rsidRPr="00BC003D">
        <w:rPr>
          <w:b/>
          <w:bCs/>
        </w:rPr>
        <w:t>cSsoState_mixin</w:t>
      </w:r>
      <w:proofErr w:type="spellEnd"/>
      <w:r>
        <w:t xml:space="preserve"> exposes helper functions to work with the active identity. It can return the current provider ID, report whether an identity is active, and retrieve the ID token, access token, or refresh token for a given provider. This gives the application a simple way to access the token set associated with the current login.</w:t>
      </w:r>
    </w:p>
    <w:p w14:paraId="09CA6618" w14:textId="0CA92E95" w:rsidR="00BC003D" w:rsidRDefault="00BC003D" w:rsidP="00BC003D">
      <w:r>
        <w:t xml:space="preserve">It also provides the operational methods needed to manage that identity. </w:t>
      </w:r>
      <w:proofErr w:type="spellStart"/>
      <w:r w:rsidRPr="00BC003D">
        <w:rPr>
          <w:b/>
          <w:bCs/>
        </w:rPr>
        <w:t>IdentityLogout</w:t>
      </w:r>
      <w:proofErr w:type="spellEnd"/>
      <w:r>
        <w:t xml:space="preserve"> logs the user out through the SSO API, optionally preserving the current web state hash so the user can be returned to the same view afterward. Regardless of the provider-specific logout call, it then clears the stored identity, persists the updated state, and triggers the logout success hook.</w:t>
      </w:r>
    </w:p>
    <w:p w14:paraId="108338BB" w14:textId="516CCB04" w:rsidR="00BC003D" w:rsidRDefault="00BC003D" w:rsidP="00BC003D">
      <w:r>
        <w:t xml:space="preserve">For token lifecycle management, the </w:t>
      </w:r>
      <w:proofErr w:type="spellStart"/>
      <w:r>
        <w:t>mixin</w:t>
      </w:r>
      <w:proofErr w:type="spellEnd"/>
      <w:r>
        <w:t xml:space="preserve"> can validate the current access token and refresh it when necessary. Validation is handled in a provider-aware way: if an expiry timestamp is available, that timestamp is used directly; </w:t>
      </w:r>
      <w:proofErr w:type="gramStart"/>
      <w:r>
        <w:t>otherwise</w:t>
      </w:r>
      <w:proofErr w:type="gramEnd"/>
      <w:r>
        <w:t xml:space="preserve"> the token is validated through the API. This is important for providers such as </w:t>
      </w:r>
      <w:r w:rsidRPr="00BC003D">
        <w:rPr>
          <w:i/>
          <w:iCs/>
        </w:rPr>
        <w:t>Microsoft Entra ID</w:t>
      </w:r>
      <w:r>
        <w:t xml:space="preserve">, where access tokens may be opaque and cannot always be validated locally. When a refresh succeeds, the </w:t>
      </w:r>
      <w:proofErr w:type="spellStart"/>
      <w:r>
        <w:t>mixin</w:t>
      </w:r>
      <w:proofErr w:type="spellEnd"/>
      <w:r>
        <w:t xml:space="preserve"> updates the stored identity with the new tokens and saves the updated state.</w:t>
      </w:r>
    </w:p>
    <w:p w14:paraId="23BF9AB0" w14:textId="55B54B7C" w:rsidR="00BC003D" w:rsidRDefault="00BC003D" w:rsidP="00BC003D">
      <w:r>
        <w:t xml:space="preserve">Finally, </w:t>
      </w:r>
      <w:proofErr w:type="spellStart"/>
      <w:r w:rsidRPr="00BC003D">
        <w:rPr>
          <w:b/>
          <w:bCs/>
        </w:rPr>
        <w:t>cSsoState_mixin</w:t>
      </w:r>
      <w:proofErr w:type="spellEnd"/>
      <w:r>
        <w:t xml:space="preserve"> can retrieve user information for the current identity through the configured SSO API and includes a private helper to fully clear the stored identity.</w:t>
      </w:r>
    </w:p>
    <w:p w14:paraId="73B22B82" w14:textId="77777777" w:rsidR="00BC003D" w:rsidRDefault="00BC003D" w:rsidP="00BC003D">
      <w:r>
        <w:t xml:space="preserve">In practice, </w:t>
      </w:r>
      <w:proofErr w:type="spellStart"/>
      <w:r>
        <w:t>cSsoState_mixin</w:t>
      </w:r>
      <w:proofErr w:type="spellEnd"/>
      <w:r>
        <w:t xml:space="preserve"> serves as the main application-facing layer for SSO session state: it builds on </w:t>
      </w:r>
      <w:proofErr w:type="spellStart"/>
      <w:r>
        <w:t>cSsoStateBase_mixin</w:t>
      </w:r>
      <w:proofErr w:type="spellEnd"/>
      <w:r>
        <w:t xml:space="preserve"> and adds the logic needed to manage the authenticated user and their tokens throughout the session.</w:t>
      </w:r>
    </w:p>
    <w:p w14:paraId="49D72EA6" w14:textId="77777777" w:rsidR="00BC003D" w:rsidRPr="00BC003D" w:rsidRDefault="00BC003D" w:rsidP="00BC003D">
      <w:pPr>
        <w:rPr>
          <w:lang w:val="en-NL"/>
        </w:rPr>
      </w:pPr>
      <w:r w:rsidRPr="00BC003D">
        <w:rPr>
          <w:lang w:val="en-NL"/>
        </w:rPr>
        <w:t xml:space="preserve">This </w:t>
      </w:r>
      <w:proofErr w:type="spellStart"/>
      <w:r w:rsidRPr="00BC003D">
        <w:rPr>
          <w:lang w:val="en-NL"/>
        </w:rPr>
        <w:t>mixin</w:t>
      </w:r>
      <w:proofErr w:type="spellEnd"/>
      <w:r w:rsidRPr="00BC003D">
        <w:rPr>
          <w:lang w:val="en-NL"/>
        </w:rPr>
        <w:t xml:space="preserve"> can be used in any </w:t>
      </w:r>
      <w:proofErr w:type="spellStart"/>
      <w:r w:rsidRPr="00BC003D">
        <w:rPr>
          <w:lang w:val="en-NL"/>
        </w:rPr>
        <w:t>cObject</w:t>
      </w:r>
      <w:proofErr w:type="spellEnd"/>
      <w:r w:rsidRPr="00BC003D">
        <w:rPr>
          <w:lang w:val="en-NL"/>
        </w:rPr>
        <w:t xml:space="preserve"> to make that object </w:t>
      </w:r>
      <w:proofErr w:type="gramStart"/>
      <w:r w:rsidRPr="00BC003D">
        <w:rPr>
          <w:lang w:val="en-NL"/>
        </w:rPr>
        <w:t>identity-aware</w:t>
      </w:r>
      <w:proofErr w:type="gramEnd"/>
      <w:r w:rsidRPr="00BC003D">
        <w:rPr>
          <w:lang w:val="en-NL"/>
        </w:rPr>
        <w:t>. Once mixed in, the object gains access to the active SSO identity and the supporting logic needed to work with it, such as reading the current provider, retrieving tokens, validating the session, refreshing tokens, obtaining user information, and clearing the identity during logout.</w:t>
      </w:r>
    </w:p>
    <w:p w14:paraId="5F256CFF" w14:textId="77777777" w:rsidR="00BC003D" w:rsidRPr="00BC003D" w:rsidRDefault="00BC003D" w:rsidP="00BC003D">
      <w:pPr>
        <w:rPr>
          <w:lang w:val="en-NL"/>
        </w:rPr>
      </w:pPr>
      <w:r w:rsidRPr="00BC003D">
        <w:rPr>
          <w:lang w:val="en-NL"/>
        </w:rPr>
        <w:t>A particularly useful place to apply it is a session manager. In that role, the session manager becomes the central point for tracking the authenticated SSO identity for the current user and for maintaining that identity throughout the lifetime of the session. This keeps authentication state in one well-defined place and makes it easier for the rest of the application to query login status or request token-related operations without duplicating SSO logic.</w:t>
      </w:r>
    </w:p>
    <w:p w14:paraId="39D3528C" w14:textId="77777777" w:rsidR="00BC003D" w:rsidRPr="00BC003D" w:rsidRDefault="00BC003D" w:rsidP="00BC003D">
      <w:pPr>
        <w:rPr>
          <w:lang w:val="en-NL"/>
        </w:rPr>
      </w:pPr>
      <w:r w:rsidRPr="00BC003D">
        <w:rPr>
          <w:lang w:val="en-NL"/>
        </w:rPr>
        <w:t xml:space="preserve">Because the </w:t>
      </w:r>
      <w:proofErr w:type="spellStart"/>
      <w:r w:rsidRPr="00BC003D">
        <w:rPr>
          <w:lang w:val="en-NL"/>
        </w:rPr>
        <w:t>mixin</w:t>
      </w:r>
      <w:proofErr w:type="spellEnd"/>
      <w:r w:rsidRPr="00BC003D">
        <w:rPr>
          <w:lang w:val="en-NL"/>
        </w:rPr>
        <w:t xml:space="preserve"> is built for reuse, it is not limited to session management. It can be added to any object that needs awareness of the current authenticated identity or needs to participate in SSO state handling. This makes it a flexible building block for integrating SSO into an application in a structured way.</w:t>
      </w:r>
    </w:p>
    <w:p w14:paraId="2527EB52" w14:textId="4A28EEBE" w:rsidR="00C55D07" w:rsidRPr="00BC003D" w:rsidRDefault="00BC003D" w:rsidP="00BC003D">
      <w:pPr>
        <w:rPr>
          <w:lang w:val="en-NL"/>
        </w:rPr>
      </w:pPr>
      <w:r w:rsidRPr="00BC003D">
        <w:rPr>
          <w:lang w:val="en-NL"/>
        </w:rPr>
        <w:lastRenderedPageBreak/>
        <w:t xml:space="preserve">For a practical example of how to use it, refer to the demo code. The demo shows how the </w:t>
      </w:r>
      <w:proofErr w:type="spellStart"/>
      <w:r w:rsidRPr="00BC003D">
        <w:rPr>
          <w:lang w:val="en-NL"/>
        </w:rPr>
        <w:t>mixin</w:t>
      </w:r>
      <w:proofErr w:type="spellEnd"/>
      <w:r w:rsidRPr="00BC003D">
        <w:rPr>
          <w:lang w:val="en-NL"/>
        </w:rPr>
        <w:t xml:space="preserve"> can be incorporated into a web application to make the application SSO-enabled, and it provides a useful reference for wiring the identity state, login flow, and session handling together.</w:t>
      </w:r>
      <w:r w:rsidR="00C55D07">
        <w:br w:type="page"/>
      </w:r>
    </w:p>
    <w:p w14:paraId="564DB310" w14:textId="2AD8D2C6" w:rsidR="00353A83" w:rsidRDefault="00E37E8B" w:rsidP="00353A83">
      <w:pPr>
        <w:pStyle w:val="Heading1"/>
      </w:pPr>
      <w:bookmarkStart w:id="32" w:name="_Toc232498905"/>
      <w:bookmarkEnd w:id="23"/>
      <w:r>
        <w:lastRenderedPageBreak/>
        <w:t>Using the Library</w:t>
      </w:r>
      <w:bookmarkEnd w:id="32"/>
    </w:p>
    <w:p w14:paraId="2A90F90E" w14:textId="253DFF74" w:rsidR="00E37E8B" w:rsidRDefault="00E37E8B" w:rsidP="00E37E8B">
      <w:r>
        <w:t xml:space="preserve">Now that </w:t>
      </w:r>
      <w:r w:rsidR="00495BA8">
        <w:t>you have</w:t>
      </w:r>
      <w:r>
        <w:t xml:space="preserve"> configured the library correctly, u can use the login methods </w:t>
      </w:r>
      <w:r w:rsidR="00BC003D">
        <w:t>on any state object</w:t>
      </w:r>
      <w:r>
        <w:t xml:space="preserve">. Here is a better understanding of </w:t>
      </w:r>
      <w:r w:rsidR="00CF3057">
        <w:t>which</w:t>
      </w:r>
      <w:r>
        <w:t xml:space="preserve"> functions there are to use.</w:t>
      </w:r>
    </w:p>
    <w:p w14:paraId="01594B44" w14:textId="76869F95" w:rsidR="00E37E8B" w:rsidRDefault="00E37E8B" w:rsidP="000F1624">
      <w:pPr>
        <w:pStyle w:val="Heading2"/>
      </w:pPr>
      <w:bookmarkStart w:id="33" w:name="_Toc232498906"/>
      <w:proofErr w:type="spellStart"/>
      <w:r>
        <w:t>IdentityLogin</w:t>
      </w:r>
      <w:bookmarkEnd w:id="33"/>
      <w:proofErr w:type="spellEnd"/>
    </w:p>
    <w:p w14:paraId="49D045CD" w14:textId="6E21B14E" w:rsidR="00E37E8B" w:rsidRPr="00E37E8B" w:rsidRDefault="00E37E8B" w:rsidP="00E37E8B">
      <w:r>
        <w:t xml:space="preserve">The </w:t>
      </w:r>
      <w:proofErr w:type="spellStart"/>
      <w:r>
        <w:t>IdentityLogin</w:t>
      </w:r>
      <w:proofErr w:type="spellEnd"/>
      <w:r>
        <w:t xml:space="preserve"> function is used to send, or </w:t>
      </w:r>
      <w:r w:rsidR="00CF3057">
        <w:t>redirect</w:t>
      </w:r>
      <w:r>
        <w:t xml:space="preserve">, the login request to the </w:t>
      </w:r>
      <w:r w:rsidR="00CF3057">
        <w:t>SSO</w:t>
      </w:r>
      <w:r>
        <w:t xml:space="preserve"> provider. This starts the </w:t>
      </w:r>
      <w:r w:rsidR="00CF3057">
        <w:t>full process of</w:t>
      </w:r>
      <w:r>
        <w:t xml:space="preserve"> login and authorization. </w:t>
      </w:r>
      <w:r w:rsidR="00CF3057">
        <w:t>Usually,</w:t>
      </w:r>
      <w:r>
        <w:t xml:space="preserve"> u would use this</w:t>
      </w:r>
      <w:r w:rsidR="00495BA8">
        <w:t xml:space="preserve"> under a button by </w:t>
      </w:r>
      <w:proofErr w:type="gramStart"/>
      <w:r w:rsidR="00495BA8">
        <w:t>the login</w:t>
      </w:r>
      <w:proofErr w:type="gramEnd"/>
      <w:r w:rsidR="00495BA8">
        <w:t xml:space="preserve"> or at load in the webapp.</w:t>
      </w:r>
    </w:p>
    <w:p w14:paraId="0BC0143D" w14:textId="33FF2890" w:rsidR="00E37E8B" w:rsidRDefault="00E37E8B" w:rsidP="00E37E8B">
      <w:pPr>
        <w:pStyle w:val="Heading2"/>
      </w:pPr>
      <w:bookmarkStart w:id="34" w:name="_Toc232498907"/>
      <w:proofErr w:type="spellStart"/>
      <w:r>
        <w:t>IdentityLogout</w:t>
      </w:r>
      <w:bookmarkEnd w:id="34"/>
      <w:proofErr w:type="spellEnd"/>
    </w:p>
    <w:p w14:paraId="72D266A3" w14:textId="308B8A72" w:rsidR="00495BA8" w:rsidRPr="00495BA8" w:rsidRDefault="00495BA8" w:rsidP="00495BA8">
      <w:proofErr w:type="spellStart"/>
      <w:r>
        <w:t>IdentityLogout</w:t>
      </w:r>
      <w:proofErr w:type="spellEnd"/>
      <w:r>
        <w:t xml:space="preserve"> is the opposite of </w:t>
      </w:r>
      <w:proofErr w:type="spellStart"/>
      <w:r>
        <w:t>IdentityLogin</w:t>
      </w:r>
      <w:proofErr w:type="spellEnd"/>
      <w:r>
        <w:t xml:space="preserve">. The function first revokes your tokens and then </w:t>
      </w:r>
      <w:proofErr w:type="gramStart"/>
      <w:r>
        <w:t>log</w:t>
      </w:r>
      <w:proofErr w:type="gramEnd"/>
      <w:r>
        <w:t xml:space="preserve"> you out by redirecting to the SSO logout endpoint.</w:t>
      </w:r>
    </w:p>
    <w:p w14:paraId="1E2EAEB2" w14:textId="02AC6C27" w:rsidR="00E37E8B" w:rsidRDefault="00E37E8B" w:rsidP="00E37E8B">
      <w:pPr>
        <w:pStyle w:val="Heading2"/>
      </w:pPr>
      <w:bookmarkStart w:id="35" w:name="_Toc232498908"/>
      <w:proofErr w:type="spellStart"/>
      <w:r>
        <w:t>RevokeTokens</w:t>
      </w:r>
      <w:bookmarkEnd w:id="35"/>
      <w:proofErr w:type="spellEnd"/>
    </w:p>
    <w:p w14:paraId="7A2D5278" w14:textId="3D4CA17B" w:rsidR="00495BA8" w:rsidRPr="00495BA8" w:rsidRDefault="00495BA8" w:rsidP="00495BA8">
      <w:proofErr w:type="spellStart"/>
      <w:r>
        <w:t>RevokeTokens</w:t>
      </w:r>
      <w:proofErr w:type="spellEnd"/>
      <w:r>
        <w:t xml:space="preserve"> is </w:t>
      </w:r>
      <w:r w:rsidR="00CF3057">
        <w:t>w</w:t>
      </w:r>
      <w:r w:rsidR="00283FDA">
        <w:t>h</w:t>
      </w:r>
      <w:r w:rsidR="00CF3057">
        <w:t>at</w:t>
      </w:r>
      <w:r>
        <w:t xml:space="preserve"> i</w:t>
      </w:r>
      <w:r w:rsidR="00CF3057">
        <w:t xml:space="preserve">t </w:t>
      </w:r>
      <w:r>
        <w:t>says. It revokes your tokens.</w:t>
      </w:r>
    </w:p>
    <w:p w14:paraId="2A5619FB" w14:textId="13802215" w:rsidR="00E37E8B" w:rsidRDefault="00283FDA" w:rsidP="00E37E8B">
      <w:pPr>
        <w:pStyle w:val="Heading2"/>
      </w:pPr>
      <w:bookmarkStart w:id="36" w:name="_Toc232498909"/>
      <w:proofErr w:type="spellStart"/>
      <w:r>
        <w:t>RefreshTokens</w:t>
      </w:r>
      <w:bookmarkEnd w:id="36"/>
      <w:proofErr w:type="spellEnd"/>
    </w:p>
    <w:p w14:paraId="7C0761EB" w14:textId="05732264" w:rsidR="00495BA8" w:rsidRPr="00495BA8" w:rsidRDefault="00495BA8" w:rsidP="00495BA8">
      <w:r>
        <w:t xml:space="preserve">This function refreshes </w:t>
      </w:r>
      <w:r w:rsidR="00CF3057">
        <w:t>yo</w:t>
      </w:r>
      <w:r w:rsidR="00283FDA">
        <w:t>ur</w:t>
      </w:r>
      <w:r>
        <w:t xml:space="preserve"> tokens with the </w:t>
      </w:r>
      <w:r w:rsidR="00CF3057">
        <w:t>refresh token</w:t>
      </w:r>
      <w:r>
        <w:t xml:space="preserve"> </w:t>
      </w:r>
      <w:r w:rsidR="00AA3B33">
        <w:t xml:space="preserve">inside of </w:t>
      </w:r>
      <w:proofErr w:type="spellStart"/>
      <w:r w:rsidR="00AA3B33" w:rsidRPr="00AA3B33">
        <w:rPr>
          <w:b/>
          <w:bCs/>
        </w:rPr>
        <w:t>ptIdentity</w:t>
      </w:r>
      <w:proofErr w:type="spellEnd"/>
      <w:r>
        <w:t xml:space="preserve">. It automatically replaces all the tokens for you. </w:t>
      </w:r>
    </w:p>
    <w:p w14:paraId="3647D7EA" w14:textId="6B44C29A" w:rsidR="00E37E8B" w:rsidRDefault="00E37E8B" w:rsidP="00E37E8B">
      <w:pPr>
        <w:pStyle w:val="Heading2"/>
      </w:pPr>
      <w:bookmarkStart w:id="37" w:name="_Toc232498910"/>
      <w:proofErr w:type="spellStart"/>
      <w:r>
        <w:t>GetSsoUserInfo</w:t>
      </w:r>
      <w:bookmarkEnd w:id="37"/>
      <w:proofErr w:type="spellEnd"/>
    </w:p>
    <w:p w14:paraId="41D70B0B" w14:textId="5F93AD42" w:rsidR="00495BA8" w:rsidRPr="00495BA8" w:rsidRDefault="00495BA8" w:rsidP="00495BA8">
      <w:r>
        <w:t xml:space="preserve">With the </w:t>
      </w:r>
      <w:r w:rsidR="00CF3057">
        <w:t>access token</w:t>
      </w:r>
      <w:r>
        <w:t xml:space="preserve">, </w:t>
      </w:r>
      <w:r w:rsidR="00283FDA">
        <w:t>this function allows us to gather</w:t>
      </w:r>
      <w:r>
        <w:t xml:space="preserve"> information about the logged in user. </w:t>
      </w:r>
    </w:p>
    <w:p w14:paraId="07D88D8B" w14:textId="2E60C26F" w:rsidR="00E37E8B" w:rsidRDefault="00E37E8B" w:rsidP="00E37E8B">
      <w:pPr>
        <w:pStyle w:val="Heading2"/>
      </w:pPr>
      <w:bookmarkStart w:id="38" w:name="_Toc232498911"/>
      <w:r>
        <w:t>And many more</w:t>
      </w:r>
      <w:bookmarkEnd w:id="38"/>
    </w:p>
    <w:p w14:paraId="09B2B4A3" w14:textId="49060882" w:rsidR="00495BA8" w:rsidRDefault="00495BA8" w:rsidP="00495BA8">
      <w:r>
        <w:t xml:space="preserve">The functions above </w:t>
      </w:r>
      <w:r w:rsidR="00CF3057">
        <w:t>are not</w:t>
      </w:r>
      <w:r>
        <w:t xml:space="preserve"> the only functions that we can use. </w:t>
      </w:r>
      <w:r w:rsidR="00283FDA">
        <w:t>There are more</w:t>
      </w:r>
      <w:r w:rsidR="00AA3B33">
        <w:t xml:space="preserve"> functions like </w:t>
      </w:r>
      <w:proofErr w:type="spellStart"/>
      <w:r w:rsidR="00AA3B33">
        <w:rPr>
          <w:b/>
          <w:bCs/>
        </w:rPr>
        <w:t>GetIdToken</w:t>
      </w:r>
      <w:proofErr w:type="spellEnd"/>
      <w:r w:rsidR="00AA3B33">
        <w:rPr>
          <w:b/>
          <w:bCs/>
        </w:rPr>
        <w:t xml:space="preserve">, </w:t>
      </w:r>
      <w:proofErr w:type="spellStart"/>
      <w:r w:rsidR="00AA3B33">
        <w:rPr>
          <w:b/>
          <w:bCs/>
        </w:rPr>
        <w:t>GetAccessTokens</w:t>
      </w:r>
      <w:proofErr w:type="spellEnd"/>
      <w:r w:rsidR="00AA3B33">
        <w:rPr>
          <w:b/>
          <w:bCs/>
        </w:rPr>
        <w:t xml:space="preserve"> </w:t>
      </w:r>
      <w:r w:rsidR="00AA3B33">
        <w:t xml:space="preserve">etc. </w:t>
      </w:r>
      <w:r>
        <w:t xml:space="preserve">Check </w:t>
      </w:r>
      <w:r w:rsidR="00AA3B33">
        <w:t xml:space="preserve">all other </w:t>
      </w:r>
      <w:r>
        <w:t xml:space="preserve">functions out by going to the files in the library. Most of these functions are </w:t>
      </w:r>
      <w:r w:rsidR="00CF3057">
        <w:t>self-explanatory</w:t>
      </w:r>
      <w:r>
        <w:t>.</w:t>
      </w:r>
    </w:p>
    <w:p w14:paraId="1CE4FD10" w14:textId="489990D9" w:rsidR="00AA3B33" w:rsidRDefault="00AA3B33" w:rsidP="00495BA8">
      <w:r>
        <w:t>In the latest version we have added a few events:</w:t>
      </w:r>
    </w:p>
    <w:p w14:paraId="06F088BA" w14:textId="130D31A7" w:rsidR="00AA3B33" w:rsidRDefault="00AA3B33" w:rsidP="00AA3B33">
      <w:pPr>
        <w:pStyle w:val="ListParagraph"/>
        <w:numPr>
          <w:ilvl w:val="0"/>
          <w:numId w:val="12"/>
        </w:numPr>
      </w:pPr>
      <w:proofErr w:type="spellStart"/>
      <w:r w:rsidRPr="00AA3B33">
        <w:rPr>
          <w:b/>
          <w:bCs/>
        </w:rPr>
        <w:t>SsoLoginSuccess</w:t>
      </w:r>
      <w:proofErr w:type="spellEnd"/>
      <w:r>
        <w:t xml:space="preserve">: which receives the </w:t>
      </w:r>
      <w:proofErr w:type="spellStart"/>
      <w:r>
        <w:rPr>
          <w:b/>
          <w:bCs/>
        </w:rPr>
        <w:t>tSsoTokenResponse</w:t>
      </w:r>
      <w:proofErr w:type="spellEnd"/>
      <w:r>
        <w:rPr>
          <w:b/>
          <w:bCs/>
        </w:rPr>
        <w:t xml:space="preserve"> </w:t>
      </w:r>
      <w:r>
        <w:t>struct which at the end should always be returned so the callback handler can handle the responses accordingly.</w:t>
      </w:r>
    </w:p>
    <w:p w14:paraId="1A3A5FEF" w14:textId="5FA09EC1" w:rsidR="00AA3B33" w:rsidRDefault="00AA3B33" w:rsidP="00AA3B33">
      <w:pPr>
        <w:pStyle w:val="ListParagraph"/>
        <w:numPr>
          <w:ilvl w:val="1"/>
          <w:numId w:val="12"/>
        </w:numPr>
      </w:pPr>
      <w:r>
        <w:t xml:space="preserve">During the </w:t>
      </w:r>
      <w:proofErr w:type="spellStart"/>
      <w:r>
        <w:t>SsoLoginSuccess</w:t>
      </w:r>
      <w:proofErr w:type="spellEnd"/>
      <w:r>
        <w:t xml:space="preserve"> we might need to map our external identifier to a local </w:t>
      </w:r>
      <w:proofErr w:type="spellStart"/>
      <w:proofErr w:type="gramStart"/>
      <w:r>
        <w:t>WebAppUser</w:t>
      </w:r>
      <w:proofErr w:type="spellEnd"/>
      <w:proofErr w:type="gramEnd"/>
      <w:r>
        <w:t xml:space="preserve"> and this could go wrong, that’s when we should set </w:t>
      </w:r>
      <w:proofErr w:type="spellStart"/>
      <w:r w:rsidRPr="00AA3B33">
        <w:rPr>
          <w:b/>
          <w:bCs/>
        </w:rPr>
        <w:t>tResponse.bSuccess</w:t>
      </w:r>
      <w:proofErr w:type="spellEnd"/>
      <w:r>
        <w:t xml:space="preserve"> to false and set an error message at </w:t>
      </w:r>
      <w:proofErr w:type="spellStart"/>
      <w:r w:rsidRPr="00AA3B33">
        <w:rPr>
          <w:b/>
          <w:bCs/>
        </w:rPr>
        <w:t>tResponse.sError</w:t>
      </w:r>
      <w:proofErr w:type="spellEnd"/>
      <w:r>
        <w:t>.</w:t>
      </w:r>
    </w:p>
    <w:p w14:paraId="3CF003AE" w14:textId="7C3693BA" w:rsidR="00AA3B33" w:rsidRDefault="00AA3B33" w:rsidP="00AA3B33">
      <w:pPr>
        <w:pStyle w:val="ListParagraph"/>
        <w:numPr>
          <w:ilvl w:val="0"/>
          <w:numId w:val="12"/>
        </w:numPr>
      </w:pPr>
      <w:proofErr w:type="spellStart"/>
      <w:r w:rsidRPr="00AA3B33">
        <w:rPr>
          <w:b/>
          <w:bCs/>
        </w:rPr>
        <w:t>SsoLoginFailed</w:t>
      </w:r>
      <w:proofErr w:type="spellEnd"/>
      <w:r>
        <w:t xml:space="preserve">: which receives the </w:t>
      </w:r>
      <w:proofErr w:type="spellStart"/>
      <w:r>
        <w:rPr>
          <w:b/>
          <w:bCs/>
        </w:rPr>
        <w:t>tSsoTokenResponse</w:t>
      </w:r>
      <w:proofErr w:type="spellEnd"/>
      <w:r>
        <w:rPr>
          <w:b/>
          <w:bCs/>
        </w:rPr>
        <w:t xml:space="preserve"> </w:t>
      </w:r>
      <w:r>
        <w:t>struct. We can simply set our custom error (</w:t>
      </w:r>
      <w:proofErr w:type="spellStart"/>
      <w:r>
        <w:rPr>
          <w:b/>
          <w:bCs/>
        </w:rPr>
        <w:t>tResponse.sError</w:t>
      </w:r>
      <w:proofErr w:type="spellEnd"/>
      <w:r>
        <w:t xml:space="preserve">) and should move False to </w:t>
      </w:r>
      <w:proofErr w:type="spellStart"/>
      <w:r>
        <w:rPr>
          <w:b/>
          <w:bCs/>
        </w:rPr>
        <w:t>tResponse.bSuccess</w:t>
      </w:r>
      <w:proofErr w:type="spellEnd"/>
      <w:r>
        <w:rPr>
          <w:b/>
          <w:bCs/>
        </w:rPr>
        <w:t xml:space="preserve"> </w:t>
      </w:r>
      <w:r>
        <w:t>before returning.</w:t>
      </w:r>
    </w:p>
    <w:p w14:paraId="55655389" w14:textId="43D8FCB0" w:rsidR="00AA3B33" w:rsidRPr="00A86FF6" w:rsidRDefault="00AA3B33" w:rsidP="00AA3B33">
      <w:pPr>
        <w:pStyle w:val="ListParagraph"/>
        <w:numPr>
          <w:ilvl w:val="0"/>
          <w:numId w:val="12"/>
        </w:numPr>
        <w:rPr>
          <w:b/>
          <w:bCs/>
        </w:rPr>
      </w:pPr>
      <w:proofErr w:type="spellStart"/>
      <w:r w:rsidRPr="00AA3B33">
        <w:rPr>
          <w:b/>
          <w:bCs/>
        </w:rPr>
        <w:t>OnSsoLogoutSuccess</w:t>
      </w:r>
      <w:proofErr w:type="spellEnd"/>
      <w:r>
        <w:t>: an event that gets fired after logging out the SSO session through the state object. Can be used to have any custom logic, is empty by default.</w:t>
      </w:r>
    </w:p>
    <w:p w14:paraId="1B7F8395" w14:textId="75734273" w:rsidR="00A86FF6" w:rsidRPr="00A86FF6" w:rsidRDefault="00A86FF6" w:rsidP="00AA3B33">
      <w:pPr>
        <w:pStyle w:val="ListParagraph"/>
        <w:numPr>
          <w:ilvl w:val="0"/>
          <w:numId w:val="12"/>
        </w:numPr>
        <w:rPr>
          <w:b/>
          <w:bCs/>
        </w:rPr>
      </w:pPr>
      <w:proofErr w:type="spellStart"/>
      <w:r>
        <w:rPr>
          <w:b/>
          <w:bCs/>
        </w:rPr>
        <w:t>OnSsoLoadState</w:t>
      </w:r>
      <w:proofErr w:type="spellEnd"/>
      <w:r>
        <w:t xml:space="preserve">: Called to save the current SSO state. Since the callbacks </w:t>
      </w:r>
      <w:proofErr w:type="gramStart"/>
      <w:r>
        <w:t>come</w:t>
      </w:r>
      <w:proofErr w:type="gramEnd"/>
      <w:r>
        <w:t xml:space="preserve"> in through a </w:t>
      </w:r>
      <w:proofErr w:type="spellStart"/>
      <w:r w:rsidRPr="00A86FF6">
        <w:rPr>
          <w:b/>
          <w:bCs/>
        </w:rPr>
        <w:t>cWebHttpHandler</w:t>
      </w:r>
      <w:proofErr w:type="spellEnd"/>
      <w:r>
        <w:rPr>
          <w:b/>
          <w:bCs/>
        </w:rPr>
        <w:t xml:space="preserve"> </w:t>
      </w:r>
      <w:r>
        <w:t xml:space="preserve">the library </w:t>
      </w:r>
      <w:proofErr w:type="gramStart"/>
      <w:r>
        <w:t>wasn’t able to</w:t>
      </w:r>
      <w:proofErr w:type="gramEnd"/>
      <w:r>
        <w:t xml:space="preserve"> utilize </w:t>
      </w:r>
      <w:proofErr w:type="spellStart"/>
      <w:r>
        <w:t>WebProperties</w:t>
      </w:r>
      <w:proofErr w:type="spellEnd"/>
      <w:r>
        <w:t xml:space="preserve">. That’s why </w:t>
      </w:r>
      <w:proofErr w:type="spellStart"/>
      <w:r>
        <w:t>SsoLoginSuccess</w:t>
      </w:r>
      <w:proofErr w:type="spellEnd"/>
      <w:r>
        <w:t xml:space="preserve"> should call </w:t>
      </w:r>
      <w:proofErr w:type="spellStart"/>
      <w:r>
        <w:rPr>
          <w:b/>
          <w:bCs/>
        </w:rPr>
        <w:t>OnSsoLoadState</w:t>
      </w:r>
      <w:proofErr w:type="spellEnd"/>
      <w:r>
        <w:rPr>
          <w:b/>
          <w:bCs/>
        </w:rPr>
        <w:t xml:space="preserve"> </w:t>
      </w:r>
      <w:r>
        <w:t>to persist the tokens to the current session.</w:t>
      </w:r>
    </w:p>
    <w:p w14:paraId="7CA4CCE5" w14:textId="14A52CD5" w:rsidR="00A86FF6" w:rsidRPr="00AA3B33" w:rsidRDefault="00A86FF6" w:rsidP="00AA3B33">
      <w:pPr>
        <w:pStyle w:val="ListParagraph"/>
        <w:numPr>
          <w:ilvl w:val="0"/>
          <w:numId w:val="12"/>
        </w:numPr>
        <w:rPr>
          <w:b/>
          <w:bCs/>
        </w:rPr>
      </w:pPr>
      <w:proofErr w:type="spellStart"/>
      <w:r>
        <w:rPr>
          <w:b/>
          <w:bCs/>
        </w:rPr>
        <w:lastRenderedPageBreak/>
        <w:t>OnSsoLoadState</w:t>
      </w:r>
      <w:proofErr w:type="spellEnd"/>
      <w:r>
        <w:t xml:space="preserve">: Should be called for each request to load the right data into the state object properties. For </w:t>
      </w:r>
      <w:proofErr w:type="gramStart"/>
      <w:r>
        <w:t>example</w:t>
      </w:r>
      <w:proofErr w:type="gramEnd"/>
      <w:r>
        <w:t xml:space="preserve"> in </w:t>
      </w:r>
      <w:proofErr w:type="spellStart"/>
      <w:r>
        <w:t>cSSOWebSessionManager</w:t>
      </w:r>
      <w:proofErr w:type="spellEnd"/>
      <w:r>
        <w:t xml:space="preserve"> it gets called in </w:t>
      </w:r>
      <w:proofErr w:type="spellStart"/>
      <w:r w:rsidRPr="00A86FF6">
        <w:rPr>
          <w:b/>
          <w:bCs/>
          <w:lang w:val="en-NL"/>
        </w:rPr>
        <w:t>OnSessionPropertiesSet</w:t>
      </w:r>
      <w:proofErr w:type="spellEnd"/>
      <w:r>
        <w:rPr>
          <w:lang w:val="en-NL"/>
        </w:rPr>
        <w:t xml:space="preserve">. The </w:t>
      </w:r>
      <w:proofErr w:type="spellStart"/>
      <w:r w:rsidRPr="00A86FF6">
        <w:rPr>
          <w:b/>
          <w:bCs/>
          <w:lang w:val="en-NL"/>
        </w:rPr>
        <w:t>OnSessionPropertiesSet</w:t>
      </w:r>
      <w:proofErr w:type="spellEnd"/>
      <w:r>
        <w:rPr>
          <w:b/>
          <w:bCs/>
          <w:lang w:val="en-NL"/>
        </w:rPr>
        <w:t xml:space="preserve"> </w:t>
      </w:r>
      <w:r>
        <w:rPr>
          <w:lang w:val="en-NL"/>
        </w:rPr>
        <w:t xml:space="preserve">event gets called during each request making this a good hook to call the </w:t>
      </w:r>
      <w:proofErr w:type="spellStart"/>
      <w:r>
        <w:rPr>
          <w:b/>
          <w:bCs/>
          <w:lang w:val="en-NL"/>
        </w:rPr>
        <w:t>OnSsoLoadState</w:t>
      </w:r>
      <w:proofErr w:type="spellEnd"/>
      <w:r>
        <w:rPr>
          <w:lang w:val="en-NL"/>
        </w:rPr>
        <w:t>.</w:t>
      </w:r>
    </w:p>
    <w:sectPr w:rsidR="00A86FF6" w:rsidRPr="00AA3B33" w:rsidSect="00525242">
      <w:headerReference w:type="even" r:id="rId8"/>
      <w:headerReference w:type="default" r:id="rId9"/>
      <w:footerReference w:type="even" r:id="rId10"/>
      <w:footerReference w:type="default" r:id="rId11"/>
      <w:headerReference w:type="first" r:id="rId12"/>
      <w:footerReference w:type="first" r:id="rId13"/>
      <w:pgSz w:w="11906" w:h="16838" w:code="9"/>
      <w:pgMar w:top="1985" w:right="1418" w:bottom="1418" w:left="1418" w:header="737" w:footer="3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4960" w14:textId="77777777" w:rsidR="0071018D" w:rsidRDefault="0071018D" w:rsidP="007515B6">
      <w:r>
        <w:separator/>
      </w:r>
    </w:p>
  </w:endnote>
  <w:endnote w:type="continuationSeparator" w:id="0">
    <w:p w14:paraId="3EA8BD7F" w14:textId="77777777" w:rsidR="0071018D" w:rsidRDefault="0071018D" w:rsidP="00751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Open Sans">
    <w:altName w:val="Verdana"/>
    <w:charset w:val="00"/>
    <w:family w:val="swiss"/>
    <w:pitch w:val="variable"/>
    <w:sig w:usb0="E00002EF" w:usb1="4000205B" w:usb2="00000028" w:usb3="00000000" w:csb0="0000019F" w:csb1="00000000"/>
  </w:font>
  <w:font w:name="Myriad Pro">
    <w:altName w:val="Arial"/>
    <w:panose1 w:val="00000000000000000000"/>
    <w:charset w:val="00"/>
    <w:family w:val="swiss"/>
    <w:notTrueType/>
    <w:pitch w:val="variable"/>
    <w:sig w:usb0="00000001"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ack">
    <w:altName w:val="Consolas"/>
    <w:panose1 w:val="020B0609030202020204"/>
    <w:charset w:val="00"/>
    <w:family w:val="modern"/>
    <w:pitch w:val="fixed"/>
    <w:sig w:usb0="A50006EF" w:usb1="1000B8F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0BEE" w14:textId="77777777" w:rsidR="00171A26" w:rsidRDefault="00171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D3C2" w14:textId="77777777" w:rsidR="00DB2DAD" w:rsidRDefault="00DB2DAD" w:rsidP="007515B6">
    <w:pPr>
      <w:pStyle w:val="Footer"/>
    </w:pPr>
    <w:r>
      <w:rPr>
        <w:noProof/>
        <w:lang w:val="nl-NL" w:eastAsia="nl-NL"/>
      </w:rPr>
      <mc:AlternateContent>
        <mc:Choice Requires="wps">
          <w:drawing>
            <wp:anchor distT="0" distB="0" distL="114300" distR="114300" simplePos="0" relativeHeight="251685888" behindDoc="1" locked="0" layoutInCell="0" allowOverlap="1" wp14:anchorId="0D9F2824" wp14:editId="2DD3AE9B">
              <wp:simplePos x="0" y="0"/>
              <wp:positionH relativeFrom="page">
                <wp:posOffset>617160</wp:posOffset>
              </wp:positionH>
              <wp:positionV relativeFrom="page">
                <wp:posOffset>9947638</wp:posOffset>
              </wp:positionV>
              <wp:extent cx="986400" cy="244800"/>
              <wp:effectExtent l="0" t="0" r="4445" b="3175"/>
              <wp:wrapNone/>
              <wp:docPr id="46" name="Rechthoe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400" cy="24480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04B32217" w14:textId="15EA3F7C" w:rsidR="00DB2DAD" w:rsidRPr="00103F6A" w:rsidRDefault="00DB2DAD" w:rsidP="005369FB">
                          <w:pPr>
                            <w:pStyle w:val="FooterTextSlogan"/>
                            <w:jc w:val="left"/>
                          </w:pPr>
                          <w:r w:rsidRPr="00103F6A">
                            <w:t xml:space="preserve">Page </w:t>
                          </w:r>
                          <w:r w:rsidRPr="00103F6A">
                            <w:fldChar w:fldCharType="begin"/>
                          </w:r>
                          <w:r w:rsidRPr="00103F6A">
                            <w:instrText xml:space="preserve"> PAGE  \* Arabic  \* MERGEFORMAT </w:instrText>
                          </w:r>
                          <w:r w:rsidRPr="00103F6A">
                            <w:fldChar w:fldCharType="separate"/>
                          </w:r>
                          <w:r w:rsidR="003857D5">
                            <w:rPr>
                              <w:noProof/>
                            </w:rPr>
                            <w:t>21</w:t>
                          </w:r>
                          <w:r w:rsidRPr="00103F6A">
                            <w:fldChar w:fldCharType="end"/>
                          </w:r>
                          <w:r w:rsidRPr="00103F6A">
                            <w:t xml:space="preserve"> of </w:t>
                          </w:r>
                          <w:fldSimple w:instr=" NUMPAGES  \* Arabic  \* MERGEFORMAT ">
                            <w:r w:rsidR="003857D5">
                              <w:rPr>
                                <w:noProof/>
                              </w:rPr>
                              <w:t>22</w:t>
                            </w:r>
                          </w:fldSimple>
                        </w:p>
                        <w:p w14:paraId="672F7D22" w14:textId="77777777" w:rsidR="00DB2DAD" w:rsidRPr="00103F6A" w:rsidRDefault="00DB2DAD" w:rsidP="005369FB">
                          <w:pPr>
                            <w:pStyle w:val="FooterTextSlogan"/>
                          </w:pPr>
                          <w:r w:rsidRPr="00103F6A">
                            <w:t>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F2824" id="Rechthoek 9" o:spid="_x0000_s1028" style="position:absolute;margin-left:48.6pt;margin-top:783.3pt;width:77.65pt;height:19.3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" o:allowincell="f" stroked="f">
              <v:textbox>
                <w:txbxContent>
                  <w:p w14:paraId="04B32217" w14:textId="15EA3F7C" w:rsidR="00DB2DAD" w:rsidRPr="00103F6A" w:rsidRDefault="00DB2DAD" w:rsidP="005369FB">
                    <w:pPr>
                      <w:pStyle w:val="FooterTextSlogan"/>
                      <w:jc w:val="left"/>
                    </w:pPr>
                    <w:r w:rsidRPr="00103F6A">
                      <w:t xml:space="preserve">Page </w:t>
                    </w:r>
                    <w:r w:rsidRPr="00103F6A">
                      <w:fldChar w:fldCharType="begin"/>
                    </w:r>
                    <w:r w:rsidRPr="00103F6A">
                      <w:instrText xml:space="preserve"> PAGE  \* Arabic  \* MERGEFORMAT </w:instrText>
                    </w:r>
                    <w:r w:rsidRPr="00103F6A">
                      <w:fldChar w:fldCharType="separate"/>
                    </w:r>
                    <w:r w:rsidR="003857D5">
                      <w:rPr>
                        <w:noProof/>
                      </w:rPr>
                      <w:t>21</w:t>
                    </w:r>
                    <w:r w:rsidRPr="00103F6A">
                      <w:fldChar w:fldCharType="end"/>
                    </w:r>
                    <w:r w:rsidRPr="00103F6A">
                      <w:t xml:space="preserve"> of </w:t>
                    </w:r>
                    <w:fldSimple w:instr=" NUMPAGES  \* Arabic  \* MERGEFORMAT ">
                      <w:r w:rsidR="003857D5">
                        <w:rPr>
                          <w:noProof/>
                        </w:rPr>
                        <w:t>22</w:t>
                      </w:r>
                    </w:fldSimple>
                  </w:p>
                  <w:p w14:paraId="672F7D22" w14:textId="77777777" w:rsidR="00DB2DAD" w:rsidRPr="00103F6A" w:rsidRDefault="00DB2DAD" w:rsidP="005369FB">
                    <w:pPr>
                      <w:pStyle w:val="FooterTextSlogan"/>
                    </w:pPr>
                    <w:r w:rsidRPr="00103F6A">
                      <w:t>z</w:t>
                    </w:r>
                  </w:p>
                </w:txbxContent>
              </v:textbox>
              <w10:wrap anchorx="page" anchory="page"/>
            </v:rect>
          </w:pict>
        </mc:Fallback>
      </mc:AlternateContent>
    </w:r>
    <w:r>
      <w:rPr>
        <w:noProof/>
        <w:lang w:val="nl-NL" w:eastAsia="nl-NL"/>
      </w:rPr>
      <w:t xml:space="preserve">    </w:t>
    </w:r>
    <w:r>
      <w:rPr>
        <w:noProof/>
        <w:lang w:val="nl-NL" w:eastAsia="nl-NL"/>
      </w:rPr>
      <w:drawing>
        <wp:anchor distT="0" distB="0" distL="114300" distR="114300" simplePos="0" relativeHeight="251683840" behindDoc="1" locked="1" layoutInCell="1" allowOverlap="1" wp14:anchorId="2CDE3103" wp14:editId="630B00DD">
          <wp:simplePos x="0" y="0"/>
          <wp:positionH relativeFrom="column">
            <wp:posOffset>-190500</wp:posOffset>
          </wp:positionH>
          <wp:positionV relativeFrom="page">
            <wp:posOffset>10211435</wp:posOffset>
          </wp:positionV>
          <wp:extent cx="6327140" cy="19812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2.emf"/>
                  <pic:cNvPicPr/>
                </pic:nvPicPr>
                <pic:blipFill>
                  <a:blip r:embed="rId1">
                    <a:extLst>
                      <a:ext uri="{28A0092B-C50C-407E-A947-70E740481C1C}">
                        <a14:useLocalDpi xmlns:a14="http://schemas.microsoft.com/office/drawing/2010/main" val="0"/>
                      </a:ext>
                    </a:extLst>
                  </a:blip>
                  <a:stretch>
                    <a:fillRect/>
                  </a:stretch>
                </pic:blipFill>
                <pic:spPr>
                  <a:xfrm>
                    <a:off x="0" y="0"/>
                    <a:ext cx="6327140" cy="198120"/>
                  </a:xfrm>
                  <a:prstGeom prst="rect">
                    <a:avLst/>
                  </a:prstGeom>
                </pic:spPr>
              </pic:pic>
            </a:graphicData>
          </a:graphic>
          <wp14:sizeRelH relativeFrom="margin">
            <wp14:pctWidth>0</wp14:pctWidth>
          </wp14:sizeRelH>
          <wp14:sizeRelV relativeFrom="margin">
            <wp14:pctHeight>0</wp14:pctHeight>
          </wp14:sizeRelV>
        </wp:anchor>
      </w:drawing>
    </w:r>
    <w:r>
      <w:rPr>
        <w:noProof/>
        <w:lang w:val="nl-NL" w:eastAsia="nl-NL"/>
      </w:rPr>
      <mc:AlternateContent>
        <mc:Choice Requires="wps">
          <w:drawing>
            <wp:anchor distT="0" distB="0" distL="114300" distR="114300" simplePos="0" relativeHeight="251660288" behindDoc="0" locked="0" layoutInCell="1" allowOverlap="1" wp14:anchorId="382D0C65" wp14:editId="33414247">
              <wp:simplePos x="0" y="0"/>
              <wp:positionH relativeFrom="column">
                <wp:posOffset>-187325</wp:posOffset>
              </wp:positionH>
              <wp:positionV relativeFrom="page">
                <wp:posOffset>10192385</wp:posOffset>
              </wp:positionV>
              <wp:extent cx="623062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6230620" cy="0"/>
                      </a:xfrm>
                      <a:prstGeom prst="line">
                        <a:avLst/>
                      </a:prstGeom>
                      <a:ln w="6350">
                        <a:solidFill>
                          <a:srgbClr val="BCBEC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C483F26"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 from="-14.75pt,802.55pt" to="475.85pt,8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" strokecolor="#bcbec0" strokeweight=".5pt">
              <v:stroke joinstyle="miter"/>
              <w10:wrap anchory="page"/>
            </v:line>
          </w:pict>
        </mc:Fallback>
      </mc:AlternateContent>
    </w:r>
    <w:r>
      <w:rPr>
        <w:noProof/>
        <w:lang w:val="nl-NL" w:eastAsia="nl-NL"/>
      </w:rPr>
      <mc:AlternateContent>
        <mc:Choice Requires="wps">
          <w:drawing>
            <wp:anchor distT="0" distB="0" distL="114300" distR="114300" simplePos="0" relativeHeight="251678720" behindDoc="0" locked="1" layoutInCell="1" allowOverlap="1" wp14:anchorId="6998717C" wp14:editId="18469E22">
              <wp:simplePos x="0" y="0"/>
              <wp:positionH relativeFrom="column">
                <wp:posOffset>2426970</wp:posOffset>
              </wp:positionH>
              <wp:positionV relativeFrom="page">
                <wp:posOffset>9956800</wp:posOffset>
              </wp:positionV>
              <wp:extent cx="3711575" cy="259080"/>
              <wp:effectExtent l="0" t="0" r="0" b="7620"/>
              <wp:wrapNone/>
              <wp:docPr id="17" name="Text Box 17"/>
              <wp:cNvGraphicFramePr/>
              <a:graphic xmlns:a="http://schemas.openxmlformats.org/drawingml/2006/main">
                <a:graphicData uri="http://schemas.microsoft.com/office/word/2010/wordprocessingShape">
                  <wps:wsp>
                    <wps:cNvSpPr txBox="1"/>
                    <wps:spPr>
                      <a:xfrm>
                        <a:off x="0" y="0"/>
                        <a:ext cx="3711575" cy="25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4480C" w14:textId="77777777" w:rsidR="00DB2DAD" w:rsidRPr="00832343" w:rsidRDefault="00DB2DAD" w:rsidP="007515B6">
                          <w:pPr>
                            <w:pStyle w:val="FooterTextSlogan"/>
                          </w:pPr>
                          <w:r w:rsidRPr="00832343">
                            <w:t xml:space="preserve">Business Software for a Changing </w:t>
                          </w:r>
                          <w:proofErr w:type="spellStart"/>
                          <w:r w:rsidRPr="00832343">
                            <w:t>World</w:t>
                          </w:r>
                          <w:r w:rsidRPr="00832343">
                            <w:rPr>
                              <w:vertAlign w:val="superscript"/>
                            </w:rPr>
                            <w:t>TM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98717C" id="_x0000_t202" coordsize="21600,21600" o:spt="202" path="m,l,21600r21600,l21600,xe">
              <v:stroke joinstyle="miter"/>
              <v:path gradientshapeok="t" o:connecttype="rect"/>
            </v:shapetype>
            <v:shape id="Text Box 17" o:spid="_x0000_s1029" type="#_x0000_t202" style="position:absolute;margin-left:191.1pt;margin-top:784pt;width:292.25pt;height:20.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" filled="f" stroked="f" strokeweight=".5pt">
              <v:textbox>
                <w:txbxContent>
                  <w:p w14:paraId="7284480C" w14:textId="77777777" w:rsidR="00DB2DAD" w:rsidRPr="00832343" w:rsidRDefault="00DB2DAD" w:rsidP="007515B6">
                    <w:pPr>
                      <w:pStyle w:val="FooterTextSlogan"/>
                    </w:pPr>
                    <w:r w:rsidRPr="00832343">
                      <w:t>Business Software for a Changing World</w:t>
                    </w:r>
                    <w:r w:rsidRPr="00832343">
                      <w:rPr>
                        <w:vertAlign w:val="superscript"/>
                      </w:rPr>
                      <w:t>TM</w:t>
                    </w:r>
                  </w:p>
                </w:txbxContent>
              </v:textbox>
              <w10:wrap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E515" w14:textId="77777777" w:rsidR="00171A26" w:rsidRDefault="0017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F2917" w14:textId="77777777" w:rsidR="0071018D" w:rsidRDefault="0071018D" w:rsidP="007515B6">
      <w:r>
        <w:separator/>
      </w:r>
    </w:p>
  </w:footnote>
  <w:footnote w:type="continuationSeparator" w:id="0">
    <w:p w14:paraId="00682C7B" w14:textId="77777777" w:rsidR="0071018D" w:rsidRDefault="0071018D" w:rsidP="00751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1A14" w14:textId="77777777" w:rsidR="00171A26" w:rsidRDefault="00171A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CEBA" w14:textId="77777777" w:rsidR="00DB2DAD" w:rsidRDefault="00DB2DAD" w:rsidP="007515B6">
    <w:pPr>
      <w:pStyle w:val="Header"/>
    </w:pPr>
    <w:r>
      <w:rPr>
        <w:noProof/>
        <w:lang w:val="nl-NL" w:eastAsia="nl-NL"/>
      </w:rPr>
      <w:drawing>
        <wp:anchor distT="0" distB="0" distL="114300" distR="114300" simplePos="0" relativeHeight="251659264" behindDoc="0" locked="0" layoutInCell="1" allowOverlap="1" wp14:anchorId="013296F7" wp14:editId="0CD6203B">
          <wp:simplePos x="0" y="0"/>
          <wp:positionH relativeFrom="page">
            <wp:posOffset>5200650</wp:posOffset>
          </wp:positionH>
          <wp:positionV relativeFrom="page">
            <wp:posOffset>471952</wp:posOffset>
          </wp:positionV>
          <wp:extent cx="1865630" cy="420075"/>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el\AppData\Local\Microsoft\Windows\INetCache\Content.Word\DA_Worldwide_Logo_Compact_RG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65630" cy="420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9500" w14:textId="77777777" w:rsidR="00DB2DAD" w:rsidRDefault="00DB2DAD">
    <w:pPr>
      <w:pStyle w:val="Header"/>
    </w:pPr>
    <w:r>
      <w:rPr>
        <w:noProof/>
        <w:lang w:val="nl-NL" w:eastAsia="nl-NL"/>
      </w:rPr>
      <w:drawing>
        <wp:anchor distT="0" distB="0" distL="114300" distR="114300" simplePos="0" relativeHeight="251696128" behindDoc="1" locked="1" layoutInCell="1" allowOverlap="1" wp14:anchorId="682D2A08" wp14:editId="27B27124">
          <wp:simplePos x="0" y="0"/>
          <wp:positionH relativeFrom="column">
            <wp:posOffset>-1019810</wp:posOffset>
          </wp:positionH>
          <wp:positionV relativeFrom="page">
            <wp:posOffset>-599440</wp:posOffset>
          </wp:positionV>
          <wp:extent cx="8324215" cy="12488545"/>
          <wp:effectExtent l="0" t="0" r="635"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eamstime_928334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24215" cy="12488545"/>
                  </a:xfrm>
                  <a:prstGeom prst="rect">
                    <a:avLst/>
                  </a:prstGeom>
                </pic:spPr>
              </pic:pic>
            </a:graphicData>
          </a:graphic>
          <wp14:sizeRelH relativeFrom="margin">
            <wp14:pctWidth>0</wp14:pctWidth>
          </wp14:sizeRelH>
          <wp14:sizeRelV relativeFrom="margin">
            <wp14:pctHeight>0</wp14:pctHeight>
          </wp14:sizeRelV>
        </wp:anchor>
      </w:drawing>
    </w:r>
    <w:r>
      <w:rPr>
        <w:noProof/>
        <w:lang w:val="nl-NL" w:eastAsia="nl-NL"/>
      </w:rPr>
      <w:drawing>
        <wp:anchor distT="0" distB="0" distL="114300" distR="114300" simplePos="0" relativeHeight="251687936" behindDoc="0" locked="0" layoutInCell="1" allowOverlap="1" wp14:anchorId="03AB2BB4" wp14:editId="58B83FA7">
          <wp:simplePos x="0" y="0"/>
          <wp:positionH relativeFrom="page">
            <wp:posOffset>5198745</wp:posOffset>
          </wp:positionH>
          <wp:positionV relativeFrom="page">
            <wp:posOffset>471805</wp:posOffset>
          </wp:positionV>
          <wp:extent cx="1864800" cy="42120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el\AppData\Local\Microsoft\Windows\INetCache\Content.Word\DA_Worldwide_Logo_Compact_RGB.EMF"/>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864800" cy="421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818"/>
    <w:multiLevelType w:val="multilevel"/>
    <w:tmpl w:val="58261F4E"/>
    <w:lvl w:ilvl="0">
      <w:start w:val="1"/>
      <w:numFmt w:val="decimal"/>
      <w:pStyle w:val="Heading1"/>
      <w:suff w:val="space"/>
      <w:lvlText w:val="Chapter %1"/>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69F21DE"/>
    <w:multiLevelType w:val="hybridMultilevel"/>
    <w:tmpl w:val="DA7C6A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78114EF"/>
    <w:multiLevelType w:val="hybridMultilevel"/>
    <w:tmpl w:val="AB26453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FD08D9"/>
    <w:multiLevelType w:val="multilevel"/>
    <w:tmpl w:val="35206250"/>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BE43805"/>
    <w:multiLevelType w:val="hybridMultilevel"/>
    <w:tmpl w:val="9544DD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AD14C4E"/>
    <w:multiLevelType w:val="hybridMultilevel"/>
    <w:tmpl w:val="414EB46C"/>
    <w:lvl w:ilvl="0" w:tplc="0B40E302">
      <w:numFmt w:val="bullet"/>
      <w:lvlText w:val="-"/>
      <w:lvlJc w:val="left"/>
      <w:pPr>
        <w:ind w:left="720" w:hanging="360"/>
      </w:pPr>
      <w:rPr>
        <w:rFonts w:ascii="Calibri Light" w:eastAsiaTheme="minorHAnsi" w:hAnsi="Calibri Light" w:cs="Calibri Light"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7984347"/>
    <w:multiLevelType w:val="hybridMultilevel"/>
    <w:tmpl w:val="629EDCF0"/>
    <w:lvl w:ilvl="0" w:tplc="0B40E302">
      <w:numFmt w:val="bullet"/>
      <w:lvlText w:val="-"/>
      <w:lvlJc w:val="left"/>
      <w:pPr>
        <w:ind w:left="720" w:hanging="360"/>
      </w:pPr>
      <w:rPr>
        <w:rFonts w:ascii="Calibri Light" w:eastAsiaTheme="minorHAnsi" w:hAnsi="Calibri Light" w:cs="Calibri Light"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DAF6789"/>
    <w:multiLevelType w:val="hybridMultilevel"/>
    <w:tmpl w:val="474C8C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00466E1"/>
    <w:multiLevelType w:val="hybridMultilevel"/>
    <w:tmpl w:val="040A454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A234604"/>
    <w:multiLevelType w:val="hybridMultilevel"/>
    <w:tmpl w:val="7458EA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DAE165B"/>
    <w:multiLevelType w:val="multilevel"/>
    <w:tmpl w:val="A59024C2"/>
    <w:lvl w:ilvl="0">
      <w:start w:val="1"/>
      <w:numFmt w:val="decimal"/>
      <w:pStyle w:val="1Inhoud"/>
      <w:lvlText w:val="%1."/>
      <w:lvlJc w:val="left"/>
      <w:pPr>
        <w:ind w:left="360" w:hanging="360"/>
      </w:pPr>
      <w:rPr>
        <w:rFonts w:asciiTheme="majorHAnsi" w:hAnsiTheme="majorHAnsi" w:hint="default"/>
        <w:b/>
        <w:sz w:val="28"/>
        <w:szCs w:val="28"/>
      </w:rPr>
    </w:lvl>
    <w:lvl w:ilvl="1">
      <w:start w:val="1"/>
      <w:numFmt w:val="decimal"/>
      <w:lvlText w:val="%1.%2."/>
      <w:lvlJc w:val="left"/>
      <w:pPr>
        <w:ind w:left="792" w:hanging="432"/>
      </w:pPr>
      <w:rPr>
        <w:rFonts w:asciiTheme="majorHAnsi" w:hAnsiTheme="majorHAnsi" w:hint="default"/>
        <w:sz w:val="24"/>
        <w:szCs w:val="24"/>
      </w:rPr>
    </w:lvl>
    <w:lvl w:ilvl="2">
      <w:start w:val="1"/>
      <w:numFmt w:val="decimal"/>
      <w:pStyle w:val="111Inhou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5DC3C68"/>
    <w:multiLevelType w:val="hybridMultilevel"/>
    <w:tmpl w:val="2CA057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29569619">
    <w:abstractNumId w:val="10"/>
  </w:num>
  <w:num w:numId="2" w16cid:durableId="1325090176">
    <w:abstractNumId w:val="0"/>
  </w:num>
  <w:num w:numId="3" w16cid:durableId="103812130">
    <w:abstractNumId w:val="3"/>
  </w:num>
  <w:num w:numId="4" w16cid:durableId="401104712">
    <w:abstractNumId w:val="11"/>
  </w:num>
  <w:num w:numId="5" w16cid:durableId="1528446070">
    <w:abstractNumId w:val="8"/>
  </w:num>
  <w:num w:numId="6" w16cid:durableId="884366219">
    <w:abstractNumId w:val="9"/>
  </w:num>
  <w:num w:numId="7" w16cid:durableId="272982914">
    <w:abstractNumId w:val="1"/>
  </w:num>
  <w:num w:numId="8" w16cid:durableId="629750277">
    <w:abstractNumId w:val="4"/>
  </w:num>
  <w:num w:numId="9" w16cid:durableId="1231817286">
    <w:abstractNumId w:val="7"/>
  </w:num>
  <w:num w:numId="10" w16cid:durableId="1703239636">
    <w:abstractNumId w:val="2"/>
  </w:num>
  <w:num w:numId="11" w16cid:durableId="15318690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52155441">
    <w:abstractNumId w:val="6"/>
  </w:num>
  <w:num w:numId="13" w16cid:durableId="81487835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1BD"/>
    <w:rsid w:val="000043D4"/>
    <w:rsid w:val="00016A8A"/>
    <w:rsid w:val="00017997"/>
    <w:rsid w:val="00017BA6"/>
    <w:rsid w:val="000444EE"/>
    <w:rsid w:val="00045045"/>
    <w:rsid w:val="00051B24"/>
    <w:rsid w:val="00052521"/>
    <w:rsid w:val="00056891"/>
    <w:rsid w:val="00063D8F"/>
    <w:rsid w:val="000716AB"/>
    <w:rsid w:val="00081F97"/>
    <w:rsid w:val="00085C47"/>
    <w:rsid w:val="000A105A"/>
    <w:rsid w:val="000A51E3"/>
    <w:rsid w:val="000A740F"/>
    <w:rsid w:val="000D5A3B"/>
    <w:rsid w:val="000E0DAC"/>
    <w:rsid w:val="0010396B"/>
    <w:rsid w:val="001275A2"/>
    <w:rsid w:val="00136AC6"/>
    <w:rsid w:val="00141EB8"/>
    <w:rsid w:val="001646A4"/>
    <w:rsid w:val="00166E58"/>
    <w:rsid w:val="00167E13"/>
    <w:rsid w:val="00171A26"/>
    <w:rsid w:val="001746D2"/>
    <w:rsid w:val="00175430"/>
    <w:rsid w:val="001A3C82"/>
    <w:rsid w:val="001A6E92"/>
    <w:rsid w:val="001B64C3"/>
    <w:rsid w:val="001F4954"/>
    <w:rsid w:val="00207607"/>
    <w:rsid w:val="0021202F"/>
    <w:rsid w:val="00214251"/>
    <w:rsid w:val="00224E25"/>
    <w:rsid w:val="0023283D"/>
    <w:rsid w:val="00236B44"/>
    <w:rsid w:val="00243091"/>
    <w:rsid w:val="00246F97"/>
    <w:rsid w:val="002507D6"/>
    <w:rsid w:val="00260C2B"/>
    <w:rsid w:val="00260DCD"/>
    <w:rsid w:val="0026442B"/>
    <w:rsid w:val="002676A1"/>
    <w:rsid w:val="00276461"/>
    <w:rsid w:val="00281116"/>
    <w:rsid w:val="00282C1C"/>
    <w:rsid w:val="00283FDA"/>
    <w:rsid w:val="002A1AB2"/>
    <w:rsid w:val="002A2A10"/>
    <w:rsid w:val="002A5F53"/>
    <w:rsid w:val="002D24C6"/>
    <w:rsid w:val="002F5341"/>
    <w:rsid w:val="002F7AF6"/>
    <w:rsid w:val="0031286F"/>
    <w:rsid w:val="003250F2"/>
    <w:rsid w:val="003257A4"/>
    <w:rsid w:val="00327DFC"/>
    <w:rsid w:val="00341164"/>
    <w:rsid w:val="003428D8"/>
    <w:rsid w:val="00352429"/>
    <w:rsid w:val="0035274F"/>
    <w:rsid w:val="00353A83"/>
    <w:rsid w:val="00356578"/>
    <w:rsid w:val="00356B01"/>
    <w:rsid w:val="003758BE"/>
    <w:rsid w:val="003857D5"/>
    <w:rsid w:val="003869D5"/>
    <w:rsid w:val="00397B07"/>
    <w:rsid w:val="003F2E62"/>
    <w:rsid w:val="0040785D"/>
    <w:rsid w:val="00415175"/>
    <w:rsid w:val="004422FC"/>
    <w:rsid w:val="004620D6"/>
    <w:rsid w:val="00467192"/>
    <w:rsid w:val="0047204E"/>
    <w:rsid w:val="004822DC"/>
    <w:rsid w:val="004866A9"/>
    <w:rsid w:val="004875BA"/>
    <w:rsid w:val="00495BA8"/>
    <w:rsid w:val="004A1D58"/>
    <w:rsid w:val="004A4196"/>
    <w:rsid w:val="004B27A2"/>
    <w:rsid w:val="004B2BC1"/>
    <w:rsid w:val="004F3661"/>
    <w:rsid w:val="004F4B78"/>
    <w:rsid w:val="00502E2C"/>
    <w:rsid w:val="00512A43"/>
    <w:rsid w:val="00516EFA"/>
    <w:rsid w:val="0051756E"/>
    <w:rsid w:val="00525242"/>
    <w:rsid w:val="00532E8B"/>
    <w:rsid w:val="005369FB"/>
    <w:rsid w:val="00543633"/>
    <w:rsid w:val="00552BE8"/>
    <w:rsid w:val="005620EA"/>
    <w:rsid w:val="00567558"/>
    <w:rsid w:val="00573B11"/>
    <w:rsid w:val="00586904"/>
    <w:rsid w:val="00596C55"/>
    <w:rsid w:val="005A25A2"/>
    <w:rsid w:val="005A339C"/>
    <w:rsid w:val="005B620E"/>
    <w:rsid w:val="005C6D06"/>
    <w:rsid w:val="005E0185"/>
    <w:rsid w:val="005F0649"/>
    <w:rsid w:val="005F4366"/>
    <w:rsid w:val="00613242"/>
    <w:rsid w:val="00616E24"/>
    <w:rsid w:val="00617580"/>
    <w:rsid w:val="00620A4A"/>
    <w:rsid w:val="00621783"/>
    <w:rsid w:val="00623FCD"/>
    <w:rsid w:val="00633A81"/>
    <w:rsid w:val="00655C2B"/>
    <w:rsid w:val="00656160"/>
    <w:rsid w:val="0066280B"/>
    <w:rsid w:val="00663A6A"/>
    <w:rsid w:val="0067703D"/>
    <w:rsid w:val="00681451"/>
    <w:rsid w:val="006938AA"/>
    <w:rsid w:val="006A1F27"/>
    <w:rsid w:val="006C2BDE"/>
    <w:rsid w:val="006D1482"/>
    <w:rsid w:val="006D3B74"/>
    <w:rsid w:val="006D4BEB"/>
    <w:rsid w:val="006D78ED"/>
    <w:rsid w:val="006E0B06"/>
    <w:rsid w:val="006F3C71"/>
    <w:rsid w:val="006F4707"/>
    <w:rsid w:val="006F78AE"/>
    <w:rsid w:val="0070078C"/>
    <w:rsid w:val="007052DC"/>
    <w:rsid w:val="0070564D"/>
    <w:rsid w:val="0071018D"/>
    <w:rsid w:val="00717341"/>
    <w:rsid w:val="007226A2"/>
    <w:rsid w:val="00726786"/>
    <w:rsid w:val="007515B6"/>
    <w:rsid w:val="00751945"/>
    <w:rsid w:val="00755549"/>
    <w:rsid w:val="0076319A"/>
    <w:rsid w:val="00765CA7"/>
    <w:rsid w:val="00772AA1"/>
    <w:rsid w:val="007734E8"/>
    <w:rsid w:val="007852DD"/>
    <w:rsid w:val="00787689"/>
    <w:rsid w:val="00796174"/>
    <w:rsid w:val="00796514"/>
    <w:rsid w:val="007966C3"/>
    <w:rsid w:val="00797356"/>
    <w:rsid w:val="007A0D39"/>
    <w:rsid w:val="007A67B2"/>
    <w:rsid w:val="007B1D4B"/>
    <w:rsid w:val="007B37C0"/>
    <w:rsid w:val="007B5AD1"/>
    <w:rsid w:val="007C26BE"/>
    <w:rsid w:val="007C2F43"/>
    <w:rsid w:val="007C5780"/>
    <w:rsid w:val="007C6C31"/>
    <w:rsid w:val="007E13AD"/>
    <w:rsid w:val="007E50B1"/>
    <w:rsid w:val="007F0C6B"/>
    <w:rsid w:val="007F2490"/>
    <w:rsid w:val="00800C75"/>
    <w:rsid w:val="00801102"/>
    <w:rsid w:val="00807112"/>
    <w:rsid w:val="00810458"/>
    <w:rsid w:val="008213AE"/>
    <w:rsid w:val="008302ED"/>
    <w:rsid w:val="00831267"/>
    <w:rsid w:val="00832343"/>
    <w:rsid w:val="00832FD8"/>
    <w:rsid w:val="00840D06"/>
    <w:rsid w:val="008414A7"/>
    <w:rsid w:val="00844F56"/>
    <w:rsid w:val="00845794"/>
    <w:rsid w:val="008762C1"/>
    <w:rsid w:val="00876567"/>
    <w:rsid w:val="0088373D"/>
    <w:rsid w:val="00894C15"/>
    <w:rsid w:val="008A3CC7"/>
    <w:rsid w:val="008A49A1"/>
    <w:rsid w:val="008B01B8"/>
    <w:rsid w:val="008B1898"/>
    <w:rsid w:val="008B1DFF"/>
    <w:rsid w:val="008B36EC"/>
    <w:rsid w:val="008C3D36"/>
    <w:rsid w:val="008C4859"/>
    <w:rsid w:val="008D1451"/>
    <w:rsid w:val="008E5DE4"/>
    <w:rsid w:val="009022F2"/>
    <w:rsid w:val="00904BA6"/>
    <w:rsid w:val="009123D4"/>
    <w:rsid w:val="00920ABD"/>
    <w:rsid w:val="00926715"/>
    <w:rsid w:val="00933351"/>
    <w:rsid w:val="00934260"/>
    <w:rsid w:val="0093569D"/>
    <w:rsid w:val="0094732C"/>
    <w:rsid w:val="00953173"/>
    <w:rsid w:val="00974A44"/>
    <w:rsid w:val="00977AAD"/>
    <w:rsid w:val="0098146E"/>
    <w:rsid w:val="00981C26"/>
    <w:rsid w:val="009839DB"/>
    <w:rsid w:val="00983F4C"/>
    <w:rsid w:val="00984258"/>
    <w:rsid w:val="009A54AC"/>
    <w:rsid w:val="009C710C"/>
    <w:rsid w:val="009D3B90"/>
    <w:rsid w:val="009D5828"/>
    <w:rsid w:val="009F7DC4"/>
    <w:rsid w:val="00A14EEB"/>
    <w:rsid w:val="00A4599B"/>
    <w:rsid w:val="00A47E4E"/>
    <w:rsid w:val="00A708CD"/>
    <w:rsid w:val="00A72AC3"/>
    <w:rsid w:val="00A826D7"/>
    <w:rsid w:val="00A86712"/>
    <w:rsid w:val="00A86FF6"/>
    <w:rsid w:val="00A9722B"/>
    <w:rsid w:val="00AA3B33"/>
    <w:rsid w:val="00AD485B"/>
    <w:rsid w:val="00AD57F7"/>
    <w:rsid w:val="00AE07BC"/>
    <w:rsid w:val="00AE1366"/>
    <w:rsid w:val="00AE358D"/>
    <w:rsid w:val="00AE3D4D"/>
    <w:rsid w:val="00B07409"/>
    <w:rsid w:val="00B07DC6"/>
    <w:rsid w:val="00B20A29"/>
    <w:rsid w:val="00B229A2"/>
    <w:rsid w:val="00B22DD5"/>
    <w:rsid w:val="00B464D5"/>
    <w:rsid w:val="00B56631"/>
    <w:rsid w:val="00B60B33"/>
    <w:rsid w:val="00B63422"/>
    <w:rsid w:val="00B64C4F"/>
    <w:rsid w:val="00B6506C"/>
    <w:rsid w:val="00B67049"/>
    <w:rsid w:val="00B722D4"/>
    <w:rsid w:val="00B76E9F"/>
    <w:rsid w:val="00B83277"/>
    <w:rsid w:val="00B901CE"/>
    <w:rsid w:val="00B9554E"/>
    <w:rsid w:val="00BA44FB"/>
    <w:rsid w:val="00BA6B3E"/>
    <w:rsid w:val="00BB2271"/>
    <w:rsid w:val="00BC003D"/>
    <w:rsid w:val="00BD0480"/>
    <w:rsid w:val="00BE21BD"/>
    <w:rsid w:val="00C0238B"/>
    <w:rsid w:val="00C10273"/>
    <w:rsid w:val="00C103A4"/>
    <w:rsid w:val="00C31D8B"/>
    <w:rsid w:val="00C31E8A"/>
    <w:rsid w:val="00C32D45"/>
    <w:rsid w:val="00C34FCD"/>
    <w:rsid w:val="00C35FF6"/>
    <w:rsid w:val="00C36C69"/>
    <w:rsid w:val="00C44AF4"/>
    <w:rsid w:val="00C44D31"/>
    <w:rsid w:val="00C55D07"/>
    <w:rsid w:val="00C70670"/>
    <w:rsid w:val="00C85BB5"/>
    <w:rsid w:val="00C93442"/>
    <w:rsid w:val="00C9352D"/>
    <w:rsid w:val="00C958B8"/>
    <w:rsid w:val="00CA35E4"/>
    <w:rsid w:val="00CD0790"/>
    <w:rsid w:val="00CD0886"/>
    <w:rsid w:val="00CE29D7"/>
    <w:rsid w:val="00CF3057"/>
    <w:rsid w:val="00D14411"/>
    <w:rsid w:val="00D14595"/>
    <w:rsid w:val="00D26760"/>
    <w:rsid w:val="00D376C2"/>
    <w:rsid w:val="00D37B05"/>
    <w:rsid w:val="00D43E85"/>
    <w:rsid w:val="00D45DF5"/>
    <w:rsid w:val="00D56FC3"/>
    <w:rsid w:val="00D60DFB"/>
    <w:rsid w:val="00D64F5B"/>
    <w:rsid w:val="00D655E6"/>
    <w:rsid w:val="00D70EAD"/>
    <w:rsid w:val="00D72145"/>
    <w:rsid w:val="00D80AFD"/>
    <w:rsid w:val="00D90133"/>
    <w:rsid w:val="00D968DC"/>
    <w:rsid w:val="00D97226"/>
    <w:rsid w:val="00DA2BA2"/>
    <w:rsid w:val="00DB2DAD"/>
    <w:rsid w:val="00DC15B3"/>
    <w:rsid w:val="00DC73D8"/>
    <w:rsid w:val="00DD5429"/>
    <w:rsid w:val="00DD5ABD"/>
    <w:rsid w:val="00DE05ED"/>
    <w:rsid w:val="00DF580B"/>
    <w:rsid w:val="00E00C5D"/>
    <w:rsid w:val="00E11ECF"/>
    <w:rsid w:val="00E14170"/>
    <w:rsid w:val="00E14C87"/>
    <w:rsid w:val="00E21650"/>
    <w:rsid w:val="00E2499D"/>
    <w:rsid w:val="00E32119"/>
    <w:rsid w:val="00E32BFE"/>
    <w:rsid w:val="00E37E8B"/>
    <w:rsid w:val="00E43013"/>
    <w:rsid w:val="00E447E9"/>
    <w:rsid w:val="00E519F8"/>
    <w:rsid w:val="00E65E15"/>
    <w:rsid w:val="00E65E21"/>
    <w:rsid w:val="00E854F2"/>
    <w:rsid w:val="00E870FB"/>
    <w:rsid w:val="00E936E7"/>
    <w:rsid w:val="00E969B8"/>
    <w:rsid w:val="00EA4312"/>
    <w:rsid w:val="00EC5446"/>
    <w:rsid w:val="00EE108B"/>
    <w:rsid w:val="00EF0AB8"/>
    <w:rsid w:val="00F02B64"/>
    <w:rsid w:val="00F13D27"/>
    <w:rsid w:val="00F16BE1"/>
    <w:rsid w:val="00F52B8A"/>
    <w:rsid w:val="00F567CC"/>
    <w:rsid w:val="00F70D2C"/>
    <w:rsid w:val="00F733E9"/>
    <w:rsid w:val="00F773A7"/>
    <w:rsid w:val="00F844A2"/>
    <w:rsid w:val="00FA27EA"/>
    <w:rsid w:val="00FA509A"/>
    <w:rsid w:val="00FB31A6"/>
    <w:rsid w:val="00FB3A6B"/>
    <w:rsid w:val="00FF27B0"/>
    <w:rsid w:val="00FF349A"/>
  </w:rsids>
  <m:mathPr>
    <m:mathFont m:val="Cambria Math"/>
    <m:brkBin m:val="before"/>
    <m:brkBinSub m:val="--"/>
    <m:smallFrac m:val="0"/>
    <m:dispDef/>
    <m:lMargin m:val="0"/>
    <m:rMargin m:val="0"/>
    <m:defJc m:val="centerGroup"/>
    <m:wrapIndent m:val="1440"/>
    <m:intLim m:val="subSup"/>
    <m:naryLim m:val="undOvr"/>
  </m:mathPr>
  <w:themeFontLang w:val="nl-NL"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8B694"/>
  <w15:docId w15:val="{2F4BA203-C368-498F-922A-391E3EA3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4A7"/>
    <w:rPr>
      <w:rFonts w:asciiTheme="majorHAnsi" w:hAnsiTheme="majorHAnsi"/>
      <w:lang w:val="en-US"/>
    </w:rPr>
  </w:style>
  <w:style w:type="paragraph" w:styleId="Heading1">
    <w:name w:val="heading 1"/>
    <w:basedOn w:val="Normal"/>
    <w:next w:val="Normal"/>
    <w:link w:val="Heading1Char"/>
    <w:uiPriority w:val="9"/>
    <w:qFormat/>
    <w:rsid w:val="004875BA"/>
    <w:pPr>
      <w:keepNext/>
      <w:keepLines/>
      <w:pageBreakBefore/>
      <w:numPr>
        <w:numId w:val="2"/>
      </w:numPr>
      <w:spacing w:before="240" w:after="240"/>
      <w:outlineLvl w:val="0"/>
    </w:pPr>
    <w:rPr>
      <w:rFonts w:eastAsiaTheme="majorEastAsia" w:cstheme="majorBidi"/>
      <w:b/>
      <w:color w:val="E64812"/>
      <w:sz w:val="40"/>
      <w:szCs w:val="32"/>
    </w:rPr>
  </w:style>
  <w:style w:type="paragraph" w:styleId="Heading2">
    <w:name w:val="heading 2"/>
    <w:basedOn w:val="Normal"/>
    <w:next w:val="Normal"/>
    <w:link w:val="Heading2Char"/>
    <w:uiPriority w:val="9"/>
    <w:unhideWhenUsed/>
    <w:qFormat/>
    <w:rsid w:val="00876567"/>
    <w:pPr>
      <w:keepNext/>
      <w:keepLines/>
      <w:numPr>
        <w:ilvl w:val="1"/>
        <w:numId w:val="2"/>
      </w:numPr>
      <w:spacing w:before="360" w:after="0"/>
      <w:outlineLvl w:val="1"/>
    </w:pPr>
    <w:rPr>
      <w:rFonts w:eastAsiaTheme="majorEastAsia" w:cstheme="majorBidi"/>
      <w:b/>
      <w:color w:val="4F4C4D"/>
      <w:sz w:val="28"/>
      <w:szCs w:val="26"/>
    </w:rPr>
  </w:style>
  <w:style w:type="paragraph" w:styleId="Heading3">
    <w:name w:val="heading 3"/>
    <w:basedOn w:val="Normal"/>
    <w:next w:val="Normal"/>
    <w:link w:val="Heading3Char"/>
    <w:uiPriority w:val="9"/>
    <w:unhideWhenUsed/>
    <w:qFormat/>
    <w:rsid w:val="007515B6"/>
    <w:pPr>
      <w:keepNext/>
      <w:keepLines/>
      <w:numPr>
        <w:ilvl w:val="2"/>
        <w:numId w:val="2"/>
      </w:numPr>
      <w:spacing w:before="40" w:after="0"/>
      <w:outlineLvl w:val="2"/>
    </w:pPr>
    <w:rPr>
      <w:rFonts w:eastAsiaTheme="majorEastAsia" w:cstheme="majorBidi"/>
      <w:b/>
      <w:color w:val="4F4C4D"/>
      <w:sz w:val="24"/>
      <w:szCs w:val="24"/>
    </w:rPr>
  </w:style>
  <w:style w:type="paragraph" w:styleId="Heading4">
    <w:name w:val="heading 4"/>
    <w:basedOn w:val="Normal"/>
    <w:next w:val="Normal"/>
    <w:link w:val="Heading4Char"/>
    <w:uiPriority w:val="9"/>
    <w:semiHidden/>
    <w:unhideWhenUsed/>
    <w:qFormat/>
    <w:rsid w:val="00831267"/>
    <w:pPr>
      <w:keepNext/>
      <w:keepLines/>
      <w:numPr>
        <w:ilvl w:val="3"/>
        <w:numId w:val="2"/>
      </w:numPr>
      <w:spacing w:before="200" w:after="0"/>
      <w:outlineLvl w:val="3"/>
    </w:pPr>
    <w:rPr>
      <w:rFonts w:eastAsiaTheme="majorEastAsia" w:cstheme="majorBidi"/>
      <w:b/>
      <w:bCs/>
      <w:i/>
      <w:iCs/>
      <w:color w:val="5B9BD5" w:themeColor="accent1"/>
    </w:rPr>
  </w:style>
  <w:style w:type="paragraph" w:styleId="Heading5">
    <w:name w:val="heading 5"/>
    <w:basedOn w:val="Normal"/>
    <w:next w:val="Normal"/>
    <w:link w:val="Heading5Char"/>
    <w:uiPriority w:val="9"/>
    <w:semiHidden/>
    <w:unhideWhenUsed/>
    <w:qFormat/>
    <w:rsid w:val="00831267"/>
    <w:pPr>
      <w:keepNext/>
      <w:keepLines/>
      <w:numPr>
        <w:ilvl w:val="4"/>
        <w:numId w:val="2"/>
      </w:numPr>
      <w:spacing w:before="200" w:after="0"/>
      <w:outlineLvl w:val="4"/>
    </w:pPr>
    <w:rPr>
      <w:rFonts w:eastAsiaTheme="majorEastAsia" w:cstheme="majorBidi"/>
      <w:color w:val="1F4D78" w:themeColor="accent1" w:themeShade="7F"/>
    </w:rPr>
  </w:style>
  <w:style w:type="paragraph" w:styleId="Heading6">
    <w:name w:val="heading 6"/>
    <w:basedOn w:val="Normal"/>
    <w:next w:val="Normal"/>
    <w:link w:val="Heading6Char"/>
    <w:uiPriority w:val="9"/>
    <w:semiHidden/>
    <w:unhideWhenUsed/>
    <w:qFormat/>
    <w:rsid w:val="00831267"/>
    <w:pPr>
      <w:keepNext/>
      <w:keepLines/>
      <w:numPr>
        <w:ilvl w:val="5"/>
        <w:numId w:val="2"/>
      </w:numPr>
      <w:spacing w:before="200" w:after="0"/>
      <w:outlineLvl w:val="5"/>
    </w:pPr>
    <w:rPr>
      <w:rFonts w:eastAsiaTheme="majorEastAsia" w:cstheme="majorBidi"/>
      <w:i/>
      <w:iCs/>
      <w:color w:val="1F4D78" w:themeColor="accent1" w:themeShade="7F"/>
    </w:rPr>
  </w:style>
  <w:style w:type="paragraph" w:styleId="Heading7">
    <w:name w:val="heading 7"/>
    <w:basedOn w:val="Normal"/>
    <w:next w:val="Normal"/>
    <w:link w:val="Heading7Char"/>
    <w:uiPriority w:val="9"/>
    <w:semiHidden/>
    <w:unhideWhenUsed/>
    <w:qFormat/>
    <w:rsid w:val="00831267"/>
    <w:pPr>
      <w:keepNext/>
      <w:keepLines/>
      <w:numPr>
        <w:ilvl w:val="6"/>
        <w:numId w:val="2"/>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831267"/>
    <w:pPr>
      <w:keepNext/>
      <w:keepLines/>
      <w:numPr>
        <w:ilvl w:val="7"/>
        <w:numId w:val="2"/>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31267"/>
    <w:pPr>
      <w:keepNext/>
      <w:keepLines/>
      <w:numPr>
        <w:ilvl w:val="8"/>
        <w:numId w:val="2"/>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5446"/>
    <w:pPr>
      <w:tabs>
        <w:tab w:val="center" w:pos="4536"/>
        <w:tab w:val="right" w:pos="9072"/>
      </w:tabs>
      <w:spacing w:after="0" w:line="240" w:lineRule="auto"/>
    </w:pPr>
  </w:style>
  <w:style w:type="character" w:customStyle="1" w:styleId="HeaderChar">
    <w:name w:val="Header Char"/>
    <w:basedOn w:val="DefaultParagraphFont"/>
    <w:link w:val="Header"/>
    <w:uiPriority w:val="99"/>
    <w:rsid w:val="00EC5446"/>
  </w:style>
  <w:style w:type="paragraph" w:styleId="Footer">
    <w:name w:val="footer"/>
    <w:basedOn w:val="Normal"/>
    <w:link w:val="FooterChar"/>
    <w:uiPriority w:val="99"/>
    <w:unhideWhenUsed/>
    <w:rsid w:val="00EC544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C5446"/>
  </w:style>
  <w:style w:type="paragraph" w:customStyle="1" w:styleId="BasicParagraph">
    <w:name w:val="[Basic Paragraph]"/>
    <w:basedOn w:val="Normal"/>
    <w:link w:val="BasicParagraphChar"/>
    <w:uiPriority w:val="99"/>
    <w:rsid w:val="00DE05ED"/>
    <w:pPr>
      <w:autoSpaceDE w:val="0"/>
      <w:autoSpaceDN w:val="0"/>
      <w:adjustRightInd w:val="0"/>
      <w:spacing w:after="0" w:line="288" w:lineRule="auto"/>
      <w:textAlignment w:val="center"/>
    </w:pPr>
    <w:rPr>
      <w:rFonts w:ascii="Times New Roman" w:hAnsi="Times New Roman" w:cs="Times New Roman"/>
      <w:color w:val="000000"/>
      <w:sz w:val="24"/>
      <w:szCs w:val="24"/>
    </w:rPr>
  </w:style>
  <w:style w:type="character" w:styleId="Hyperlink">
    <w:name w:val="Hyperlink"/>
    <w:basedOn w:val="DefaultParagraphFont"/>
    <w:uiPriority w:val="99"/>
    <w:unhideWhenUsed/>
    <w:rsid w:val="001A3C82"/>
    <w:rPr>
      <w:color w:val="0563C1" w:themeColor="hyperlink"/>
      <w:u w:val="single"/>
    </w:rPr>
  </w:style>
  <w:style w:type="paragraph" w:styleId="BalloonText">
    <w:name w:val="Balloon Text"/>
    <w:basedOn w:val="Normal"/>
    <w:link w:val="BalloonTextChar"/>
    <w:uiPriority w:val="99"/>
    <w:semiHidden/>
    <w:unhideWhenUsed/>
    <w:rsid w:val="00832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343"/>
    <w:rPr>
      <w:rFonts w:ascii="Segoe UI" w:hAnsi="Segoe UI" w:cs="Segoe UI"/>
      <w:sz w:val="18"/>
      <w:szCs w:val="18"/>
    </w:rPr>
  </w:style>
  <w:style w:type="table" w:styleId="TableGrid">
    <w:name w:val="Table Grid"/>
    <w:basedOn w:val="TableNormal"/>
    <w:uiPriority w:val="39"/>
    <w:rsid w:val="00B67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75BA"/>
    <w:rPr>
      <w:rFonts w:asciiTheme="majorHAnsi" w:eastAsiaTheme="majorEastAsia" w:hAnsiTheme="majorHAnsi" w:cstheme="majorBidi"/>
      <w:b/>
      <w:color w:val="E64812"/>
      <w:sz w:val="40"/>
      <w:szCs w:val="32"/>
      <w:lang w:val="en-US"/>
    </w:rPr>
  </w:style>
  <w:style w:type="paragraph" w:customStyle="1" w:styleId="FooterTextLeft">
    <w:name w:val="FooterText Left"/>
    <w:basedOn w:val="BasicParagraph"/>
    <w:link w:val="FooterTextLeftChar"/>
    <w:qFormat/>
    <w:rsid w:val="0076319A"/>
    <w:rPr>
      <w:rFonts w:ascii="Open Sans" w:hAnsi="Open Sans" w:cs="Open Sans"/>
      <w:color w:val="4F4C4D"/>
      <w:sz w:val="12"/>
      <w:szCs w:val="12"/>
    </w:rPr>
  </w:style>
  <w:style w:type="paragraph" w:customStyle="1" w:styleId="FooterTextRight">
    <w:name w:val="FooterText Right"/>
    <w:basedOn w:val="BasicParagraph"/>
    <w:link w:val="FooterTextRightChar"/>
    <w:qFormat/>
    <w:rsid w:val="0076319A"/>
    <w:pPr>
      <w:jc w:val="right"/>
    </w:pPr>
    <w:rPr>
      <w:rFonts w:ascii="Open Sans" w:hAnsi="Open Sans" w:cs="Open Sans"/>
      <w:color w:val="404040"/>
      <w:sz w:val="12"/>
      <w:szCs w:val="12"/>
    </w:rPr>
  </w:style>
  <w:style w:type="character" w:customStyle="1" w:styleId="BasicParagraphChar">
    <w:name w:val="[Basic Paragraph] Char"/>
    <w:basedOn w:val="DefaultParagraphFont"/>
    <w:link w:val="BasicParagraph"/>
    <w:uiPriority w:val="99"/>
    <w:rsid w:val="0076319A"/>
    <w:rPr>
      <w:rFonts w:ascii="Times New Roman" w:hAnsi="Times New Roman" w:cs="Times New Roman"/>
      <w:color w:val="000000"/>
      <w:sz w:val="24"/>
      <w:szCs w:val="24"/>
      <w:lang w:val="en-US"/>
    </w:rPr>
  </w:style>
  <w:style w:type="character" w:customStyle="1" w:styleId="FooterTextLeftChar">
    <w:name w:val="FooterText Left Char"/>
    <w:basedOn w:val="BasicParagraphChar"/>
    <w:link w:val="FooterTextLeft"/>
    <w:rsid w:val="0076319A"/>
    <w:rPr>
      <w:rFonts w:ascii="Open Sans" w:hAnsi="Open Sans" w:cs="Open Sans"/>
      <w:color w:val="4F4C4D"/>
      <w:sz w:val="12"/>
      <w:szCs w:val="12"/>
      <w:lang w:val="en-US"/>
    </w:rPr>
  </w:style>
  <w:style w:type="paragraph" w:customStyle="1" w:styleId="FooterTextSlogan">
    <w:name w:val="FooterText Slogan"/>
    <w:basedOn w:val="Header"/>
    <w:link w:val="FooterTextSloganChar"/>
    <w:qFormat/>
    <w:rsid w:val="0076319A"/>
    <w:pPr>
      <w:jc w:val="right"/>
    </w:pPr>
    <w:rPr>
      <w:rFonts w:ascii="Open Sans" w:hAnsi="Open Sans" w:cs="Open Sans"/>
      <w:color w:val="E64812"/>
      <w:sz w:val="16"/>
      <w:szCs w:val="16"/>
    </w:rPr>
  </w:style>
  <w:style w:type="character" w:customStyle="1" w:styleId="FooterTextRightChar">
    <w:name w:val="FooterText Right Char"/>
    <w:basedOn w:val="BasicParagraphChar"/>
    <w:link w:val="FooterTextRight"/>
    <w:rsid w:val="0076319A"/>
    <w:rPr>
      <w:rFonts w:ascii="Open Sans" w:hAnsi="Open Sans" w:cs="Open Sans"/>
      <w:color w:val="404040"/>
      <w:sz w:val="12"/>
      <w:szCs w:val="12"/>
      <w:lang w:val="en-US"/>
    </w:rPr>
  </w:style>
  <w:style w:type="paragraph" w:customStyle="1" w:styleId="TableTextHeader">
    <w:name w:val="TableText Header"/>
    <w:basedOn w:val="Normal"/>
    <w:link w:val="TableTextHeaderChar"/>
    <w:qFormat/>
    <w:rsid w:val="005620EA"/>
    <w:pPr>
      <w:spacing w:after="0" w:line="240" w:lineRule="auto"/>
    </w:pPr>
    <w:rPr>
      <w:b/>
      <w:color w:val="FFFFFF" w:themeColor="background1"/>
      <w:sz w:val="20"/>
    </w:rPr>
  </w:style>
  <w:style w:type="character" w:customStyle="1" w:styleId="FooterTextSloganChar">
    <w:name w:val="FooterText Slogan Char"/>
    <w:basedOn w:val="HeaderChar"/>
    <w:link w:val="FooterTextSlogan"/>
    <w:rsid w:val="0076319A"/>
    <w:rPr>
      <w:rFonts w:ascii="Open Sans" w:hAnsi="Open Sans" w:cs="Open Sans"/>
      <w:color w:val="E64812"/>
      <w:sz w:val="16"/>
      <w:szCs w:val="16"/>
      <w:lang w:val="en-US"/>
    </w:rPr>
  </w:style>
  <w:style w:type="paragraph" w:customStyle="1" w:styleId="TableTextTopic">
    <w:name w:val="TableText Topic"/>
    <w:basedOn w:val="Normal"/>
    <w:link w:val="TableTextTopicChar"/>
    <w:qFormat/>
    <w:rsid w:val="005620EA"/>
    <w:pPr>
      <w:spacing w:after="0" w:line="240" w:lineRule="auto"/>
    </w:pPr>
    <w:rPr>
      <w:b/>
      <w:sz w:val="20"/>
    </w:rPr>
  </w:style>
  <w:style w:type="character" w:customStyle="1" w:styleId="TableTextHeaderChar">
    <w:name w:val="TableText Header Char"/>
    <w:basedOn w:val="DefaultParagraphFont"/>
    <w:link w:val="TableTextHeader"/>
    <w:rsid w:val="005620EA"/>
    <w:rPr>
      <w:rFonts w:asciiTheme="majorHAnsi" w:hAnsiTheme="majorHAnsi"/>
      <w:b/>
      <w:color w:val="FFFFFF" w:themeColor="background1"/>
      <w:sz w:val="20"/>
      <w:lang w:val="en-US"/>
    </w:rPr>
  </w:style>
  <w:style w:type="paragraph" w:customStyle="1" w:styleId="TableTextContent">
    <w:name w:val="TableText Content"/>
    <w:basedOn w:val="Normal"/>
    <w:link w:val="TableTextContentChar"/>
    <w:qFormat/>
    <w:rsid w:val="005620EA"/>
    <w:pPr>
      <w:spacing w:after="0" w:line="240" w:lineRule="auto"/>
    </w:pPr>
    <w:rPr>
      <w:sz w:val="20"/>
    </w:rPr>
  </w:style>
  <w:style w:type="character" w:customStyle="1" w:styleId="TableTextTopicChar">
    <w:name w:val="TableText Topic Char"/>
    <w:basedOn w:val="DefaultParagraphFont"/>
    <w:link w:val="TableTextTopic"/>
    <w:rsid w:val="005620EA"/>
    <w:rPr>
      <w:rFonts w:asciiTheme="majorHAnsi" w:hAnsiTheme="majorHAnsi"/>
      <w:b/>
      <w:sz w:val="20"/>
      <w:lang w:val="en-US"/>
    </w:rPr>
  </w:style>
  <w:style w:type="character" w:customStyle="1" w:styleId="Heading2Char">
    <w:name w:val="Heading 2 Char"/>
    <w:basedOn w:val="DefaultParagraphFont"/>
    <w:link w:val="Heading2"/>
    <w:uiPriority w:val="9"/>
    <w:rsid w:val="00876567"/>
    <w:rPr>
      <w:rFonts w:asciiTheme="majorHAnsi" w:eastAsiaTheme="majorEastAsia" w:hAnsiTheme="majorHAnsi" w:cstheme="majorBidi"/>
      <w:b/>
      <w:color w:val="4F4C4D"/>
      <w:sz w:val="28"/>
      <w:szCs w:val="26"/>
      <w:lang w:val="en-US"/>
    </w:rPr>
  </w:style>
  <w:style w:type="character" w:customStyle="1" w:styleId="TableTextContentChar">
    <w:name w:val="TableText Content Char"/>
    <w:basedOn w:val="DefaultParagraphFont"/>
    <w:link w:val="TableTextContent"/>
    <w:rsid w:val="005620EA"/>
    <w:rPr>
      <w:rFonts w:asciiTheme="majorHAnsi" w:hAnsiTheme="majorHAnsi"/>
      <w:sz w:val="20"/>
      <w:lang w:val="en-US"/>
    </w:rPr>
  </w:style>
  <w:style w:type="character" w:customStyle="1" w:styleId="Heading3Char">
    <w:name w:val="Heading 3 Char"/>
    <w:basedOn w:val="DefaultParagraphFont"/>
    <w:link w:val="Heading3"/>
    <w:uiPriority w:val="9"/>
    <w:rsid w:val="007515B6"/>
    <w:rPr>
      <w:rFonts w:asciiTheme="majorHAnsi" w:eastAsiaTheme="majorEastAsia" w:hAnsiTheme="majorHAnsi" w:cstheme="majorBidi"/>
      <w:b/>
      <w:color w:val="4F4C4D"/>
      <w:sz w:val="24"/>
      <w:szCs w:val="24"/>
      <w:lang w:val="en-US"/>
    </w:rPr>
  </w:style>
  <w:style w:type="paragraph" w:styleId="ListParagraph">
    <w:name w:val="List Paragraph"/>
    <w:basedOn w:val="Normal"/>
    <w:uiPriority w:val="34"/>
    <w:qFormat/>
    <w:rsid w:val="007515B6"/>
    <w:pPr>
      <w:ind w:left="720"/>
      <w:contextualSpacing/>
    </w:pPr>
  </w:style>
  <w:style w:type="paragraph" w:styleId="BodyTextIndent">
    <w:name w:val="Body Text Indent"/>
    <w:basedOn w:val="Normal"/>
    <w:link w:val="BodyTextIndentChar"/>
    <w:rsid w:val="00246F97"/>
    <w:pPr>
      <w:spacing w:after="120" w:line="240" w:lineRule="auto"/>
      <w:ind w:left="283"/>
    </w:pPr>
    <w:rPr>
      <w:rFonts w:ascii="Myriad Pro" w:eastAsia="Times New Roman" w:hAnsi="Myriad Pro" w:cs="Times New Roman"/>
      <w:sz w:val="20"/>
      <w:szCs w:val="20"/>
      <w:lang w:val="nl"/>
    </w:rPr>
  </w:style>
  <w:style w:type="character" w:customStyle="1" w:styleId="BodyTextIndentChar">
    <w:name w:val="Body Text Indent Char"/>
    <w:basedOn w:val="DefaultParagraphFont"/>
    <w:link w:val="BodyTextIndent"/>
    <w:rsid w:val="00246F97"/>
    <w:rPr>
      <w:rFonts w:ascii="Myriad Pro" w:eastAsia="Times New Roman" w:hAnsi="Myriad Pro" w:cs="Times New Roman"/>
      <w:sz w:val="20"/>
      <w:szCs w:val="20"/>
      <w:lang w:val="nl"/>
    </w:rPr>
  </w:style>
  <w:style w:type="paragraph" w:styleId="NoSpacing">
    <w:name w:val="No Spacing"/>
    <w:uiPriority w:val="1"/>
    <w:qFormat/>
    <w:rsid w:val="00246F97"/>
    <w:pPr>
      <w:spacing w:after="0" w:line="240" w:lineRule="auto"/>
    </w:pPr>
    <w:rPr>
      <w:rFonts w:asciiTheme="majorHAnsi" w:hAnsiTheme="majorHAnsi"/>
      <w:lang w:val="en-US"/>
    </w:rPr>
  </w:style>
  <w:style w:type="paragraph" w:styleId="Title">
    <w:name w:val="Title"/>
    <w:basedOn w:val="Normal"/>
    <w:next w:val="Normal"/>
    <w:link w:val="TitleChar"/>
    <w:uiPriority w:val="10"/>
    <w:qFormat/>
    <w:rsid w:val="007A67B2"/>
    <w:pPr>
      <w:suppressAutoHyphens/>
      <w:spacing w:before="240" w:after="60" w:line="240" w:lineRule="auto"/>
      <w:outlineLvl w:val="0"/>
    </w:pPr>
    <w:rPr>
      <w:rFonts w:ascii="Calibri" w:eastAsia="Times New Roman" w:hAnsi="Calibri" w:cs="Times New Roman"/>
      <w:b/>
      <w:bCs/>
      <w:color w:val="E64812"/>
      <w:kern w:val="28"/>
      <w:sz w:val="72"/>
      <w:szCs w:val="32"/>
      <w:lang w:val="da-DK" w:eastAsia="ar-SA"/>
    </w:rPr>
  </w:style>
  <w:style w:type="character" w:customStyle="1" w:styleId="TitleChar">
    <w:name w:val="Title Char"/>
    <w:basedOn w:val="DefaultParagraphFont"/>
    <w:link w:val="Title"/>
    <w:uiPriority w:val="10"/>
    <w:rsid w:val="007A67B2"/>
    <w:rPr>
      <w:rFonts w:ascii="Calibri" w:eastAsia="Times New Roman" w:hAnsi="Calibri" w:cs="Times New Roman"/>
      <w:b/>
      <w:bCs/>
      <w:color w:val="E64812"/>
      <w:kern w:val="28"/>
      <w:sz w:val="72"/>
      <w:szCs w:val="32"/>
      <w:lang w:val="da-DK" w:eastAsia="ar-SA"/>
    </w:rPr>
  </w:style>
  <w:style w:type="paragraph" w:styleId="Subtitle">
    <w:name w:val="Subtitle"/>
    <w:basedOn w:val="Normal"/>
    <w:next w:val="Normal"/>
    <w:link w:val="SubtitleChar"/>
    <w:uiPriority w:val="11"/>
    <w:qFormat/>
    <w:rsid w:val="00D70EAD"/>
    <w:pPr>
      <w:suppressAutoHyphens/>
      <w:spacing w:before="120" w:after="60" w:line="240" w:lineRule="auto"/>
      <w:jc w:val="center"/>
      <w:outlineLvl w:val="1"/>
    </w:pPr>
    <w:rPr>
      <w:rFonts w:ascii="Adobe Garamond Pro" w:eastAsia="Times New Roman" w:hAnsi="Adobe Garamond Pro" w:cs="Times New Roman"/>
      <w:i/>
      <w:color w:val="262626"/>
      <w:sz w:val="36"/>
      <w:szCs w:val="24"/>
      <w:lang w:val="da-DK" w:eastAsia="ar-SA"/>
    </w:rPr>
  </w:style>
  <w:style w:type="character" w:customStyle="1" w:styleId="SubtitleChar">
    <w:name w:val="Subtitle Char"/>
    <w:basedOn w:val="DefaultParagraphFont"/>
    <w:link w:val="Subtitle"/>
    <w:uiPriority w:val="11"/>
    <w:rsid w:val="00D70EAD"/>
    <w:rPr>
      <w:rFonts w:ascii="Adobe Garamond Pro" w:eastAsia="Times New Roman" w:hAnsi="Adobe Garamond Pro" w:cs="Times New Roman"/>
      <w:i/>
      <w:color w:val="262626"/>
      <w:sz w:val="36"/>
      <w:szCs w:val="24"/>
      <w:lang w:val="da-DK" w:eastAsia="ar-SA"/>
    </w:rPr>
  </w:style>
  <w:style w:type="character" w:styleId="SubtleReference">
    <w:name w:val="Subtle Reference"/>
    <w:basedOn w:val="DefaultParagraphFont"/>
    <w:uiPriority w:val="31"/>
    <w:qFormat/>
    <w:rsid w:val="00D70EAD"/>
    <w:rPr>
      <w:smallCaps/>
      <w:color w:val="ED7D31" w:themeColor="accent2"/>
      <w:u w:val="single"/>
    </w:rPr>
  </w:style>
  <w:style w:type="character" w:styleId="Strong">
    <w:name w:val="Strong"/>
    <w:basedOn w:val="DefaultParagraphFont"/>
    <w:uiPriority w:val="22"/>
    <w:qFormat/>
    <w:rsid w:val="00D70EAD"/>
    <w:rPr>
      <w:b/>
      <w:bCs/>
    </w:rPr>
  </w:style>
  <w:style w:type="character" w:styleId="BookTitle">
    <w:name w:val="Book Title"/>
    <w:basedOn w:val="DefaultParagraphFont"/>
    <w:uiPriority w:val="33"/>
    <w:qFormat/>
    <w:rsid w:val="00D70EAD"/>
    <w:rPr>
      <w:b/>
      <w:bCs/>
      <w:smallCaps/>
      <w:spacing w:val="5"/>
    </w:rPr>
  </w:style>
  <w:style w:type="character" w:styleId="Emphasis">
    <w:name w:val="Emphasis"/>
    <w:basedOn w:val="DefaultParagraphFont"/>
    <w:uiPriority w:val="20"/>
    <w:qFormat/>
    <w:rsid w:val="00D70EAD"/>
    <w:rPr>
      <w:i/>
      <w:iCs/>
    </w:rPr>
  </w:style>
  <w:style w:type="paragraph" w:styleId="Quote">
    <w:name w:val="Quote"/>
    <w:basedOn w:val="Normal"/>
    <w:next w:val="Normal"/>
    <w:link w:val="QuoteChar"/>
    <w:uiPriority w:val="29"/>
    <w:qFormat/>
    <w:rsid w:val="00D70EAD"/>
    <w:rPr>
      <w:i/>
      <w:iCs/>
      <w:color w:val="000000" w:themeColor="text1"/>
    </w:rPr>
  </w:style>
  <w:style w:type="character" w:customStyle="1" w:styleId="QuoteChar">
    <w:name w:val="Quote Char"/>
    <w:basedOn w:val="DefaultParagraphFont"/>
    <w:link w:val="Quote"/>
    <w:uiPriority w:val="29"/>
    <w:rsid w:val="00D70EAD"/>
    <w:rPr>
      <w:rFonts w:asciiTheme="majorHAnsi" w:hAnsiTheme="majorHAnsi"/>
      <w:i/>
      <w:iCs/>
      <w:color w:val="000000" w:themeColor="text1"/>
      <w:lang w:val="en-US"/>
    </w:rPr>
  </w:style>
  <w:style w:type="character" w:styleId="SubtleEmphasis">
    <w:name w:val="Subtle Emphasis"/>
    <w:basedOn w:val="DefaultParagraphFont"/>
    <w:uiPriority w:val="19"/>
    <w:qFormat/>
    <w:rsid w:val="00D70EAD"/>
    <w:rPr>
      <w:i/>
      <w:iCs/>
      <w:color w:val="808080" w:themeColor="text1" w:themeTint="7F"/>
    </w:rPr>
  </w:style>
  <w:style w:type="paragraph" w:styleId="TOCHeading">
    <w:name w:val="TOC Heading"/>
    <w:basedOn w:val="Heading1"/>
    <w:next w:val="Normal"/>
    <w:uiPriority w:val="39"/>
    <w:unhideWhenUsed/>
    <w:qFormat/>
    <w:rsid w:val="00D70EAD"/>
    <w:pPr>
      <w:spacing w:before="480" w:after="0" w:line="276" w:lineRule="auto"/>
      <w:outlineLvl w:val="9"/>
    </w:pPr>
    <w:rPr>
      <w:bCs/>
      <w:color w:val="2E74B5" w:themeColor="accent1" w:themeShade="BF"/>
      <w:sz w:val="28"/>
      <w:szCs w:val="28"/>
      <w:lang w:val="nl-NL" w:eastAsia="nl-NL"/>
    </w:rPr>
  </w:style>
  <w:style w:type="paragraph" w:styleId="TOC2">
    <w:name w:val="toc 2"/>
    <w:basedOn w:val="Normal"/>
    <w:next w:val="Normal"/>
    <w:link w:val="TOC2Char"/>
    <w:autoRedefine/>
    <w:uiPriority w:val="39"/>
    <w:unhideWhenUsed/>
    <w:qFormat/>
    <w:rsid w:val="00F52B8A"/>
    <w:pPr>
      <w:tabs>
        <w:tab w:val="right" w:leader="dot" w:pos="9060"/>
      </w:tabs>
      <w:spacing w:after="80" w:line="264" w:lineRule="auto"/>
    </w:pPr>
    <w:rPr>
      <w:rFonts w:eastAsiaTheme="minorEastAsia"/>
      <w:noProof/>
      <w:sz w:val="24"/>
      <w:szCs w:val="24"/>
      <w:lang w:val="nl-NL" w:eastAsia="nl-NL"/>
    </w:rPr>
  </w:style>
  <w:style w:type="paragraph" w:styleId="TOC1">
    <w:name w:val="toc 1"/>
    <w:basedOn w:val="Normal"/>
    <w:next w:val="Normal"/>
    <w:link w:val="TOC1Char"/>
    <w:autoRedefine/>
    <w:uiPriority w:val="39"/>
    <w:unhideWhenUsed/>
    <w:qFormat/>
    <w:rsid w:val="006D78ED"/>
    <w:pPr>
      <w:tabs>
        <w:tab w:val="right" w:leader="dot" w:pos="9060"/>
      </w:tabs>
      <w:spacing w:after="100"/>
    </w:pPr>
    <w:rPr>
      <w:rFonts w:eastAsiaTheme="minorEastAsia"/>
      <w:b/>
      <w:noProof/>
      <w:sz w:val="28"/>
      <w:lang w:val="nl-NL" w:eastAsia="nl-NL"/>
    </w:rPr>
  </w:style>
  <w:style w:type="paragraph" w:styleId="TOC3">
    <w:name w:val="toc 3"/>
    <w:basedOn w:val="Normal"/>
    <w:next w:val="Normal"/>
    <w:link w:val="TOC3Char"/>
    <w:autoRedefine/>
    <w:uiPriority w:val="39"/>
    <w:unhideWhenUsed/>
    <w:qFormat/>
    <w:rsid w:val="00D70EAD"/>
    <w:pPr>
      <w:spacing w:after="100" w:line="276" w:lineRule="auto"/>
      <w:ind w:left="440"/>
    </w:pPr>
    <w:rPr>
      <w:rFonts w:asciiTheme="minorHAnsi" w:eastAsiaTheme="minorEastAsia" w:hAnsiTheme="minorHAnsi"/>
      <w:lang w:val="nl-NL" w:eastAsia="nl-NL"/>
    </w:rPr>
  </w:style>
  <w:style w:type="character" w:customStyle="1" w:styleId="TOC1Char">
    <w:name w:val="TOC 1 Char"/>
    <w:basedOn w:val="DefaultParagraphFont"/>
    <w:link w:val="TOC1"/>
    <w:uiPriority w:val="39"/>
    <w:rsid w:val="00D26760"/>
    <w:rPr>
      <w:rFonts w:asciiTheme="majorHAnsi" w:eastAsiaTheme="minorEastAsia" w:hAnsiTheme="majorHAnsi"/>
      <w:b/>
      <w:noProof/>
      <w:sz w:val="28"/>
      <w:lang w:eastAsia="nl-NL"/>
    </w:rPr>
  </w:style>
  <w:style w:type="paragraph" w:customStyle="1" w:styleId="inhoud11">
    <w:name w:val="inhoud 1.1"/>
    <w:basedOn w:val="TOC2"/>
    <w:link w:val="inhoud11Char"/>
    <w:rsid w:val="00E32BFE"/>
    <w:pPr>
      <w:ind w:left="340"/>
    </w:pPr>
  </w:style>
  <w:style w:type="paragraph" w:styleId="TOAHeading">
    <w:name w:val="toa heading"/>
    <w:basedOn w:val="Normal"/>
    <w:next w:val="Normal"/>
    <w:uiPriority w:val="99"/>
    <w:semiHidden/>
    <w:unhideWhenUsed/>
    <w:rsid w:val="00E32BFE"/>
    <w:pPr>
      <w:spacing w:before="120"/>
    </w:pPr>
    <w:rPr>
      <w:rFonts w:eastAsiaTheme="majorEastAsia" w:cstheme="majorBidi"/>
      <w:b/>
      <w:bCs/>
      <w:sz w:val="24"/>
      <w:szCs w:val="24"/>
    </w:rPr>
  </w:style>
  <w:style w:type="paragraph" w:styleId="TableofAuthorities">
    <w:name w:val="table of authorities"/>
    <w:basedOn w:val="Normal"/>
    <w:next w:val="Normal"/>
    <w:uiPriority w:val="99"/>
    <w:semiHidden/>
    <w:unhideWhenUsed/>
    <w:rsid w:val="00E32BFE"/>
    <w:pPr>
      <w:spacing w:after="0"/>
      <w:ind w:left="334" w:hanging="221"/>
    </w:pPr>
  </w:style>
  <w:style w:type="paragraph" w:styleId="TOC6">
    <w:name w:val="toc 6"/>
    <w:basedOn w:val="Normal"/>
    <w:next w:val="Normal"/>
    <w:autoRedefine/>
    <w:uiPriority w:val="39"/>
    <w:semiHidden/>
    <w:unhideWhenUsed/>
    <w:rsid w:val="00E32BFE"/>
    <w:pPr>
      <w:spacing w:after="100"/>
      <w:ind w:left="1416"/>
    </w:pPr>
  </w:style>
  <w:style w:type="paragraph" w:styleId="TOC7">
    <w:name w:val="toc 7"/>
    <w:basedOn w:val="Normal"/>
    <w:next w:val="Normal"/>
    <w:autoRedefine/>
    <w:uiPriority w:val="39"/>
    <w:semiHidden/>
    <w:unhideWhenUsed/>
    <w:rsid w:val="00E32BFE"/>
    <w:pPr>
      <w:spacing w:after="100"/>
      <w:ind w:left="2124"/>
    </w:pPr>
  </w:style>
  <w:style w:type="paragraph" w:customStyle="1" w:styleId="Inhoud111">
    <w:name w:val="Inhoud 1.1.1."/>
    <w:basedOn w:val="TOC3"/>
    <w:link w:val="Inhoud111Char"/>
    <w:rsid w:val="00E32BFE"/>
    <w:pPr>
      <w:tabs>
        <w:tab w:val="right" w:leader="dot" w:pos="9060"/>
      </w:tabs>
      <w:ind w:left="737"/>
    </w:pPr>
    <w:rPr>
      <w:noProof/>
    </w:rPr>
  </w:style>
  <w:style w:type="character" w:customStyle="1" w:styleId="TOC2Char">
    <w:name w:val="TOC 2 Char"/>
    <w:basedOn w:val="DefaultParagraphFont"/>
    <w:link w:val="TOC2"/>
    <w:uiPriority w:val="39"/>
    <w:rsid w:val="00F52B8A"/>
    <w:rPr>
      <w:rFonts w:asciiTheme="majorHAnsi" w:eastAsiaTheme="minorEastAsia" w:hAnsiTheme="majorHAnsi"/>
      <w:noProof/>
      <w:sz w:val="24"/>
      <w:szCs w:val="24"/>
      <w:lang w:eastAsia="nl-NL"/>
    </w:rPr>
  </w:style>
  <w:style w:type="character" w:customStyle="1" w:styleId="inhoud11Char">
    <w:name w:val="inhoud 1.1 Char"/>
    <w:basedOn w:val="TOC2Char"/>
    <w:link w:val="inhoud11"/>
    <w:rsid w:val="00E32BFE"/>
    <w:rPr>
      <w:rFonts w:asciiTheme="majorHAnsi" w:eastAsiaTheme="minorEastAsia" w:hAnsiTheme="majorHAnsi"/>
      <w:noProof/>
      <w:sz w:val="24"/>
      <w:szCs w:val="24"/>
      <w:lang w:eastAsia="nl-NL"/>
    </w:rPr>
  </w:style>
  <w:style w:type="paragraph" w:customStyle="1" w:styleId="Inhoud1">
    <w:name w:val="Inhoud 1"/>
    <w:basedOn w:val="TOC1"/>
    <w:link w:val="Inhoud1Char"/>
    <w:rsid w:val="00E32BFE"/>
  </w:style>
  <w:style w:type="character" w:customStyle="1" w:styleId="TOC3Char">
    <w:name w:val="TOC 3 Char"/>
    <w:basedOn w:val="DefaultParagraphFont"/>
    <w:link w:val="TOC3"/>
    <w:uiPriority w:val="39"/>
    <w:rsid w:val="00E32BFE"/>
    <w:rPr>
      <w:rFonts w:eastAsiaTheme="minorEastAsia"/>
      <w:lang w:eastAsia="nl-NL"/>
    </w:rPr>
  </w:style>
  <w:style w:type="character" w:customStyle="1" w:styleId="Inhoud111Char">
    <w:name w:val="Inhoud 1.1.1. Char"/>
    <w:basedOn w:val="TOC3Char"/>
    <w:link w:val="Inhoud111"/>
    <w:rsid w:val="00E32BFE"/>
    <w:rPr>
      <w:rFonts w:eastAsiaTheme="minorEastAsia"/>
      <w:noProof/>
      <w:lang w:eastAsia="nl-NL"/>
    </w:rPr>
  </w:style>
  <w:style w:type="paragraph" w:customStyle="1" w:styleId="1Inhoud">
    <w:name w:val="1. Inhoud"/>
    <w:basedOn w:val="TOC1"/>
    <w:link w:val="1InhoudChar"/>
    <w:qFormat/>
    <w:rsid w:val="00017BA6"/>
    <w:pPr>
      <w:numPr>
        <w:numId w:val="1"/>
      </w:numPr>
    </w:pPr>
    <w:rPr>
      <w:szCs w:val="28"/>
      <w:lang w:val="en-US"/>
    </w:rPr>
  </w:style>
  <w:style w:type="character" w:customStyle="1" w:styleId="Inhoud1Char">
    <w:name w:val="Inhoud 1 Char"/>
    <w:basedOn w:val="TOC1Char"/>
    <w:link w:val="Inhoud1"/>
    <w:rsid w:val="00E32BFE"/>
    <w:rPr>
      <w:rFonts w:asciiTheme="majorHAnsi" w:eastAsiaTheme="minorEastAsia" w:hAnsiTheme="majorHAnsi"/>
      <w:b/>
      <w:noProof/>
      <w:sz w:val="28"/>
      <w:lang w:eastAsia="nl-NL"/>
    </w:rPr>
  </w:style>
  <w:style w:type="paragraph" w:customStyle="1" w:styleId="11Inhoud">
    <w:name w:val="1.1 Inhoud"/>
    <w:basedOn w:val="TOC2"/>
    <w:link w:val="11InhoudChar"/>
    <w:qFormat/>
    <w:rsid w:val="00017BA6"/>
    <w:pPr>
      <w:spacing w:line="259" w:lineRule="auto"/>
      <w:ind w:left="828" w:hanging="431"/>
    </w:pPr>
    <w:rPr>
      <w:lang w:val="en-US"/>
    </w:rPr>
  </w:style>
  <w:style w:type="character" w:customStyle="1" w:styleId="1InhoudChar">
    <w:name w:val="1. Inhoud Char"/>
    <w:basedOn w:val="TOC1Char"/>
    <w:link w:val="1Inhoud"/>
    <w:rsid w:val="00017BA6"/>
    <w:rPr>
      <w:rFonts w:asciiTheme="majorHAnsi" w:eastAsiaTheme="minorEastAsia" w:hAnsiTheme="majorHAnsi"/>
      <w:b/>
      <w:noProof/>
      <w:sz w:val="28"/>
      <w:szCs w:val="28"/>
      <w:lang w:val="en-US" w:eastAsia="nl-NL"/>
    </w:rPr>
  </w:style>
  <w:style w:type="paragraph" w:customStyle="1" w:styleId="111Inhoud">
    <w:name w:val="1.1.1. Inhoud"/>
    <w:basedOn w:val="TOC3"/>
    <w:link w:val="111InhoudChar"/>
    <w:qFormat/>
    <w:rsid w:val="00017BA6"/>
    <w:pPr>
      <w:numPr>
        <w:ilvl w:val="2"/>
        <w:numId w:val="1"/>
      </w:numPr>
      <w:tabs>
        <w:tab w:val="right" w:leader="dot" w:pos="9060"/>
      </w:tabs>
      <w:spacing w:line="259" w:lineRule="auto"/>
    </w:pPr>
    <w:rPr>
      <w:rFonts w:asciiTheme="majorHAnsi" w:hAnsiTheme="majorHAnsi"/>
      <w:lang w:val="en-US"/>
    </w:rPr>
  </w:style>
  <w:style w:type="character" w:customStyle="1" w:styleId="11InhoudChar">
    <w:name w:val="1.1 Inhoud Char"/>
    <w:basedOn w:val="TOC2Char"/>
    <w:link w:val="11Inhoud"/>
    <w:rsid w:val="00017BA6"/>
    <w:rPr>
      <w:rFonts w:asciiTheme="majorHAnsi" w:eastAsiaTheme="minorEastAsia" w:hAnsiTheme="majorHAnsi"/>
      <w:noProof/>
      <w:sz w:val="24"/>
      <w:szCs w:val="24"/>
      <w:lang w:val="en-US" w:eastAsia="nl-NL"/>
    </w:rPr>
  </w:style>
  <w:style w:type="character" w:customStyle="1" w:styleId="111InhoudChar">
    <w:name w:val="1.1.1. Inhoud Char"/>
    <w:basedOn w:val="TOC3Char"/>
    <w:link w:val="111Inhoud"/>
    <w:rsid w:val="00017BA6"/>
    <w:rPr>
      <w:rFonts w:asciiTheme="majorHAnsi" w:eastAsiaTheme="minorEastAsia" w:hAnsiTheme="majorHAnsi"/>
      <w:lang w:val="en-US" w:eastAsia="nl-NL"/>
    </w:rPr>
  </w:style>
  <w:style w:type="character" w:customStyle="1" w:styleId="Heading4Char">
    <w:name w:val="Heading 4 Char"/>
    <w:basedOn w:val="DefaultParagraphFont"/>
    <w:link w:val="Heading4"/>
    <w:uiPriority w:val="9"/>
    <w:semiHidden/>
    <w:rsid w:val="00831267"/>
    <w:rPr>
      <w:rFonts w:asciiTheme="majorHAnsi" w:eastAsiaTheme="majorEastAsia" w:hAnsiTheme="majorHAnsi" w:cstheme="majorBidi"/>
      <w:b/>
      <w:bCs/>
      <w:i/>
      <w:iCs/>
      <w:color w:val="5B9BD5" w:themeColor="accent1"/>
      <w:lang w:val="en-US"/>
    </w:rPr>
  </w:style>
  <w:style w:type="character" w:customStyle="1" w:styleId="Heading5Char">
    <w:name w:val="Heading 5 Char"/>
    <w:basedOn w:val="DefaultParagraphFont"/>
    <w:link w:val="Heading5"/>
    <w:uiPriority w:val="9"/>
    <w:semiHidden/>
    <w:rsid w:val="00831267"/>
    <w:rPr>
      <w:rFonts w:asciiTheme="majorHAnsi" w:eastAsiaTheme="majorEastAsia" w:hAnsiTheme="majorHAnsi" w:cstheme="majorBidi"/>
      <w:color w:val="1F4D78" w:themeColor="accent1" w:themeShade="7F"/>
      <w:lang w:val="en-US"/>
    </w:rPr>
  </w:style>
  <w:style w:type="character" w:customStyle="1" w:styleId="Heading6Char">
    <w:name w:val="Heading 6 Char"/>
    <w:basedOn w:val="DefaultParagraphFont"/>
    <w:link w:val="Heading6"/>
    <w:uiPriority w:val="9"/>
    <w:semiHidden/>
    <w:rsid w:val="00831267"/>
    <w:rPr>
      <w:rFonts w:asciiTheme="majorHAnsi" w:eastAsiaTheme="majorEastAsia" w:hAnsiTheme="majorHAnsi" w:cstheme="majorBidi"/>
      <w:i/>
      <w:iCs/>
      <w:color w:val="1F4D78" w:themeColor="accent1" w:themeShade="7F"/>
      <w:lang w:val="en-US"/>
    </w:rPr>
  </w:style>
  <w:style w:type="character" w:customStyle="1" w:styleId="Heading7Char">
    <w:name w:val="Heading 7 Char"/>
    <w:basedOn w:val="DefaultParagraphFont"/>
    <w:link w:val="Heading7"/>
    <w:uiPriority w:val="9"/>
    <w:semiHidden/>
    <w:rsid w:val="00831267"/>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831267"/>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831267"/>
    <w:rPr>
      <w:rFonts w:asciiTheme="majorHAnsi" w:eastAsiaTheme="majorEastAsia" w:hAnsiTheme="majorHAnsi" w:cstheme="majorBidi"/>
      <w:i/>
      <w:iCs/>
      <w:color w:val="404040" w:themeColor="text1" w:themeTint="BF"/>
      <w:sz w:val="20"/>
      <w:szCs w:val="20"/>
      <w:lang w:val="en-US"/>
    </w:rPr>
  </w:style>
  <w:style w:type="paragraph" w:customStyle="1" w:styleId="inhoud10">
    <w:name w:val="inhoud...........1"/>
    <w:basedOn w:val="111Inhoud"/>
    <w:link w:val="inhoud1Char0"/>
    <w:rsid w:val="00AD57F7"/>
    <w:rPr>
      <w:noProof/>
    </w:rPr>
  </w:style>
  <w:style w:type="character" w:customStyle="1" w:styleId="inhoud1Char0">
    <w:name w:val="inhoud...........1 Char"/>
    <w:basedOn w:val="111InhoudChar"/>
    <w:link w:val="inhoud10"/>
    <w:rsid w:val="00AD57F7"/>
    <w:rPr>
      <w:rFonts w:asciiTheme="majorHAnsi" w:eastAsiaTheme="minorEastAsia" w:hAnsiTheme="majorHAnsi"/>
      <w:noProof/>
      <w:lang w:val="en-US" w:eastAsia="nl-NL"/>
    </w:rPr>
  </w:style>
  <w:style w:type="paragraph" w:customStyle="1" w:styleId="ToDo">
    <w:name w:val="ToDo"/>
    <w:basedOn w:val="Normal"/>
    <w:qFormat/>
    <w:rsid w:val="003250F2"/>
    <w:rPr>
      <w:rFonts w:ascii="Hack" w:hAnsi="Hack"/>
      <w:b/>
      <w:color w:val="808080" w:themeColor="background1" w:themeShade="80"/>
    </w:rPr>
  </w:style>
  <w:style w:type="character" w:customStyle="1" w:styleId="Menuoption">
    <w:name w:val="Menu option"/>
    <w:basedOn w:val="DefaultParagraphFont"/>
    <w:uiPriority w:val="1"/>
    <w:qFormat/>
    <w:rsid w:val="00276461"/>
    <w:rPr>
      <w:i/>
    </w:rPr>
  </w:style>
  <w:style w:type="paragraph" w:styleId="FootnoteText">
    <w:name w:val="footnote text"/>
    <w:basedOn w:val="Normal"/>
    <w:link w:val="FootnoteTextChar"/>
    <w:uiPriority w:val="99"/>
    <w:semiHidden/>
    <w:unhideWhenUsed/>
    <w:rsid w:val="000D5A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5A3B"/>
    <w:rPr>
      <w:rFonts w:asciiTheme="majorHAnsi" w:hAnsiTheme="majorHAnsi"/>
      <w:sz w:val="20"/>
      <w:szCs w:val="20"/>
      <w:lang w:val="en-US"/>
    </w:rPr>
  </w:style>
  <w:style w:type="character" w:styleId="FootnoteReference">
    <w:name w:val="footnote reference"/>
    <w:basedOn w:val="DefaultParagraphFont"/>
    <w:uiPriority w:val="99"/>
    <w:semiHidden/>
    <w:unhideWhenUsed/>
    <w:rsid w:val="000D5A3B"/>
    <w:rPr>
      <w:vertAlign w:val="superscript"/>
    </w:rPr>
  </w:style>
  <w:style w:type="paragraph" w:customStyle="1" w:styleId="DFCode">
    <w:name w:val="DFCode"/>
    <w:basedOn w:val="Normal"/>
    <w:qFormat/>
    <w:rsid w:val="0047204E"/>
    <w:pPr>
      <w:keepLines/>
      <w:spacing w:after="240"/>
      <w:contextualSpacing/>
    </w:pPr>
    <w:rPr>
      <w:rFonts w:ascii="Hack" w:hAnsi="Hack"/>
      <w:noProof/>
      <w:sz w:val="18"/>
    </w:rPr>
  </w:style>
  <w:style w:type="character" w:styleId="LineNumber">
    <w:name w:val="line number"/>
    <w:basedOn w:val="DefaultParagraphFont"/>
    <w:uiPriority w:val="99"/>
    <w:semiHidden/>
    <w:unhideWhenUsed/>
    <w:rsid w:val="0070564D"/>
  </w:style>
  <w:style w:type="character" w:styleId="CommentReference">
    <w:name w:val="annotation reference"/>
    <w:basedOn w:val="DefaultParagraphFont"/>
    <w:uiPriority w:val="99"/>
    <w:semiHidden/>
    <w:unhideWhenUsed/>
    <w:rsid w:val="006F4707"/>
    <w:rPr>
      <w:sz w:val="16"/>
      <w:szCs w:val="16"/>
    </w:rPr>
  </w:style>
  <w:style w:type="paragraph" w:styleId="CommentText">
    <w:name w:val="annotation text"/>
    <w:basedOn w:val="Normal"/>
    <w:link w:val="CommentTextChar"/>
    <w:uiPriority w:val="99"/>
    <w:semiHidden/>
    <w:unhideWhenUsed/>
    <w:rsid w:val="006F4707"/>
    <w:pPr>
      <w:spacing w:line="240" w:lineRule="auto"/>
    </w:pPr>
    <w:rPr>
      <w:sz w:val="20"/>
      <w:szCs w:val="20"/>
    </w:rPr>
  </w:style>
  <w:style w:type="character" w:customStyle="1" w:styleId="CommentTextChar">
    <w:name w:val="Comment Text Char"/>
    <w:basedOn w:val="DefaultParagraphFont"/>
    <w:link w:val="CommentText"/>
    <w:uiPriority w:val="99"/>
    <w:semiHidden/>
    <w:rsid w:val="006F4707"/>
    <w:rPr>
      <w:rFonts w:asciiTheme="majorHAnsi" w:hAnsiTheme="majorHAnsi"/>
      <w:sz w:val="20"/>
      <w:szCs w:val="20"/>
      <w:lang w:val="en-US"/>
    </w:rPr>
  </w:style>
  <w:style w:type="paragraph" w:styleId="CommentSubject">
    <w:name w:val="annotation subject"/>
    <w:basedOn w:val="CommentText"/>
    <w:next w:val="CommentText"/>
    <w:link w:val="CommentSubjectChar"/>
    <w:uiPriority w:val="99"/>
    <w:semiHidden/>
    <w:unhideWhenUsed/>
    <w:rsid w:val="006F4707"/>
    <w:rPr>
      <w:b/>
      <w:bCs/>
    </w:rPr>
  </w:style>
  <w:style w:type="character" w:customStyle="1" w:styleId="CommentSubjectChar">
    <w:name w:val="Comment Subject Char"/>
    <w:basedOn w:val="CommentTextChar"/>
    <w:link w:val="CommentSubject"/>
    <w:uiPriority w:val="99"/>
    <w:semiHidden/>
    <w:rsid w:val="006F4707"/>
    <w:rPr>
      <w:rFonts w:asciiTheme="majorHAnsi" w:hAnsiTheme="majorHAnsi"/>
      <w:b/>
      <w:bCs/>
      <w:sz w:val="20"/>
      <w:szCs w:val="20"/>
      <w:lang w:val="en-US"/>
    </w:rPr>
  </w:style>
  <w:style w:type="table" w:styleId="PlainTable3">
    <w:name w:val="Plain Table 3"/>
    <w:basedOn w:val="TableNormal"/>
    <w:uiPriority w:val="43"/>
    <w:rsid w:val="002D24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D24C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D24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D24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31198">
      <w:bodyDiv w:val="1"/>
      <w:marLeft w:val="0"/>
      <w:marRight w:val="0"/>
      <w:marTop w:val="0"/>
      <w:marBottom w:val="0"/>
      <w:divBdr>
        <w:top w:val="none" w:sz="0" w:space="0" w:color="auto"/>
        <w:left w:val="none" w:sz="0" w:space="0" w:color="auto"/>
        <w:bottom w:val="none" w:sz="0" w:space="0" w:color="auto"/>
        <w:right w:val="none" w:sz="0" w:space="0" w:color="auto"/>
      </w:divBdr>
    </w:div>
    <w:div w:id="1105882393">
      <w:bodyDiv w:val="1"/>
      <w:marLeft w:val="0"/>
      <w:marRight w:val="0"/>
      <w:marTop w:val="0"/>
      <w:marBottom w:val="0"/>
      <w:divBdr>
        <w:top w:val="none" w:sz="0" w:space="0" w:color="auto"/>
        <w:left w:val="none" w:sz="0" w:space="0" w:color="auto"/>
        <w:bottom w:val="none" w:sz="0" w:space="0" w:color="auto"/>
        <w:right w:val="none" w:sz="0" w:space="0" w:color="auto"/>
      </w:divBdr>
      <w:divsChild>
        <w:div w:id="318461176">
          <w:marLeft w:val="0"/>
          <w:marRight w:val="0"/>
          <w:marTop w:val="0"/>
          <w:marBottom w:val="0"/>
          <w:divBdr>
            <w:top w:val="none" w:sz="0" w:space="0" w:color="auto"/>
            <w:left w:val="none" w:sz="0" w:space="0" w:color="auto"/>
            <w:bottom w:val="none" w:sz="0" w:space="0" w:color="auto"/>
            <w:right w:val="none" w:sz="0" w:space="0" w:color="auto"/>
          </w:divBdr>
        </w:div>
      </w:divsChild>
    </w:div>
    <w:div w:id="1315573375">
      <w:bodyDiv w:val="1"/>
      <w:marLeft w:val="0"/>
      <w:marRight w:val="0"/>
      <w:marTop w:val="0"/>
      <w:marBottom w:val="0"/>
      <w:divBdr>
        <w:top w:val="none" w:sz="0" w:space="0" w:color="auto"/>
        <w:left w:val="none" w:sz="0" w:space="0" w:color="auto"/>
        <w:bottom w:val="none" w:sz="0" w:space="0" w:color="auto"/>
        <w:right w:val="none" w:sz="0" w:space="0" w:color="auto"/>
      </w:divBdr>
      <w:divsChild>
        <w:div w:id="1852141037">
          <w:marLeft w:val="0"/>
          <w:marRight w:val="0"/>
          <w:marTop w:val="0"/>
          <w:marBottom w:val="0"/>
          <w:divBdr>
            <w:top w:val="none" w:sz="0" w:space="0" w:color="auto"/>
            <w:left w:val="none" w:sz="0" w:space="0" w:color="auto"/>
            <w:bottom w:val="none" w:sz="0" w:space="0" w:color="auto"/>
            <w:right w:val="none" w:sz="0" w:space="0" w:color="auto"/>
          </w:divBdr>
        </w:div>
      </w:divsChild>
    </w:div>
    <w:div w:id="1341392366">
      <w:bodyDiv w:val="1"/>
      <w:marLeft w:val="0"/>
      <w:marRight w:val="0"/>
      <w:marTop w:val="0"/>
      <w:marBottom w:val="0"/>
      <w:divBdr>
        <w:top w:val="none" w:sz="0" w:space="0" w:color="auto"/>
        <w:left w:val="none" w:sz="0" w:space="0" w:color="auto"/>
        <w:bottom w:val="none" w:sz="0" w:space="0" w:color="auto"/>
        <w:right w:val="none" w:sz="0" w:space="0" w:color="auto"/>
      </w:divBdr>
    </w:div>
    <w:div w:id="191273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M:\Usr\Jeroen\Templates\2014-09-12%20Data%20Access%20Europe%20Template%20Defitnitiestudio(A4)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6"/>
</file>

<file path=customXml/itemProps1.xml><?xml version="1.0" encoding="utf-8"?>
<ds:datastoreItem xmlns:ds="http://schemas.openxmlformats.org/officeDocument/2006/customXml" ds:itemID="{E98820D3-C7F4-4E5D-95EB-295FFA90E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2014-09-12 Data Access Europe Template Defitnitiestudio(A4)template.dotx</Template>
  <TotalTime>137</TotalTime>
  <Pages>11</Pages>
  <Words>2344</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DataFlex Security Library Manual</vt:lpstr>
    </vt:vector>
  </TitlesOfParts>
  <Company>Data Access Worldwide</Company>
  <LinksUpToDate>false</LinksUpToDate>
  <CharactersWithSpaces>15674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DataFlex Security Library Manual</dc:title>
  <dc:creator>Jeroen Steehouder</dc:creator>
  <cp:lastModifiedBy>Julian van Veen</cp:lastModifiedBy>
  <cp:revision>179</cp:revision>
  <cp:lastPrinted>2023-08-02T07:09:00Z</cp:lastPrinted>
  <dcterms:created xsi:type="dcterms:W3CDTF">2017-05-23T13:32:00Z</dcterms:created>
  <dcterms:modified xsi:type="dcterms:W3CDTF">2026-06-16T08:41:00Z</dcterms:modified>
</cp:coreProperties>
</file>