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51A87F2" w:rsidR="00BA6D10" w:rsidRDefault="00E1209D" w:rsidP="00B34F9F">
      <w:pPr>
        <w:pStyle w:val="BodyText"/>
        <w:jc w:val="center"/>
        <w:rPr>
          <w:b/>
          <w:i w:val="0"/>
          <w:sz w:val="40"/>
          <w:lang w:val="en-AU"/>
        </w:rPr>
      </w:pPr>
      <w:r>
        <w:rPr>
          <w:b/>
          <w:i w:val="0"/>
          <w:sz w:val="40"/>
          <w:lang w:val="en-AU"/>
        </w:rPr>
        <w:t>Version 4</w:t>
      </w:r>
      <w:r w:rsidR="00251DF1">
        <w:rPr>
          <w:b/>
          <w:i w:val="0"/>
          <w:sz w:val="40"/>
          <w:lang w:val="en-AU"/>
        </w:rPr>
        <w:t>.2.8</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3A0C287" w:rsidR="00CE126F" w:rsidRPr="00CF4E55" w:rsidRDefault="00AC0479" w:rsidP="00E1209D">
      <w:pPr>
        <w:pStyle w:val="BodyText"/>
        <w:jc w:val="center"/>
        <w:rPr>
          <w:rFonts w:ascii="Arial" w:hAnsi="Arial" w:cs="Arial"/>
          <w:i w:val="0"/>
          <w:noProof/>
          <w:lang w:val="en-AU"/>
        </w:rPr>
      </w:pPr>
      <w:r>
        <w:rPr>
          <w:rFonts w:ascii="Arial" w:hAnsi="Arial" w:cs="Arial"/>
          <w:i w:val="0"/>
          <w:noProof/>
          <w:lang w:val="en-AU"/>
        </w:rPr>
        <w:t>April</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251DF1"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251DF1">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251DF1">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251DF1">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8144736"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8144737"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8144738"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251DF1"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251DF1"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lastRenderedPageBreak/>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bookmarkStart w:id="2073" w:name="_GoBack"/>
      <w:bookmarkEnd w:id="2073"/>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t>
      </w:r>
      <w:r w:rsidR="00DA0ABB">
        <w:rPr>
          <w:lang w:val="en-AU"/>
        </w:rPr>
        <w:lastRenderedPageBreak/>
        <w:t xml:space="preserve">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lastRenderedPageBreak/>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w:t>
      </w:r>
      <w:r w:rsidR="00A55BD4">
        <w:rPr>
          <w:lang w:val="en-AU"/>
        </w:rPr>
        <w:lastRenderedPageBreak/>
        <w:t xml:space="preserve">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 xml:space="preserve">just determined. </w:t>
      </w:r>
      <w:r w:rsidR="003D03F8">
        <w:rPr>
          <w:lang w:val="en-AU"/>
        </w:rPr>
        <w:lastRenderedPageBreak/>
        <w:t>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xml:space="preserve">; names must be in accordance with </w:t>
      </w:r>
      <w:r>
        <w:rPr>
          <w:lang w:val="en-AU"/>
        </w:rPr>
        <w:lastRenderedPageBreak/>
        <w:t>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lastRenderedPageBreak/>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w:t>
      </w:r>
      <w:r w:rsidR="0021240B">
        <w:rPr>
          <w:lang w:val="en-AU"/>
        </w:rPr>
        <w:lastRenderedPageBreak/>
        <w:t>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lastRenderedPageBreak/>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5AD83F10" w:rsidR="000E4786" w:rsidRDefault="000E4786" w:rsidP="00AE1165">
            <w:pPr>
              <w:rPr>
                <w:rFonts w:ascii="Calibri" w:hAnsi="Calibri" w:cs="Calibri"/>
                <w:sz w:val="18"/>
                <w:lang w:val="en-AU"/>
              </w:rPr>
            </w:pPr>
            <w:r>
              <w:rPr>
                <w:rFonts w:ascii="Calibri" w:hAnsi="Calibri" w:cs="Calibri"/>
                <w:sz w:val="18"/>
                <w:lang w:val="en-AU"/>
              </w:rPr>
              <w:t xml:space="preserve">The number of threads to use during the localized upgrade solution process.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E0D75" w14:textId="77777777" w:rsidR="00515A2D" w:rsidRDefault="00515A2D">
      <w:pPr>
        <w:spacing w:line="20" w:lineRule="exact"/>
      </w:pPr>
    </w:p>
  </w:endnote>
  <w:endnote w:type="continuationSeparator" w:id="0">
    <w:p w14:paraId="70E57697" w14:textId="77777777" w:rsidR="00515A2D" w:rsidRDefault="00515A2D">
      <w:r>
        <w:t xml:space="preserve"> </w:t>
      </w:r>
    </w:p>
  </w:endnote>
  <w:endnote w:type="continuationNotice" w:id="1">
    <w:p w14:paraId="5423372B" w14:textId="77777777" w:rsidR="00515A2D" w:rsidRDefault="00515A2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251DF1" w:rsidRDefault="00251DF1">
    <w:pPr>
      <w:pStyle w:val="Footer"/>
      <w:framePr w:wrap="auto" w:vAnchor="text" w:hAnchor="margin" w:xAlign="right" w:y="1"/>
      <w:rPr>
        <w:rStyle w:val="PageNumber"/>
      </w:rPr>
    </w:pPr>
  </w:p>
  <w:p w14:paraId="056D5890" w14:textId="77777777" w:rsidR="00251DF1" w:rsidRDefault="00251D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251DF1" w:rsidRDefault="00251DF1">
    <w:pPr>
      <w:pStyle w:val="Footer"/>
      <w:framePr w:wrap="auto" w:vAnchor="text" w:hAnchor="margin" w:xAlign="right" w:y="1"/>
      <w:rPr>
        <w:rStyle w:val="PageNumber"/>
      </w:rPr>
    </w:pPr>
  </w:p>
  <w:p w14:paraId="0271116C" w14:textId="77777777" w:rsidR="00251DF1" w:rsidRDefault="00251D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2E701" w14:textId="77777777" w:rsidR="00515A2D" w:rsidRDefault="00515A2D">
      <w:r>
        <w:separator/>
      </w:r>
    </w:p>
  </w:footnote>
  <w:footnote w:type="continuationSeparator" w:id="0">
    <w:p w14:paraId="44FD684F" w14:textId="77777777" w:rsidR="00515A2D" w:rsidRDefault="00515A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251DF1" w:rsidRDefault="00251D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251DF1" w:rsidRDefault="00251DF1">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93</w:t>
    </w:r>
    <w:r>
      <w:rPr>
        <w:rStyle w:val="PageNumber"/>
      </w:rPr>
      <w:fldChar w:fldCharType="end"/>
    </w:r>
  </w:p>
  <w:p w14:paraId="6C929D10" w14:textId="7645B95F"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100</w:t>
    </w:r>
    <w:r>
      <w:rPr>
        <w:rStyle w:val="PageNumber"/>
      </w:rPr>
      <w:fldChar w:fldCharType="end"/>
    </w:r>
  </w:p>
  <w:p w14:paraId="27AE88A7" w14:textId="2FBB1DC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251DF1" w:rsidRDefault="00251DF1">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115</w:t>
    </w:r>
    <w:r>
      <w:rPr>
        <w:rStyle w:val="PageNumber"/>
      </w:rPr>
      <w:fldChar w:fldCharType="end"/>
    </w:r>
  </w:p>
  <w:p w14:paraId="5D2AACF7" w14:textId="2C6E0384"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251DF1" w:rsidRDefault="00251DF1">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563AD">
      <w:rPr>
        <w:rStyle w:val="PageNumber"/>
        <w:noProof/>
      </w:rPr>
      <w:t>126</w:t>
    </w:r>
    <w:r>
      <w:rPr>
        <w:rStyle w:val="PageNumber"/>
      </w:rPr>
      <w:fldChar w:fldCharType="end"/>
    </w:r>
  </w:p>
  <w:p w14:paraId="6B095C7F" w14:textId="059AECB1"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251DF1" w:rsidRDefault="00251DF1">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143</w:t>
    </w:r>
    <w:r>
      <w:rPr>
        <w:rStyle w:val="PageNumber"/>
      </w:rPr>
      <w:fldChar w:fldCharType="end"/>
    </w:r>
  </w:p>
  <w:p w14:paraId="3680CCEB" w14:textId="3840D8BF"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146</w:t>
    </w:r>
    <w:r>
      <w:rPr>
        <w:rStyle w:val="PageNumber"/>
      </w:rPr>
      <w:fldChar w:fldCharType="end"/>
    </w:r>
  </w:p>
  <w:p w14:paraId="7A1B659D" w14:textId="55C6F357"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DD586B">
      <w:rPr>
        <w:noProof/>
      </w:rPr>
      <w:t>163</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DD586B">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251DF1" w:rsidRDefault="00251DF1">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6</w:t>
    </w:r>
    <w:r>
      <w:rPr>
        <w:rStyle w:val="PageNumber"/>
      </w:rPr>
      <w:fldChar w:fldCharType="end"/>
    </w:r>
  </w:p>
  <w:p w14:paraId="5A100211" w14:textId="34F343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251DF1" w:rsidRDefault="00251DF1">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26</w:t>
    </w:r>
    <w:r>
      <w:rPr>
        <w:rStyle w:val="PageNumber"/>
      </w:rPr>
      <w:fldChar w:fldCharType="end"/>
    </w:r>
  </w:p>
  <w:p w14:paraId="191625C2" w14:textId="701DBA4C"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251DF1" w:rsidRDefault="00251DF1">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38</w:t>
    </w:r>
    <w:r>
      <w:rPr>
        <w:rStyle w:val="PageNumber"/>
      </w:rPr>
      <w:fldChar w:fldCharType="end"/>
    </w:r>
  </w:p>
  <w:p w14:paraId="3A814294" w14:textId="490BD09B"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251DF1" w:rsidRPr="005F65CE" w:rsidRDefault="00251DF1">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251DF1" w:rsidRPr="005F65CE" w:rsidRDefault="00251DF1">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66</w:t>
    </w:r>
    <w:r>
      <w:rPr>
        <w:rStyle w:val="PageNumber"/>
      </w:rPr>
      <w:fldChar w:fldCharType="end"/>
    </w:r>
  </w:p>
  <w:p w14:paraId="69E81A7E" w14:textId="328924C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251DF1" w:rsidRDefault="00251DF1">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D586B">
      <w:rPr>
        <w:rStyle w:val="PageNumber"/>
        <w:noProof/>
      </w:rPr>
      <w:t>71</w:t>
    </w:r>
    <w:r>
      <w:rPr>
        <w:rStyle w:val="PageNumber"/>
      </w:rPr>
      <w:fldChar w:fldCharType="end"/>
    </w:r>
  </w:p>
  <w:p w14:paraId="22903CBA" w14:textId="2E1A2CE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251DF1" w:rsidRDefault="00251DF1">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276FF-634E-8344-87E9-EAEA1575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179</Pages>
  <Words>78439</Words>
  <Characters>447108</Characters>
  <Application>Microsoft Macintosh Word</Application>
  <DocSecurity>0</DocSecurity>
  <Lines>3725</Lines>
  <Paragraphs>1048</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524499</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9</cp:revision>
  <cp:lastPrinted>2019-03-02T06:14:00Z</cp:lastPrinted>
  <dcterms:created xsi:type="dcterms:W3CDTF">2019-03-01T22:11:00Z</dcterms:created>
  <dcterms:modified xsi:type="dcterms:W3CDTF">2019-04-30T03:52:00Z</dcterms:modified>
</cp:coreProperties>
</file>