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7D2343D"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CC1F68">
        <w:rPr>
          <w:b/>
          <w:i w:val="0"/>
          <w:sz w:val="40"/>
          <w:lang w:val="en-AU"/>
        </w:rPr>
        <w:t>4</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6115A61" w:rsidR="00CE126F" w:rsidRPr="00CF4E55" w:rsidRDefault="000324C2" w:rsidP="00E1209D">
      <w:pPr>
        <w:pStyle w:val="BodyText"/>
        <w:jc w:val="center"/>
        <w:rPr>
          <w:rFonts w:ascii="Arial" w:hAnsi="Arial" w:cs="Arial"/>
          <w:i w:val="0"/>
          <w:noProof/>
          <w:lang w:val="en-AU"/>
        </w:rPr>
      </w:pPr>
      <w:r>
        <w:rPr>
          <w:rFonts w:ascii="Arial" w:hAnsi="Arial" w:cs="Arial"/>
          <w:i w:val="0"/>
          <w:noProof/>
          <w:lang w:val="en-AU"/>
        </w:rPr>
        <w:t>May</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8979E4"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8979E4">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8979E4">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8979E4">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8979E4">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8979E4">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8979E4">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8979E4">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process. Thus tied parameters “piggyback” on their 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8979E4" w:rsidP="00755437">
      <w:pPr>
        <w:ind w:firstLine="720"/>
        <w:rPr>
          <w:lang w:val="en-AU"/>
        </w:rPr>
      </w:pPr>
      <w:r w:rsidRPr="00B23298">
        <w:rPr>
          <w:noProof/>
          <w:position w:val="-32"/>
          <w:lang w:val="en-AU"/>
        </w:rPr>
        <w:object w:dxaOrig="980" w:dyaOrig="740" w14:anchorId="1B2C4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2245751"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8979E4" w:rsidRPr="007940A5">
        <w:rPr>
          <w:noProof/>
          <w:position w:val="-14"/>
          <w:lang w:val="en-AU"/>
        </w:rPr>
        <w:object w:dxaOrig="1380" w:dyaOrig="420" w14:anchorId="5D220B1D">
          <v:shape id="_x0000_i1026" type="#_x0000_t75" alt="" style="width:66.9pt;height:16.75pt;mso-width-percent:0;mso-height-percent:0;mso-width-percent:0;mso-height-percent:0" o:ole="">
            <v:imagedata r:id="rId20" o:title=""/>
          </v:shape>
          <o:OLEObject Type="Embed" ProgID="Equation.3" ShapeID="_x0000_i1026" DrawAspect="Content" ObjectID="_1652245752"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reads 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3A401123" w:rsidR="00B77D10" w:rsidRPr="008C7AEE"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8979E4" w:rsidP="005068AD">
      <w:pPr>
        <w:ind w:firstLine="720"/>
        <w:rPr>
          <w:lang w:val="en-AU"/>
        </w:rPr>
      </w:pPr>
      <w:r w:rsidRPr="009373F7">
        <w:rPr>
          <w:noProof/>
          <w:position w:val="-24"/>
          <w:lang w:val="en-AU"/>
        </w:rPr>
        <w:object w:dxaOrig="2240" w:dyaOrig="740" w14:anchorId="4F2CDB36">
          <v:shape id="_x0000_i1025" type="#_x0000_t75" alt="" style="width:111.25pt;height:39.25pt;mso-width-percent:0;mso-height-percent:0;mso-width-percent:0;mso-height-percent:0" o:ole="">
            <v:imagedata r:id="rId25" o:title=""/>
          </v:shape>
          <o:OLEObject Type="Embed" ProgID="Equation.3" ShapeID="_x0000_i1025" DrawAspect="Content" ObjectID="_1652245753"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8979E4"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8979E4"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3619071B"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If a parameter is fixed in the PEST control file, and the value provided for that 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8979E4"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calling program to initiate the “workers”. It is recommended that the PESTPP-GLM is used for this with the following command (see Chapter 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8979E4"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8979E4"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The pertinent names are listed on the NROW 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C9D4D" w14:textId="77777777" w:rsidR="008979E4" w:rsidRDefault="008979E4">
      <w:pPr>
        <w:spacing w:line="20" w:lineRule="exact"/>
      </w:pPr>
    </w:p>
  </w:endnote>
  <w:endnote w:type="continuationSeparator" w:id="0">
    <w:p w14:paraId="5FE6BDC7" w14:textId="77777777" w:rsidR="008979E4" w:rsidRDefault="008979E4">
      <w:r>
        <w:t xml:space="preserve"> </w:t>
      </w:r>
    </w:p>
  </w:endnote>
  <w:endnote w:type="continuationNotice" w:id="1">
    <w:p w14:paraId="775AD032" w14:textId="77777777" w:rsidR="008979E4" w:rsidRDefault="008979E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0D190E" w:rsidRDefault="000D190E">
    <w:pPr>
      <w:pStyle w:val="Footer"/>
      <w:framePr w:wrap="auto" w:vAnchor="text" w:hAnchor="margin" w:xAlign="right" w:y="1"/>
      <w:rPr>
        <w:rStyle w:val="PageNumber"/>
      </w:rPr>
    </w:pPr>
  </w:p>
  <w:p w14:paraId="056D5890" w14:textId="77777777" w:rsidR="000D190E" w:rsidRDefault="000D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0D190E" w:rsidRDefault="000D190E">
    <w:pPr>
      <w:pStyle w:val="Footer"/>
      <w:framePr w:wrap="auto" w:vAnchor="text" w:hAnchor="margin" w:xAlign="right" w:y="1"/>
      <w:rPr>
        <w:rStyle w:val="PageNumber"/>
      </w:rPr>
    </w:pPr>
  </w:p>
  <w:p w14:paraId="0271116C" w14:textId="77777777" w:rsidR="000D190E" w:rsidRDefault="000D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78ADE" w14:textId="77777777" w:rsidR="008979E4" w:rsidRDefault="008979E4">
      <w:r>
        <w:separator/>
      </w:r>
    </w:p>
  </w:footnote>
  <w:footnote w:type="continuationSeparator" w:id="0">
    <w:p w14:paraId="56320752" w14:textId="77777777" w:rsidR="008979E4" w:rsidRDefault="00897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0D190E" w:rsidRDefault="000D19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0D190E" w:rsidRDefault="000D190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0D190E" w:rsidRDefault="000D190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0D190E" w:rsidRDefault="000D190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0D190E" w:rsidRDefault="000D190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0D190E" w:rsidRDefault="000D190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0D190E" w:rsidRDefault="000D190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0D190E" w:rsidRDefault="000D190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0D190E" w:rsidRDefault="000D190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0D190E" w:rsidRDefault="000D190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0D190E" w:rsidRDefault="000D190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0D190E" w:rsidRDefault="000D190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0D190E" w:rsidRDefault="000D190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0D190E" w:rsidRDefault="000D190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0D190E" w:rsidRDefault="000D190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0D190E" w:rsidRDefault="000D190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0D190E" w:rsidRPr="005F65CE" w:rsidRDefault="000D190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0D190E" w:rsidRPr="005F65CE" w:rsidRDefault="000D190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0D190E" w:rsidRDefault="000D190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0D190E" w:rsidRDefault="000D190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22</Pages>
  <Words>89531</Words>
  <Characters>510329</Characters>
  <Application>Microsoft Office Word</Application>
  <DocSecurity>0</DocSecurity>
  <Lines>4252</Lines>
  <Paragraphs>1197</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598663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206</cp:revision>
  <cp:lastPrinted>2019-03-02T06:14:00Z</cp:lastPrinted>
  <dcterms:created xsi:type="dcterms:W3CDTF">2019-03-01T22:11:00Z</dcterms:created>
  <dcterms:modified xsi:type="dcterms:W3CDTF">2020-05-29T14:23:00Z</dcterms:modified>
</cp:coreProperties>
</file>