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lineRule="atLeast" w:line="495" w:before="0" w:after="140"/>
        <w:ind w:left="0" w:right="0" w:hanging="0"/>
        <w:rPr>
          <w:b w:val="false"/>
          <w:b w:val="false"/>
          <w:i w:val="false"/>
          <w:i w:val="false"/>
          <w:caps w:val="false"/>
          <w:smallCaps w:val="false"/>
          <w:color w:val="222222"/>
          <w:spacing w:val="0"/>
          <w:sz w:val="27"/>
        </w:rPr>
      </w:pPr>
      <w:r>
        <w:rPr>
          <w:rFonts w:ascii="Liberation Serif" w:hAnsi="Liberation Serif"/>
        </w:rPr>
      </w:r>
    </w:p>
    <w:p>
      <w:pPr>
        <w:pStyle w:val="TextBody"/>
        <w:widowControl/>
        <w:spacing w:lineRule="atLeast" w:line="495" w:before="0" w:after="140"/>
        <w:ind w:left="0" w:right="0" w:hanging="0"/>
        <w:jc w:val="center"/>
        <w:rPr>
          <w:rFonts w:ascii="Liberation Serif" w:hAnsi="Liberation Serif"/>
          <w:b/>
          <w:b/>
          <w:bCs/>
          <w:sz w:val="36"/>
          <w:szCs w:val="36"/>
        </w:rPr>
      </w:pPr>
      <w:r>
        <w:rPr>
          <w:rFonts w:ascii="Liberation Serif" w:hAnsi="Liberation Serif"/>
          <w:b/>
          <w:bCs/>
          <w:i w:val="false"/>
          <w:caps w:val="false"/>
          <w:smallCaps w:val="false"/>
          <w:color w:val="222222"/>
          <w:spacing w:val="0"/>
          <w:sz w:val="36"/>
          <w:szCs w:val="36"/>
        </w:rPr>
        <w:t>Cross selling and Upselli</w:t>
      </w:r>
      <w:r>
        <w:rPr>
          <w:rFonts w:ascii="Liberation Serif" w:hAnsi="Liberation Serif"/>
          <w:b/>
          <w:bCs/>
          <w:i w:val="false"/>
          <w:caps w:val="false"/>
          <w:smallCaps w:val="false"/>
          <w:color w:val="222222"/>
          <w:spacing w:val="0"/>
          <w:sz w:val="36"/>
          <w:szCs w:val="36"/>
        </w:rPr>
        <w:t>ng</w:t>
      </w:r>
    </w:p>
    <w:p>
      <w:pPr>
        <w:pStyle w:val="TextBody"/>
        <w:widowControl/>
        <w:spacing w:lineRule="atLeast" w:line="495" w:before="0" w:after="140"/>
        <w:ind w:left="0" w:right="0" w:hanging="0"/>
        <w:rPr>
          <w:rFonts w:ascii="Liberation Serif" w:hAnsi="Liberation Serif"/>
        </w:rPr>
      </w:pPr>
      <w:r>
        <w:rPr>
          <w:rFonts w:ascii="Liberation Serif" w:hAnsi="Liberation Serif"/>
          <w:b w:val="false"/>
          <w:i w:val="false"/>
          <w:caps w:val="false"/>
          <w:smallCaps w:val="false"/>
          <w:color w:val="222222"/>
          <w:spacing w:val="0"/>
          <w:sz w:val="27"/>
        </w:rPr>
        <w:t>Cross selling and Upselling is one of the most widely discussed concept in marketing analytics. Every other day when you visit a supermarket, restaurant to purchase something, this concept comes into live action. This concept is being taught in every marketing class across the world, thereby students are expected to know of it.</w:t>
      </w:r>
    </w:p>
    <w:p>
      <w:pPr>
        <w:pStyle w:val="TextBody"/>
        <w:widowControl/>
        <w:spacing w:lineRule="atLeast" w:line="495" w:before="0" w:after="140"/>
        <w:ind w:left="0" w:right="0" w:hanging="0"/>
        <w:rPr>
          <w:rFonts w:ascii="Lato;sans-serif" w:hAnsi="Lato;sans-serif"/>
          <w:b w:val="false"/>
          <w:b w:val="false"/>
          <w:i w:val="false"/>
          <w:i w:val="false"/>
          <w:caps w:val="false"/>
          <w:smallCaps w:val="false"/>
          <w:color w:val="222222"/>
          <w:spacing w:val="0"/>
          <w:sz w:val="27"/>
        </w:rPr>
      </w:pPr>
      <w:r>
        <w:rPr>
          <w:rFonts w:ascii="Liberation Serif" w:hAnsi="Liberation Serif"/>
          <w:b w:val="false"/>
          <w:i w:val="false"/>
          <w:caps w:val="false"/>
          <w:smallCaps w:val="false"/>
          <w:color w:val="222222"/>
          <w:spacing w:val="0"/>
          <w:sz w:val="27"/>
        </w:rPr>
        <w:t>You may be curiously wondering why we have selected this topic of “Cross-Sell”? Well, the answer to this is very obvious. In our experience (spawning several decades) of setting up and training teams, we have conducted hundreds of interviews. And guess what? For our standard interview question of “Elaborate on a project you have worked on from start to end”, the most frequent response has been a Cross-Sell Model! However, when a lot of people were quizzed around the basic concepts of cross-sell / up-sell, they were unable to provide satisfactory answers. They would know the code used, but were unable to explain this simple concept.</w:t>
      </w:r>
    </w:p>
    <w:p>
      <w:pPr>
        <w:pStyle w:val="Heading2"/>
        <w:widowControl/>
        <w:numPr>
          <w:ilvl w:val="1"/>
          <w:numId w:val="1"/>
        </w:numPr>
        <w:spacing w:lineRule="atLeast" w:line="495" w:before="0" w:after="140"/>
        <w:ind w:left="0" w:right="0" w:hanging="0"/>
        <w:rPr>
          <w:rFonts w:ascii="Lato;sans-serif" w:hAnsi="Lato;sans-serif"/>
          <w:b/>
          <w:b/>
          <w:i w:val="false"/>
          <w:i w:val="false"/>
          <w:caps w:val="false"/>
          <w:smallCaps w:val="false"/>
          <w:color w:val="222222"/>
          <w:spacing w:val="0"/>
        </w:rPr>
      </w:pPr>
      <w:bookmarkStart w:id="0" w:name="h2_3"/>
      <w:bookmarkEnd w:id="0"/>
      <w:r>
        <w:rPr>
          <w:rFonts w:ascii="Liberation Serif" w:hAnsi="Liberation Serif"/>
          <w:b w:val="false"/>
          <w:i w:val="false"/>
          <w:caps w:val="false"/>
          <w:smallCaps w:val="false"/>
          <w:color w:val="222222"/>
          <w:spacing w:val="0"/>
          <w:sz w:val="27"/>
        </w:rPr>
        <w:t>Benefits of Cross Selling</w:t>
      </w:r>
    </w:p>
    <w:p>
      <w:pPr>
        <w:pStyle w:val="TextBody"/>
        <w:widowControl/>
        <w:spacing w:lineRule="atLeast" w:line="495" w:before="0" w:after="140"/>
        <w:ind w:left="0" w:right="0" w:hanging="0"/>
        <w:jc w:val="left"/>
        <w:rPr>
          <w:rFonts w:ascii="Lato;sans-serif" w:hAnsi="Lato;sans-serif"/>
          <w:b w:val="false"/>
          <w:b w:val="false"/>
          <w:i w:val="false"/>
          <w:i w:val="false"/>
          <w:caps w:val="false"/>
          <w:smallCaps w:val="false"/>
          <w:color w:val="222222"/>
          <w:spacing w:val="0"/>
          <w:sz w:val="27"/>
        </w:rPr>
      </w:pPr>
      <w:r>
        <w:rPr>
          <w:rFonts w:ascii="Liberation Serif" w:hAnsi="Liberation Serif"/>
          <w:b w:val="false"/>
          <w:i w:val="false"/>
          <w:caps w:val="false"/>
          <w:smallCaps w:val="false"/>
          <w:color w:val="222222"/>
          <w:spacing w:val="0"/>
          <w:sz w:val="27"/>
        </w:rPr>
        <w:t>Cross Selling offers benefit to both the ends of marketing cycle i.e. customer and firm.</w:t>
      </w:r>
    </w:p>
    <w:p>
      <w:pPr>
        <w:pStyle w:val="TextBody"/>
        <w:widowControl/>
        <w:spacing w:lineRule="atLeast" w:line="495" w:before="0" w:after="140"/>
        <w:ind w:left="0" w:right="0" w:hanging="0"/>
        <w:jc w:val="left"/>
        <w:rPr>
          <w:rFonts w:ascii="Lato;sans-serif" w:hAnsi="Lato;sans-serif"/>
          <w:b w:val="false"/>
          <w:b w:val="false"/>
          <w:i w:val="false"/>
          <w:i w:val="false"/>
          <w:caps w:val="false"/>
          <w:smallCaps w:val="false"/>
          <w:color w:val="222222"/>
          <w:spacing w:val="0"/>
          <w:sz w:val="27"/>
          <w:u w:val="single"/>
        </w:rPr>
      </w:pPr>
      <w:r>
        <w:rPr>
          <w:rFonts w:ascii="Liberation Serif" w:hAnsi="Liberation Serif"/>
          <w:b w:val="false"/>
          <w:i w:val="false"/>
          <w:caps w:val="false"/>
          <w:smallCaps w:val="false"/>
          <w:color w:val="222222"/>
          <w:spacing w:val="0"/>
          <w:sz w:val="27"/>
          <w:u w:val="single"/>
        </w:rPr>
        <w:t>For the Firm</w:t>
      </w:r>
    </w:p>
    <w:p>
      <w:pPr>
        <w:pStyle w:val="TextBody"/>
        <w:widowControl/>
        <w:numPr>
          <w:ilvl w:val="0"/>
          <w:numId w:val="2"/>
        </w:numPr>
        <w:tabs>
          <w:tab w:val="left" w:pos="0" w:leader="none"/>
        </w:tabs>
        <w:spacing w:before="0" w:after="0"/>
        <w:ind w:left="0" w:right="0" w:hanging="0"/>
        <w:jc w:val="left"/>
        <w:rPr>
          <w:rFonts w:ascii="Lato;sans-serif" w:hAnsi="Lato;sans-serif"/>
          <w:b w:val="false"/>
          <w:b w:val="false"/>
          <w:i w:val="false"/>
          <w:i w:val="false"/>
          <w:caps w:val="false"/>
          <w:smallCaps w:val="false"/>
          <w:color w:val="222222"/>
          <w:spacing w:val="0"/>
          <w:sz w:val="27"/>
        </w:rPr>
      </w:pPr>
      <w:r>
        <w:rPr>
          <w:rFonts w:ascii="Liberation Serif" w:hAnsi="Liberation Serif"/>
          <w:b w:val="false"/>
          <w:i w:val="false"/>
          <w:caps w:val="false"/>
          <w:smallCaps w:val="false"/>
          <w:color w:val="222222"/>
          <w:spacing w:val="0"/>
          <w:sz w:val="27"/>
        </w:rPr>
        <w:t>Builds customer equity</w:t>
      </w:r>
    </w:p>
    <w:p>
      <w:pPr>
        <w:pStyle w:val="TextBody"/>
        <w:widowControl/>
        <w:numPr>
          <w:ilvl w:val="0"/>
          <w:numId w:val="2"/>
        </w:numPr>
        <w:tabs>
          <w:tab w:val="left" w:pos="0" w:leader="none"/>
        </w:tabs>
        <w:spacing w:before="0" w:after="0"/>
        <w:ind w:left="0" w:hanging="0"/>
        <w:jc w:val="left"/>
        <w:rPr>
          <w:rFonts w:ascii="Lato;sans-serif" w:hAnsi="Lato;sans-serif"/>
          <w:b w:val="false"/>
          <w:b w:val="false"/>
          <w:i w:val="false"/>
          <w:i w:val="false"/>
          <w:caps w:val="false"/>
          <w:smallCaps w:val="false"/>
          <w:color w:val="222222"/>
          <w:spacing w:val="0"/>
          <w:sz w:val="27"/>
        </w:rPr>
      </w:pPr>
      <w:r>
        <w:rPr>
          <w:rFonts w:ascii="Liberation Serif" w:hAnsi="Liberation Serif"/>
          <w:b w:val="false"/>
          <w:i w:val="false"/>
          <w:caps w:val="false"/>
          <w:smallCaps w:val="false"/>
          <w:color w:val="222222"/>
          <w:spacing w:val="0"/>
          <w:sz w:val="27"/>
        </w:rPr>
        <w:t>Differentiates from competition, enhances market position</w:t>
      </w:r>
    </w:p>
    <w:p>
      <w:pPr>
        <w:pStyle w:val="TextBody"/>
        <w:widowControl/>
        <w:numPr>
          <w:ilvl w:val="0"/>
          <w:numId w:val="2"/>
        </w:numPr>
        <w:tabs>
          <w:tab w:val="left" w:pos="0" w:leader="none"/>
        </w:tabs>
        <w:spacing w:before="0" w:after="0"/>
        <w:ind w:left="0" w:hanging="0"/>
        <w:jc w:val="left"/>
        <w:rPr>
          <w:rFonts w:ascii="Lato;sans-serif" w:hAnsi="Lato;sans-serif"/>
          <w:b w:val="false"/>
          <w:b w:val="false"/>
          <w:i w:val="false"/>
          <w:i w:val="false"/>
          <w:caps w:val="false"/>
          <w:smallCaps w:val="false"/>
          <w:color w:val="222222"/>
          <w:spacing w:val="0"/>
          <w:sz w:val="27"/>
        </w:rPr>
      </w:pPr>
      <w:r>
        <w:rPr>
          <w:rFonts w:ascii="Liberation Serif" w:hAnsi="Liberation Serif"/>
          <w:b w:val="false"/>
          <w:i w:val="false"/>
          <w:caps w:val="false"/>
          <w:smallCaps w:val="false"/>
          <w:color w:val="222222"/>
          <w:spacing w:val="0"/>
          <w:sz w:val="27"/>
        </w:rPr>
        <w:t>Promotes diversification and innovation</w:t>
      </w:r>
    </w:p>
    <w:p>
      <w:pPr>
        <w:pStyle w:val="TextBody"/>
        <w:widowControl/>
        <w:numPr>
          <w:ilvl w:val="0"/>
          <w:numId w:val="2"/>
        </w:numPr>
        <w:tabs>
          <w:tab w:val="left" w:pos="0" w:leader="none"/>
        </w:tabs>
        <w:spacing w:before="0" w:after="0"/>
        <w:ind w:left="0" w:hanging="0"/>
        <w:jc w:val="left"/>
        <w:rPr>
          <w:rFonts w:ascii="Lato;sans-serif" w:hAnsi="Lato;sans-serif"/>
          <w:b w:val="false"/>
          <w:b w:val="false"/>
          <w:i w:val="false"/>
          <w:i w:val="false"/>
          <w:caps w:val="false"/>
          <w:smallCaps w:val="false"/>
          <w:color w:val="222222"/>
          <w:spacing w:val="0"/>
          <w:sz w:val="27"/>
        </w:rPr>
      </w:pPr>
      <w:r>
        <w:rPr>
          <w:rFonts w:ascii="Liberation Serif" w:hAnsi="Liberation Serif"/>
          <w:b w:val="false"/>
          <w:i w:val="false"/>
          <w:caps w:val="false"/>
          <w:smallCaps w:val="false"/>
          <w:color w:val="222222"/>
          <w:spacing w:val="0"/>
          <w:sz w:val="27"/>
        </w:rPr>
        <w:t>Stimulates universe expansion and entry into new markets</w:t>
      </w:r>
    </w:p>
    <w:p>
      <w:pPr>
        <w:pStyle w:val="TextBody"/>
        <w:widowControl/>
        <w:numPr>
          <w:ilvl w:val="0"/>
          <w:numId w:val="2"/>
        </w:numPr>
        <w:tabs>
          <w:tab w:val="left" w:pos="0" w:leader="none"/>
        </w:tabs>
        <w:spacing w:before="0" w:after="0"/>
        <w:ind w:left="0" w:hanging="0"/>
        <w:jc w:val="left"/>
        <w:rPr>
          <w:rFonts w:ascii="Lato;sans-serif" w:hAnsi="Lato;sans-serif"/>
          <w:b w:val="false"/>
          <w:b w:val="false"/>
          <w:i w:val="false"/>
          <w:i w:val="false"/>
          <w:caps w:val="false"/>
          <w:smallCaps w:val="false"/>
          <w:color w:val="222222"/>
          <w:spacing w:val="0"/>
          <w:sz w:val="27"/>
        </w:rPr>
      </w:pPr>
      <w:r>
        <w:rPr>
          <w:rFonts w:ascii="Liberation Serif" w:hAnsi="Liberation Serif"/>
          <w:b w:val="false"/>
          <w:i w:val="false"/>
          <w:caps w:val="false"/>
          <w:smallCaps w:val="false"/>
          <w:color w:val="222222"/>
          <w:spacing w:val="0"/>
          <w:sz w:val="27"/>
        </w:rPr>
        <w:t>Balances growth between new and existing customers, low and high margin products and segments</w:t>
      </w:r>
    </w:p>
    <w:p>
      <w:pPr>
        <w:pStyle w:val="TextBody"/>
        <w:widowControl/>
        <w:numPr>
          <w:ilvl w:val="0"/>
          <w:numId w:val="2"/>
        </w:numPr>
        <w:tabs>
          <w:tab w:val="left" w:pos="0" w:leader="none"/>
        </w:tabs>
        <w:spacing w:before="0" w:after="0"/>
        <w:ind w:left="0" w:hanging="0"/>
        <w:jc w:val="left"/>
        <w:rPr>
          <w:rFonts w:ascii="Lato;sans-serif" w:hAnsi="Lato;sans-serif"/>
          <w:b w:val="false"/>
          <w:b w:val="false"/>
          <w:i w:val="false"/>
          <w:i w:val="false"/>
          <w:caps w:val="false"/>
          <w:smallCaps w:val="false"/>
          <w:color w:val="222222"/>
          <w:spacing w:val="0"/>
          <w:sz w:val="27"/>
        </w:rPr>
      </w:pPr>
      <w:r>
        <w:rPr>
          <w:rFonts w:ascii="Liberation Serif" w:hAnsi="Liberation Serif"/>
          <w:b w:val="false"/>
          <w:i w:val="false"/>
          <w:caps w:val="false"/>
          <w:smallCaps w:val="false"/>
          <w:color w:val="222222"/>
          <w:spacing w:val="0"/>
          <w:sz w:val="27"/>
        </w:rPr>
        <w:t>Enhance customer profitability</w:t>
      </w:r>
    </w:p>
    <w:p>
      <w:pPr>
        <w:pStyle w:val="TextBody"/>
        <w:widowControl/>
        <w:numPr>
          <w:ilvl w:val="0"/>
          <w:numId w:val="2"/>
        </w:numPr>
        <w:tabs>
          <w:tab w:val="left" w:pos="0" w:leader="none"/>
        </w:tabs>
        <w:spacing w:before="0" w:after="0"/>
        <w:ind w:left="0" w:hanging="0"/>
        <w:jc w:val="left"/>
        <w:rPr>
          <w:rFonts w:ascii="Lato;sans-serif" w:hAnsi="Lato;sans-serif"/>
          <w:b w:val="false"/>
          <w:b w:val="false"/>
          <w:i w:val="false"/>
          <w:i w:val="false"/>
          <w:caps w:val="false"/>
          <w:smallCaps w:val="false"/>
          <w:color w:val="222222"/>
          <w:spacing w:val="0"/>
          <w:sz w:val="27"/>
        </w:rPr>
      </w:pPr>
      <w:r>
        <w:rPr>
          <w:rFonts w:ascii="Liberation Serif" w:hAnsi="Liberation Serif"/>
          <w:b w:val="false"/>
          <w:i w:val="false"/>
          <w:caps w:val="false"/>
          <w:smallCaps w:val="false"/>
          <w:color w:val="222222"/>
          <w:spacing w:val="0"/>
          <w:sz w:val="27"/>
        </w:rPr>
        <w:t>Discourages customer attrition, improves customer loyalty</w:t>
      </w:r>
    </w:p>
    <w:p>
      <w:pPr>
        <w:pStyle w:val="TextBody"/>
        <w:widowControl/>
        <w:spacing w:lineRule="atLeast" w:line="495" w:before="0" w:after="140"/>
        <w:ind w:left="0" w:right="0" w:hanging="0"/>
        <w:jc w:val="left"/>
        <w:rPr>
          <w:rFonts w:ascii="Lato;sans-serif" w:hAnsi="Lato;sans-serif"/>
          <w:b w:val="false"/>
          <w:b w:val="false"/>
          <w:i w:val="false"/>
          <w:i w:val="false"/>
          <w:caps w:val="false"/>
          <w:smallCaps w:val="false"/>
          <w:color w:val="222222"/>
          <w:spacing w:val="0"/>
          <w:sz w:val="27"/>
          <w:u w:val="single"/>
        </w:rPr>
      </w:pPr>
      <w:r>
        <w:rPr>
          <w:rFonts w:ascii="Liberation Serif" w:hAnsi="Liberation Serif"/>
          <w:b w:val="false"/>
          <w:i w:val="false"/>
          <w:caps w:val="false"/>
          <w:smallCaps w:val="false"/>
          <w:color w:val="222222"/>
          <w:spacing w:val="0"/>
          <w:sz w:val="27"/>
          <w:u w:val="single"/>
        </w:rPr>
        <w:t>For the Customer</w:t>
      </w:r>
    </w:p>
    <w:p>
      <w:pPr>
        <w:pStyle w:val="TextBody"/>
        <w:widowControl/>
        <w:numPr>
          <w:ilvl w:val="0"/>
          <w:numId w:val="3"/>
        </w:numPr>
        <w:tabs>
          <w:tab w:val="left" w:pos="0" w:leader="none"/>
        </w:tabs>
        <w:spacing w:before="0" w:after="0"/>
        <w:ind w:left="0" w:right="0" w:hanging="0"/>
        <w:jc w:val="left"/>
        <w:rPr>
          <w:rFonts w:ascii="Lato;sans-serif" w:hAnsi="Lato;sans-serif"/>
          <w:b w:val="false"/>
          <w:b w:val="false"/>
          <w:i w:val="false"/>
          <w:i w:val="false"/>
          <w:caps w:val="false"/>
          <w:smallCaps w:val="false"/>
          <w:color w:val="222222"/>
          <w:spacing w:val="0"/>
          <w:sz w:val="27"/>
        </w:rPr>
      </w:pPr>
      <w:r>
        <w:rPr>
          <w:rFonts w:ascii="Liberation Serif" w:hAnsi="Liberation Serif"/>
          <w:b w:val="false"/>
          <w:i w:val="false"/>
          <w:caps w:val="false"/>
          <w:smallCaps w:val="false"/>
          <w:color w:val="222222"/>
          <w:spacing w:val="0"/>
          <w:sz w:val="27"/>
        </w:rPr>
        <w:t>Patronizes the brand</w:t>
      </w:r>
    </w:p>
    <w:p>
      <w:pPr>
        <w:pStyle w:val="TextBody"/>
        <w:widowControl/>
        <w:numPr>
          <w:ilvl w:val="0"/>
          <w:numId w:val="3"/>
        </w:numPr>
        <w:tabs>
          <w:tab w:val="left" w:pos="0" w:leader="none"/>
        </w:tabs>
        <w:spacing w:before="0" w:after="0"/>
        <w:ind w:left="0" w:hanging="0"/>
        <w:jc w:val="left"/>
        <w:rPr>
          <w:rFonts w:ascii="Lato;sans-serif" w:hAnsi="Lato;sans-serif"/>
          <w:b w:val="false"/>
          <w:b w:val="false"/>
          <w:i w:val="false"/>
          <w:i w:val="false"/>
          <w:caps w:val="false"/>
          <w:smallCaps w:val="false"/>
          <w:color w:val="222222"/>
          <w:spacing w:val="0"/>
          <w:sz w:val="27"/>
        </w:rPr>
      </w:pPr>
      <w:r>
        <w:rPr>
          <w:rFonts w:ascii="Liberation Serif" w:hAnsi="Liberation Serif"/>
          <w:b w:val="false"/>
          <w:i w:val="false"/>
          <w:caps w:val="false"/>
          <w:smallCaps w:val="false"/>
          <w:color w:val="222222"/>
          <w:spacing w:val="0"/>
          <w:sz w:val="27"/>
        </w:rPr>
        <w:t>Broadens choices of product and services</w:t>
      </w:r>
    </w:p>
    <w:p>
      <w:pPr>
        <w:pStyle w:val="TextBody"/>
        <w:widowControl/>
        <w:numPr>
          <w:ilvl w:val="0"/>
          <w:numId w:val="3"/>
        </w:numPr>
        <w:tabs>
          <w:tab w:val="left" w:pos="0" w:leader="none"/>
        </w:tabs>
        <w:spacing w:before="0" w:after="0"/>
        <w:ind w:left="0" w:hanging="0"/>
        <w:jc w:val="left"/>
        <w:rPr>
          <w:rFonts w:ascii="Lato;sans-serif" w:hAnsi="Lato;sans-serif"/>
          <w:b w:val="false"/>
          <w:b w:val="false"/>
          <w:i w:val="false"/>
          <w:i w:val="false"/>
          <w:caps w:val="false"/>
          <w:smallCaps w:val="false"/>
          <w:color w:val="222222"/>
          <w:spacing w:val="0"/>
          <w:sz w:val="27"/>
        </w:rPr>
      </w:pPr>
      <w:r>
        <w:rPr>
          <w:rFonts w:ascii="Liberation Serif" w:hAnsi="Liberation Serif"/>
          <w:b w:val="false"/>
          <w:i w:val="false"/>
          <w:caps w:val="false"/>
          <w:smallCaps w:val="false"/>
          <w:color w:val="222222"/>
          <w:spacing w:val="0"/>
          <w:sz w:val="27"/>
        </w:rPr>
        <w:t>Offers convenience through one-stop shopping, flexibility, consolidated bill and others</w:t>
      </w:r>
    </w:p>
    <w:p>
      <w:pPr>
        <w:pStyle w:val="TextBody"/>
        <w:widowControl/>
        <w:numPr>
          <w:ilvl w:val="0"/>
          <w:numId w:val="3"/>
        </w:numPr>
        <w:tabs>
          <w:tab w:val="left" w:pos="0" w:leader="none"/>
        </w:tabs>
        <w:spacing w:before="0" w:after="0"/>
        <w:ind w:left="0" w:hanging="0"/>
        <w:jc w:val="left"/>
        <w:rPr>
          <w:rFonts w:ascii="Lato;sans-serif" w:hAnsi="Lato;sans-serif"/>
          <w:b w:val="false"/>
          <w:b w:val="false"/>
          <w:i w:val="false"/>
          <w:i w:val="false"/>
          <w:caps w:val="false"/>
          <w:smallCaps w:val="false"/>
          <w:color w:val="222222"/>
          <w:spacing w:val="0"/>
          <w:sz w:val="27"/>
        </w:rPr>
      </w:pPr>
      <w:r>
        <w:rPr>
          <w:rFonts w:ascii="Liberation Serif" w:hAnsi="Liberation Serif"/>
          <w:b w:val="false"/>
          <w:i w:val="false"/>
          <w:caps w:val="false"/>
          <w:smallCaps w:val="false"/>
          <w:color w:val="222222"/>
          <w:spacing w:val="0"/>
          <w:sz w:val="27"/>
        </w:rPr>
        <w:t>Increases customer satisfaction</w:t>
      </w:r>
    </w:p>
    <w:p>
      <w:pPr>
        <w:pStyle w:val="TextBody"/>
        <w:widowControl/>
        <w:numPr>
          <w:ilvl w:val="0"/>
          <w:numId w:val="3"/>
        </w:numPr>
        <w:tabs>
          <w:tab w:val="left" w:pos="0" w:leader="none"/>
        </w:tabs>
        <w:spacing w:before="0" w:after="0"/>
        <w:ind w:left="0" w:hanging="0"/>
        <w:jc w:val="left"/>
        <w:rPr>
          <w:rFonts w:ascii="Lato;sans-serif" w:hAnsi="Lato;sans-serif"/>
          <w:b w:val="false"/>
          <w:b w:val="false"/>
          <w:i w:val="false"/>
          <w:i w:val="false"/>
          <w:caps w:val="false"/>
          <w:smallCaps w:val="false"/>
          <w:color w:val="222222"/>
          <w:spacing w:val="0"/>
          <w:sz w:val="27"/>
        </w:rPr>
      </w:pPr>
      <w:r>
        <w:rPr>
          <w:rFonts w:ascii="Liberation Serif" w:hAnsi="Liberation Serif"/>
          <w:b w:val="false"/>
          <w:i w:val="false"/>
          <w:caps w:val="false"/>
          <w:smallCaps w:val="false"/>
          <w:color w:val="222222"/>
          <w:spacing w:val="0"/>
          <w:sz w:val="27"/>
        </w:rPr>
        <w:t>Lowers price</w:t>
      </w:r>
    </w:p>
    <w:p>
      <w:pPr>
        <w:pStyle w:val="TextBody"/>
        <w:widowControl/>
        <w:numPr>
          <w:ilvl w:val="0"/>
          <w:numId w:val="3"/>
        </w:numPr>
        <w:tabs>
          <w:tab w:val="left" w:pos="0" w:leader="none"/>
        </w:tabs>
        <w:spacing w:before="0" w:after="0"/>
        <w:ind w:left="0" w:hanging="0"/>
        <w:jc w:val="left"/>
        <w:rPr>
          <w:rFonts w:ascii="Lato;sans-serif" w:hAnsi="Lato;sans-serif"/>
          <w:b w:val="false"/>
          <w:b w:val="false"/>
          <w:i w:val="false"/>
          <w:i w:val="false"/>
          <w:caps w:val="false"/>
          <w:smallCaps w:val="false"/>
          <w:color w:val="222222"/>
          <w:spacing w:val="0"/>
          <w:sz w:val="27"/>
        </w:rPr>
      </w:pPr>
      <w:r>
        <w:rPr>
          <w:rFonts w:ascii="Liberation Serif" w:hAnsi="Liberation Serif"/>
          <w:b w:val="false"/>
          <w:i w:val="false"/>
          <w:caps w:val="false"/>
          <w:smallCaps w:val="false"/>
          <w:color w:val="222222"/>
          <w:spacing w:val="0"/>
          <w:sz w:val="27"/>
        </w:rPr>
        <w:t>Encourages better customer service from relationship marketing</w:t>
      </w:r>
    </w:p>
    <w:p>
      <w:pPr>
        <w:pStyle w:val="TextBody"/>
        <w:widowControl/>
        <w:spacing w:lineRule="atLeast" w:line="495" w:before="0" w:after="140"/>
        <w:ind w:left="0" w:right="0" w:hanging="0"/>
        <w:jc w:val="left"/>
        <w:rPr>
          <w:rFonts w:ascii="Liberation Serif" w:hAnsi="Liberation Serif"/>
          <w:caps w:val="false"/>
          <w:smallCaps w:val="false"/>
          <w:color w:val="222222"/>
          <w:spacing w:val="0"/>
        </w:rPr>
      </w:pPr>
      <w:r>
        <w:rPr>
          <w:rFonts w:ascii="Liberation Serif" w:hAnsi="Liberation Serif"/>
          <w:caps w:val="false"/>
          <w:smallCaps w:val="false"/>
          <w:color w:val="222222"/>
          <w:spacing w:val="0"/>
        </w:rPr>
      </w:r>
    </w:p>
    <w:p>
      <w:pPr>
        <w:pStyle w:val="Heading2"/>
        <w:widowControl/>
        <w:numPr>
          <w:ilvl w:val="1"/>
          <w:numId w:val="1"/>
        </w:numPr>
        <w:spacing w:lineRule="atLeast" w:line="495" w:before="0" w:after="140"/>
        <w:ind w:left="0" w:right="0" w:hanging="0"/>
        <w:rPr>
          <w:rFonts w:ascii="Lato;sans-serif" w:hAnsi="Lato;sans-serif"/>
          <w:b/>
          <w:b/>
          <w:i w:val="false"/>
          <w:i w:val="false"/>
          <w:caps w:val="false"/>
          <w:smallCaps w:val="false"/>
          <w:color w:val="222222"/>
          <w:spacing w:val="0"/>
        </w:rPr>
      </w:pPr>
      <w:bookmarkStart w:id="1" w:name="h2_10"/>
      <w:bookmarkEnd w:id="1"/>
      <w:r>
        <w:rPr>
          <w:rFonts w:ascii="Liberation Serif" w:hAnsi="Liberation Serif"/>
          <w:b w:val="false"/>
          <w:i w:val="false"/>
          <w:caps w:val="false"/>
          <w:smallCaps w:val="false"/>
          <w:color w:val="222222"/>
          <w:spacing w:val="0"/>
          <w:sz w:val="27"/>
        </w:rPr>
        <w:t>Bank Case Study: Next Best Product Recommendation Model</w:t>
      </w:r>
    </w:p>
    <w:p>
      <w:pPr>
        <w:pStyle w:val="TextBody"/>
        <w:widowControl/>
        <w:spacing w:lineRule="atLeast" w:line="495" w:before="0" w:after="140"/>
        <w:ind w:left="0" w:right="0" w:hanging="0"/>
        <w:rPr/>
      </w:pPr>
      <w:r>
        <w:rPr>
          <w:rStyle w:val="StrongEmphasis"/>
          <w:rFonts w:ascii="Liberation Serif" w:hAnsi="Liberation Serif"/>
          <w:b/>
          <w:i w:val="false"/>
          <w:caps w:val="false"/>
          <w:smallCaps w:val="false"/>
          <w:color w:val="222222"/>
          <w:spacing w:val="0"/>
          <w:sz w:val="27"/>
        </w:rPr>
        <w:t>1.</w:t>
      </w:r>
      <w:r>
        <w:rPr>
          <w:rStyle w:val="StrongEmphasis"/>
          <w:rFonts w:ascii="Liberation Serif" w:hAnsi="Liberation Serif"/>
          <w:b w:val="false"/>
          <w:i w:val="false"/>
          <w:caps w:val="false"/>
          <w:smallCaps w:val="false"/>
          <w:color w:val="222222"/>
          <w:spacing w:val="0"/>
          <w:sz w:val="27"/>
        </w:rPr>
        <w:t xml:space="preserve"> </w:t>
      </w:r>
      <w:r>
        <w:rPr>
          <w:rStyle w:val="StrongEmphasis"/>
          <w:rFonts w:ascii="Liberation Serif" w:hAnsi="Liberation Serif"/>
          <w:b/>
          <w:i w:val="false"/>
          <w:caps w:val="false"/>
          <w:smallCaps w:val="false"/>
          <w:color w:val="222222"/>
          <w:spacing w:val="0"/>
          <w:sz w:val="27"/>
        </w:rPr>
        <w:t>Objective</w:t>
      </w:r>
      <w:r>
        <w:rPr>
          <w:rFonts w:ascii="Liberation Serif" w:hAnsi="Liberation Serif"/>
          <w:b w:val="false"/>
          <w:i w:val="false"/>
          <w:caps w:val="false"/>
          <w:smallCaps w:val="false"/>
          <w:color w:val="222222"/>
          <w:spacing w:val="0"/>
          <w:sz w:val="27"/>
        </w:rPr>
        <w:t>: The objective for the Bank is to improve the efficiency of “Investment to Credit Card” cross-sell program based on focused targeting. Investment is also called a liability product in the banking industry.</w:t>
      </w:r>
    </w:p>
    <w:p>
      <w:pPr>
        <w:pStyle w:val="TextBody"/>
        <w:widowControl/>
        <w:spacing w:lineRule="atLeast" w:line="495" w:before="0" w:after="140"/>
        <w:ind w:left="0" w:right="0" w:hanging="0"/>
        <w:rPr>
          <w:rFonts w:ascii="Liberation Serif" w:hAnsi="Liberation Serif"/>
        </w:rPr>
      </w:pPr>
      <w:r>
        <w:rPr>
          <w:rFonts w:ascii="Liberation Serif" w:hAnsi="Liberation Serif"/>
        </w:rPr>
      </w:r>
    </w:p>
    <w:p>
      <w:pPr>
        <w:pStyle w:val="TextBody"/>
        <w:widowControl/>
        <w:spacing w:lineRule="atLeast" w:line="495" w:before="0" w:after="140"/>
        <w:ind w:left="0" w:right="0" w:hanging="0"/>
        <w:rPr>
          <w:rFonts w:ascii="Liberation Serif" w:hAnsi="Liberation Serif"/>
        </w:rPr>
      </w:pPr>
      <w:r>
        <w:rPr>
          <w:rFonts w:ascii="Liberation Serif" w:hAnsi="Liberation Serif"/>
        </w:rPr>
      </w:r>
    </w:p>
    <w:p>
      <w:pPr>
        <w:pStyle w:val="TextBody"/>
        <w:widowControl/>
        <w:spacing w:lineRule="atLeast" w:line="495" w:before="0" w:after="140"/>
        <w:ind w:left="0" w:right="0" w:hanging="0"/>
        <w:rPr/>
      </w:pPr>
      <w:r>
        <w:rPr>
          <w:rStyle w:val="Emphasis"/>
          <w:rFonts w:ascii="Liberation Serif" w:hAnsi="Liberation Serif"/>
          <w:b/>
          <w:i w:val="false"/>
          <w:caps w:val="false"/>
          <w:smallCaps w:val="false"/>
          <w:color w:val="222222"/>
          <w:spacing w:val="0"/>
          <w:sz w:val="27"/>
        </w:rPr>
        <w:t xml:space="preserve">2. </w:t>
      </w:r>
      <w:r>
        <w:rPr>
          <w:rStyle w:val="StrongEmphasis"/>
          <w:rFonts w:ascii="Liberation Serif" w:hAnsi="Liberation Serif"/>
          <w:b/>
          <w:i w:val="false"/>
          <w:caps w:val="false"/>
          <w:smallCaps w:val="false"/>
          <w:color w:val="222222"/>
          <w:spacing w:val="0"/>
          <w:sz w:val="27"/>
        </w:rPr>
        <w:t>Segmentation</w:t>
      </w:r>
      <w:r>
        <w:rPr>
          <w:rFonts w:ascii="Liberation Serif" w:hAnsi="Liberation Serif"/>
          <w:b w:val="false"/>
          <w:i w:val="false"/>
          <w:caps w:val="false"/>
          <w:smallCaps w:val="false"/>
          <w:color w:val="222222"/>
          <w:spacing w:val="0"/>
          <w:sz w:val="27"/>
        </w:rPr>
        <w:t>:</w:t>
      </w:r>
      <w:r>
        <w:rPr>
          <w:rStyle w:val="Emphasis"/>
          <w:rFonts w:ascii="Liberation Serif" w:hAnsi="Liberation Serif"/>
          <w:b w:val="false"/>
          <w:caps w:val="false"/>
          <w:smallCaps w:val="false"/>
          <w:color w:val="222222"/>
          <w:spacing w:val="0"/>
          <w:sz w:val="27"/>
        </w:rPr>
        <w:t xml:space="preserve"> </w:t>
      </w:r>
      <w:r>
        <w:rPr>
          <w:rFonts w:ascii="Liberation Serif" w:hAnsi="Liberation Serif"/>
          <w:b w:val="false"/>
          <w:i w:val="false"/>
          <w:caps w:val="false"/>
          <w:smallCaps w:val="false"/>
          <w:color w:val="222222"/>
          <w:spacing w:val="0"/>
          <w:sz w:val="27"/>
        </w:rPr>
        <w:t>For customized one- to- one marketing programs as each segment may have different needs and preferences. The Response Model will be developed for the Segment “Affluent Income Low Risk”</w:t>
      </w:r>
    </w:p>
    <w:p>
      <w:pPr>
        <w:pStyle w:val="TextBody"/>
        <w:widowControl/>
        <w:spacing w:lineRule="atLeast" w:line="495" w:before="0" w:after="140"/>
        <w:ind w:left="0" w:right="0" w:hanging="0"/>
        <w:rPr>
          <w:rFonts w:ascii="Liberation Serif" w:hAnsi="Liberation Serif"/>
        </w:rPr>
      </w:pPr>
      <w:r>
        <w:rPr>
          <w:rFonts w:ascii="Liberation Serif" w:hAnsi="Liberation Serif"/>
        </w:rPr>
      </w:r>
    </w:p>
    <w:p>
      <w:pPr>
        <w:pStyle w:val="TextBody"/>
        <w:widowControl/>
        <w:spacing w:lineRule="atLeast" w:line="495" w:before="0" w:after="140"/>
        <w:ind w:left="0" w:right="0" w:hanging="0"/>
        <w:rPr/>
      </w:pPr>
      <w:r>
        <w:rPr>
          <w:rFonts w:ascii="Liberation Serif" w:hAnsi="Liberation Serif"/>
          <w:b w:val="false"/>
          <w:i w:val="false"/>
          <w:caps w:val="false"/>
          <w:smallCaps w:val="false"/>
          <w:color w:val="222222"/>
          <w:spacing w:val="0"/>
          <w:sz w:val="27"/>
        </w:rPr>
        <w:t xml:space="preserve">3. </w:t>
      </w:r>
      <w:r>
        <w:rPr>
          <w:rStyle w:val="StrongEmphasis"/>
          <w:rFonts w:ascii="Liberation Serif" w:hAnsi="Liberation Serif"/>
          <w:b/>
          <w:i w:val="false"/>
          <w:caps w:val="false"/>
          <w:smallCaps w:val="false"/>
          <w:color w:val="222222"/>
          <w:spacing w:val="0"/>
          <w:sz w:val="27"/>
        </w:rPr>
        <w:t>Data Preparation</w:t>
      </w:r>
      <w:r>
        <w:rPr>
          <w:rFonts w:ascii="Liberation Serif" w:hAnsi="Liberation Serif"/>
          <w:b w:val="false"/>
          <w:i w:val="false"/>
          <w:caps w:val="false"/>
          <w:smallCaps w:val="false"/>
          <w:color w:val="222222"/>
          <w:spacing w:val="0"/>
          <w:sz w:val="27"/>
        </w:rPr>
        <w:t>: Data Preparation for Response Model using Credit Card Customer Information and Historical Campaign Files</w:t>
      </w:r>
    </w:p>
    <w:p>
      <w:pPr>
        <w:pStyle w:val="TextBody"/>
        <w:widowControl/>
        <w:spacing w:lineRule="atLeast" w:line="495" w:before="0" w:after="140"/>
        <w:ind w:left="0" w:right="0" w:hanging="0"/>
        <w:rPr>
          <w:rFonts w:ascii="Liberation Serif" w:hAnsi="Liberation Serif"/>
          <w:b w:val="false"/>
          <w:b w:val="false"/>
          <w:i w:val="false"/>
          <w:i w:val="false"/>
          <w:caps w:val="false"/>
          <w:smallCaps w:val="false"/>
          <w:color w:val="222222"/>
          <w:spacing w:val="0"/>
          <w:sz w:val="27"/>
        </w:rPr>
      </w:pPr>
      <w:r>
        <w:rPr>
          <w:rFonts w:ascii="Liberation Serif" w:hAnsi="Liberation Serif"/>
          <w:b w:val="false"/>
          <w:i w:val="false"/>
          <w:caps w:val="false"/>
          <w:smallCaps w:val="false"/>
          <w:color w:val="222222"/>
          <w:spacing w:val="0"/>
          <w:sz w:val="27"/>
        </w:rPr>
      </w:r>
    </w:p>
    <w:p>
      <w:pPr>
        <w:pStyle w:val="TextBody"/>
        <w:widowControl/>
        <w:spacing w:lineRule="atLeast" w:line="495" w:before="0" w:after="140"/>
        <w:ind w:left="0" w:right="0" w:hanging="0"/>
        <w:rPr/>
      </w:pPr>
      <w:r>
        <w:rPr>
          <w:rFonts w:ascii="Liberation Serif" w:hAnsi="Liberation Serif"/>
          <w:b w:val="false"/>
          <w:i w:val="false"/>
          <w:caps w:val="false"/>
          <w:smallCaps w:val="false"/>
          <w:color w:val="222222"/>
          <w:spacing w:val="0"/>
          <w:sz w:val="27"/>
        </w:rPr>
        <w:t xml:space="preserve">4. </w:t>
      </w:r>
      <w:r>
        <w:rPr>
          <w:rStyle w:val="StrongEmphasis"/>
          <w:rFonts w:ascii="Liberation Serif" w:hAnsi="Liberation Serif"/>
          <w:b/>
          <w:i w:val="false"/>
          <w:caps w:val="false"/>
          <w:smallCaps w:val="false"/>
          <w:color w:val="222222"/>
          <w:spacing w:val="0"/>
          <w:sz w:val="27"/>
        </w:rPr>
        <w:t>Response Model</w:t>
      </w:r>
      <w:r>
        <w:rPr>
          <w:rFonts w:ascii="Liberation Serif" w:hAnsi="Liberation Serif"/>
          <w:b w:val="false"/>
          <w:i w:val="false"/>
          <w:caps w:val="false"/>
          <w:smallCaps w:val="false"/>
          <w:color w:val="222222"/>
          <w:spacing w:val="0"/>
          <w:sz w:val="27"/>
        </w:rPr>
        <w:t>: The following table shows the variables description and relationship to cross-sell response / propensity in descending order of importance using Logistic Regression</w:t>
      </w:r>
    </w:p>
    <w:p>
      <w:pPr>
        <w:pStyle w:val="TextBody"/>
        <w:widowControl/>
        <w:spacing w:lineRule="atLeast" w:line="495" w:before="0" w:after="140"/>
        <w:ind w:left="0" w:right="0" w:hanging="0"/>
        <w:rPr/>
      </w:pPr>
      <w:r>
        <w:rPr>
          <w:rFonts w:ascii="Liberation Serif" w:hAnsi="Liberation Serif"/>
          <w:b w:val="false"/>
          <w:i w:val="false"/>
          <w:caps w:val="false"/>
          <w:smallCaps w:val="false"/>
          <w:color w:val="222222"/>
          <w:spacing w:val="0"/>
          <w:sz w:val="27"/>
        </w:rPr>
        <w:t xml:space="preserve">5. </w:t>
      </w:r>
      <w:r>
        <w:rPr>
          <w:rStyle w:val="StrongEmphasis"/>
          <w:rFonts w:ascii="Liberation Serif" w:hAnsi="Liberation Serif"/>
          <w:b/>
          <w:i w:val="false"/>
          <w:caps w:val="false"/>
          <w:smallCaps w:val="false"/>
          <w:color w:val="222222"/>
          <w:spacing w:val="0"/>
          <w:sz w:val="27"/>
        </w:rPr>
        <w:t>Model Performance</w:t>
      </w:r>
      <w:r>
        <w:rPr>
          <w:rFonts w:ascii="Liberation Serif" w:hAnsi="Liberation Serif"/>
          <w:b w:val="false"/>
          <w:i w:val="false"/>
          <w:caps w:val="false"/>
          <w:smallCaps w:val="false"/>
          <w:color w:val="222222"/>
          <w:spacing w:val="0"/>
          <w:sz w:val="27"/>
        </w:rPr>
        <w:t>: The model rank orders based on a decile distribution split. It also demonstrates good performance throughout the score range based on cumulative lift ratio.</w:t>
      </w:r>
    </w:p>
    <w:p>
      <w:pPr>
        <w:pStyle w:val="TextBody"/>
        <w:widowControl/>
        <w:spacing w:lineRule="atLeast" w:line="495" w:before="0" w:after="140"/>
        <w:ind w:left="0" w:right="0" w:hanging="0"/>
        <w:jc w:val="left"/>
        <w:rPr/>
      </w:pPr>
      <w:r>
        <w:rPr>
          <w:rStyle w:val="StrongEmphasis"/>
          <w:rFonts w:ascii="Liberation Serif" w:hAnsi="Liberation Serif"/>
          <w:b w:val="false"/>
          <w:i w:val="false"/>
          <w:caps w:val="false"/>
          <w:smallCaps w:val="false"/>
          <w:strike w:val="false"/>
          <w:dstrike w:val="false"/>
          <w:color w:val="222222"/>
          <w:spacing w:val="0"/>
          <w:sz w:val="27"/>
          <w:u w:val="none"/>
          <w:effect w:val="none"/>
        </w:rPr>
        <w:t xml:space="preserve">6. </w:t>
      </w:r>
      <w:r>
        <w:rPr>
          <w:rStyle w:val="StrongEmphasis"/>
          <w:rFonts w:ascii="Liberation Serif" w:hAnsi="Liberation Serif"/>
          <w:b/>
          <w:i w:val="false"/>
          <w:caps w:val="false"/>
          <w:smallCaps w:val="false"/>
          <w:strike w:val="false"/>
          <w:dstrike w:val="false"/>
          <w:color w:val="222222"/>
          <w:spacing w:val="0"/>
          <w:sz w:val="27"/>
          <w:u w:val="none"/>
          <w:effect w:val="none"/>
        </w:rPr>
        <w:t>Implementation</w:t>
      </w:r>
      <w:hyperlink r:id="rId2">
        <w:r>
          <w:rPr>
            <w:rStyle w:val="InternetLink"/>
            <w:rFonts w:ascii="Liberation Serif" w:hAnsi="Liberation Serif"/>
            <w:b w:val="false"/>
            <w:i w:val="false"/>
            <w:caps w:val="false"/>
            <w:smallCaps w:val="false"/>
            <w:strike w:val="false"/>
            <w:dstrike w:val="false"/>
            <w:color w:val="222222"/>
            <w:spacing w:val="0"/>
            <w:sz w:val="27"/>
            <w:u w:val="none"/>
            <w:effect w:val="none"/>
          </w:rPr>
          <w:t>: Based on the response model, a cut-off of the score can be decided. Customers exceeding the cut-off should be considered for marketing.</w:t>
        </w:r>
      </w:hyperlink>
    </w:p>
    <w:p>
      <w:pPr>
        <w:pStyle w:val="TextBody"/>
        <w:widowControl/>
        <w:spacing w:lineRule="atLeast" w:line="495" w:before="0" w:after="140"/>
        <w:ind w:left="0" w:right="0" w:hanging="0"/>
        <w:jc w:val="left"/>
        <w:rPr>
          <w:rFonts w:ascii="Liberation Serif" w:hAnsi="Liberation Serif"/>
          <w:b w:val="false"/>
          <w:b w:val="false"/>
          <w:i w:val="false"/>
          <w:i w:val="false"/>
          <w:caps w:val="false"/>
          <w:smallCaps w:val="false"/>
          <w:strike w:val="false"/>
          <w:dstrike w:val="false"/>
          <w:color w:val="007BFF"/>
          <w:spacing w:val="0"/>
          <w:sz w:val="27"/>
          <w:u w:val="none"/>
          <w:effect w:val="none"/>
        </w:rPr>
      </w:pPr>
      <w:r>
        <w:rPr>
          <w:rFonts w:ascii="Liberation Serif" w:hAnsi="Liberation Serif"/>
          <w:b w:val="false"/>
          <w:i w:val="false"/>
          <w:caps w:val="false"/>
          <w:smallCaps w:val="false"/>
          <w:strike w:val="false"/>
          <w:dstrike w:val="false"/>
          <w:color w:val="007BFF"/>
          <w:spacing w:val="0"/>
          <w:sz w:val="27"/>
          <w:u w:val="none"/>
          <w:effect w:val="none"/>
        </w:rPr>
      </w:r>
    </w:p>
    <w:p>
      <w:pPr>
        <w:pStyle w:val="TextBody"/>
        <w:widowControl/>
        <w:spacing w:lineRule="atLeast" w:line="495" w:before="0" w:after="140"/>
        <w:ind w:left="0" w:right="0" w:hanging="0"/>
        <w:jc w:val="left"/>
        <w:rPr>
          <w:rFonts w:ascii="Liberation Serif" w:hAnsi="Liberation Serif"/>
          <w:b w:val="false"/>
          <w:b w:val="false"/>
          <w:i w:val="false"/>
          <w:i w:val="false"/>
          <w:caps w:val="false"/>
          <w:smallCaps w:val="false"/>
          <w:strike w:val="false"/>
          <w:dstrike w:val="false"/>
          <w:color w:val="007BFF"/>
          <w:spacing w:val="0"/>
          <w:sz w:val="27"/>
          <w:u w:val="none"/>
          <w:effect w:val="none"/>
        </w:rPr>
      </w:pPr>
      <w:r>
        <w:rPr>
          <w:rFonts w:ascii="Liberation Serif" w:hAnsi="Liberation Serif"/>
          <w:b w:val="false"/>
          <w:i w:val="false"/>
          <w:caps w:val="false"/>
          <w:smallCaps w:val="false"/>
          <w:strike w:val="false"/>
          <w:dstrike w:val="false"/>
          <w:color w:val="007BFF"/>
          <w:spacing w:val="0"/>
          <w:sz w:val="27"/>
          <w:u w:val="none"/>
          <w:effect w:val="none"/>
        </w:rPr>
      </w:r>
    </w:p>
    <w:p>
      <w:pPr>
        <w:pStyle w:val="TextBody"/>
        <w:widowControl/>
        <w:spacing w:lineRule="atLeast" w:line="495" w:before="0" w:after="140"/>
        <w:ind w:left="0" w:right="0" w:hanging="0"/>
        <w:jc w:val="left"/>
        <w:rPr>
          <w:rFonts w:ascii="Liberation Serif" w:hAnsi="Liberation Serif"/>
          <w:b/>
          <w:b/>
          <w:bCs/>
          <w:color w:val="auto"/>
        </w:rPr>
      </w:pPr>
      <w:r>
        <w:rPr>
          <w:rFonts w:ascii="Liberation Serif" w:hAnsi="Liberation Serif"/>
          <w:b/>
          <w:bCs/>
          <w:i w:val="false"/>
          <w:caps w:val="false"/>
          <w:smallCaps w:val="false"/>
          <w:strike w:val="false"/>
          <w:dstrike w:val="false"/>
          <w:color w:val="auto"/>
          <w:spacing w:val="0"/>
          <w:sz w:val="27"/>
          <w:u w:val="none"/>
          <w:effect w:val="none"/>
        </w:rPr>
        <w:t xml:space="preserve">Dataset </w:t>
      </w:r>
      <w:r>
        <w:rPr>
          <w:rFonts w:ascii="Liberation Serif" w:hAnsi="Liberation Serif"/>
          <w:b/>
          <w:bCs/>
          <w:i w:val="false"/>
          <w:caps w:val="false"/>
          <w:smallCaps w:val="false"/>
          <w:strike w:val="false"/>
          <w:dstrike w:val="false"/>
          <w:color w:val="auto"/>
          <w:spacing w:val="0"/>
          <w:sz w:val="27"/>
          <w:u w:val="none"/>
          <w:effect w:val="none"/>
        </w:rPr>
        <w:t>description</w:t>
      </w:r>
    </w:p>
    <w:p>
      <w:pPr>
        <w:pStyle w:val="TextBody"/>
        <w:widowControl/>
        <w:spacing w:lineRule="atLeast" w:line="495" w:before="0" w:after="140"/>
        <w:ind w:left="0" w:right="0" w:hanging="0"/>
        <w:jc w:val="left"/>
        <w:rPr>
          <w:rFonts w:ascii="Liberation Serif" w:hAnsi="Liberation Serif"/>
        </w:rPr>
      </w:pPr>
      <w:r>
        <w:rPr>
          <w:rFonts w:ascii="Liberation Serif" w:hAnsi="Liberation Serif"/>
        </w:rPr>
      </w:r>
    </w:p>
    <w:p>
      <w:pPr>
        <w:pStyle w:val="TextBody"/>
        <w:widowControl/>
        <w:spacing w:lineRule="atLeast" w:line="495" w:before="0" w:after="140"/>
        <w:ind w:left="0" w:right="0" w:hanging="0"/>
        <w:jc w:val="left"/>
        <w:rPr>
          <w:rFonts w:ascii="Liberation Serif" w:hAnsi="Liberation Serif"/>
        </w:rPr>
      </w:pPr>
      <w:r>
        <w:rPr>
          <w:rFonts w:ascii="Liberation Serif" w:hAnsi="Liberation Serif"/>
        </w:rPr>
        <w:drawing>
          <wp:anchor behindDoc="0" distT="0" distB="0" distL="0" distR="0" simplePos="0" locked="0" layoutInCell="1" allowOverlap="1" relativeHeight="2">
            <wp:simplePos x="0" y="0"/>
            <wp:positionH relativeFrom="column">
              <wp:posOffset>0</wp:posOffset>
            </wp:positionH>
            <wp:positionV relativeFrom="paragraph">
              <wp:posOffset>17780</wp:posOffset>
            </wp:positionV>
            <wp:extent cx="6120130" cy="348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3488055"/>
                    </a:xfrm>
                    <a:prstGeom prst="rect">
                      <a:avLst/>
                    </a:prstGeom>
                  </pic:spPr>
                </pic:pic>
              </a:graphicData>
            </a:graphic>
          </wp:anchor>
        </w:drawing>
      </w:r>
    </w:p>
    <w:p>
      <w:pPr>
        <w:pStyle w:val="TextBody"/>
        <w:widowControl/>
        <w:spacing w:lineRule="atLeast" w:line="495" w:before="0" w:after="140"/>
        <w:ind w:left="0" w:right="0" w:hanging="0"/>
        <w:jc w:val="left"/>
        <w:rPr>
          <w:rFonts w:ascii="Liberation Serif" w:hAnsi="Liberation Serif"/>
        </w:rPr>
      </w:pPr>
      <w:r>
        <w:rPr>
          <w:rFonts w:ascii="Liberation Serif" w:hAnsi="Liberation Serif"/>
        </w:rPr>
      </w:r>
    </w:p>
    <w:p>
      <w:pPr>
        <w:pStyle w:val="TextBody"/>
        <w:widowControl/>
        <w:spacing w:lineRule="atLeast" w:line="495" w:before="0" w:after="140"/>
        <w:ind w:left="0" w:right="0" w:hanging="0"/>
        <w:jc w:val="left"/>
        <w:rPr>
          <w:rFonts w:ascii="Liberation Serif" w:hAnsi="Liberation Serif"/>
          <w:b/>
          <w:b/>
          <w:bCs/>
        </w:rPr>
      </w:pPr>
      <w:r>
        <w:rPr>
          <w:rFonts w:ascii="Liberation Serif" w:hAnsi="Liberation Serif"/>
          <w:b/>
          <w:bCs/>
        </w:rPr>
        <w:t>Team Members:</w:t>
      </w:r>
    </w:p>
    <w:p>
      <w:pPr>
        <w:pStyle w:val="TextBody"/>
        <w:widowControl/>
        <w:spacing w:lineRule="atLeast" w:line="495" w:before="0" w:after="140"/>
        <w:ind w:left="0" w:right="0" w:hanging="0"/>
        <w:jc w:val="left"/>
        <w:rPr>
          <w:rFonts w:ascii="Liberation Serif" w:hAnsi="Liberation Serif"/>
        </w:rPr>
      </w:pPr>
      <w:r>
        <w:rPr>
          <w:rFonts w:ascii="Liberation Serif" w:hAnsi="Liberation Serif"/>
          <w:sz w:val="24"/>
          <w:szCs w:val="24"/>
        </w:rPr>
        <w:t xml:space="preserve">Fatemeh Bagheri , France, </w:t>
      </w:r>
      <w:r>
        <w:rPr>
          <w:rFonts w:ascii="Liberation Serif" w:hAnsi="Liberation Serif"/>
          <w:b w:val="false"/>
          <w:i w:val="false"/>
          <w:caps w:val="false"/>
          <w:smallCaps w:val="false"/>
          <w:color w:val="000000"/>
          <w:spacing w:val="0"/>
          <w:sz w:val="24"/>
          <w:szCs w:val="24"/>
        </w:rPr>
        <w:t xml:space="preserve">Université Jean Monnet St Etienne - Université de Lyon, </w:t>
      </w:r>
      <w:r>
        <w:rPr>
          <w:rFonts w:ascii="Liberation Serif" w:hAnsi="Liberation Serif"/>
          <w:b w:val="false"/>
          <w:bCs w:val="false"/>
        </w:rPr>
        <w:t xml:space="preserve">Email: </w:t>
      </w:r>
      <w:r>
        <w:rPr>
          <w:rFonts w:ascii="Liberation Serif" w:hAnsi="Liberation Serif"/>
          <w:b w:val="false"/>
          <w:bCs w:val="false"/>
        </w:rPr>
        <w:t>f.bagheri13@gmail.com</w:t>
      </w:r>
    </w:p>
    <w:tbl>
      <w:tblPr>
        <w:tblW w:w="5485" w:type="dxa"/>
        <w:jc w:val="left"/>
        <w:tblInd w:w="0" w:type="dxa"/>
        <w:tblBorders/>
        <w:tblCellMar>
          <w:top w:w="0" w:type="dxa"/>
          <w:left w:w="0" w:type="dxa"/>
          <w:bottom w:w="0" w:type="dxa"/>
          <w:right w:w="0" w:type="dxa"/>
        </w:tblCellMar>
      </w:tblPr>
      <w:tblGrid>
        <w:gridCol w:w="5485"/>
      </w:tblGrid>
      <w:tr>
        <w:trPr/>
        <w:tc>
          <w:tcPr>
            <w:tcW w:w="5485" w:type="dxa"/>
            <w:gridSpan w:val="2"/>
            <w:tcBorders/>
            <w:shd w:fill="auto" w:val="clear"/>
            <w:vAlign w:val="center"/>
          </w:tcPr>
          <w:p>
            <w:pPr>
              <w:pStyle w:val="TableContents"/>
              <w:spacing w:before="0" w:after="0"/>
              <w:ind w:left="0" w:right="0" w:hanging="0"/>
              <w:rPr>
                <w:rFonts w:ascii="Liberation Serif" w:hAnsi="Liberation Serif"/>
                <w:b/>
                <w:b/>
                <w:bCs/>
              </w:rPr>
            </w:pPr>
            <w:r>
              <w:rPr>
                <w:rFonts w:ascii="Liberation Serif" w:hAnsi="Liberation Serif"/>
                <w:b/>
                <w:bCs/>
              </w:rPr>
            </w:r>
          </w:p>
        </w:tc>
      </w:tr>
    </w:tbl>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spacing w:before="0" w:after="140"/>
        <w:rPr>
          <w:rFonts w:ascii="Liberation Serif" w:hAnsi="Liberation Serif"/>
        </w:rPr>
      </w:pPr>
      <w:r>
        <w:rPr>
          <w:rFonts w:ascii="Liberation Serif" w:hAnsi="Liberation Serif"/>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ato">
    <w:altName w:val="sans-serif"/>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suff w:val="nothing"/>
      <w:lvlText w:val=""/>
      <w:lvlJc w:val="left"/>
      <w:pPr>
        <w:ind w:left="0" w:hanging="0"/>
      </w:pPr>
      <w:rPr>
        <w:rFonts w:ascii="Symbol" w:hAnsi="Symbol" w:cs="Symbol" w:hint="default"/>
        <w:sz w:val="27"/>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sz w:val="27"/>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6"/>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5">
    <w:name w:val="Heading 5"/>
    <w:basedOn w:val="Heading"/>
    <w:qFormat/>
    <w:pPr>
      <w:numPr>
        <w:ilvl w:val="4"/>
        <w:numId w:val="1"/>
      </w:numPr>
      <w:spacing w:before="120" w:after="60"/>
      <w:outlineLvl w:val="4"/>
      <w:outlineLvl w:val="4"/>
    </w:pPr>
    <w:rPr>
      <w:rFonts w:ascii="Liberation Serif" w:hAnsi="Liberation Serif" w:eastAsia="Noto Sans CJK SC Regular" w:cs="FreeSans"/>
      <w:b/>
      <w:bCs/>
      <w:sz w:val="20"/>
      <w:szCs w:val="20"/>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character" w:styleId="ListLabel1">
    <w:name w:val="ListLabel 1"/>
    <w:qFormat/>
    <w:rPr>
      <w:rFonts w:ascii="Lato;sans-serif" w:hAnsi="Lato;sans-serif" w:cs="OpenSymbol"/>
      <w:b w:val="false"/>
      <w:sz w:val="27"/>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ato;sans-serif" w:hAnsi="Lato;sans-serif" w:cs="OpenSymbol"/>
      <w:b w:val="false"/>
      <w:sz w:val="27"/>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alyticsvidhya.com/wp-content/uploads/2015/08/t3.png"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3</Pages>
  <Words>461</Words>
  <Characters>2593</Characters>
  <CharactersWithSpaces>3011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2022-07-12T17:14:27Z</dcterms:created>
  <dc:creator/>
  <dc:description/>
  <dc:language>en-US</dc:language>
  <cp:lastModifiedBy/>
  <dcterms:modified xsi:type="dcterms:W3CDTF">2022-07-13T11:03:47Z</dcterms:modified>
  <cp:revision>2</cp:revision>
  <dc:subject/>
  <dc:title/>
</cp:coreProperties>
</file>