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CivicAssociations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DataKind:</w:t>
      </w:r>
      <w:r>
        <w:t xml:space="preserve"> </w:t>
      </w:r>
      <w:r>
        <w:t xml:space="preserve">TeamTree</w:t>
      </w:r>
    </w:p>
    <w:p>
      <w:pPr>
        <w:pStyle w:val="Date"/>
      </w:pPr>
      <w:r>
        <w:t xml:space="preserve">4/12/2021</w:t>
      </w:r>
    </w:p>
    <w:bookmarkStart w:id="20" w:name="all-civic-associations"/>
    <w:p>
      <w:pPr>
        <w:pStyle w:val="Heading2"/>
      </w:pPr>
      <w:r>
        <w:t xml:space="preserve">All Civic ASsociations</w:t>
      </w:r>
    </w:p>
    <w:p>
      <w:pPr>
        <w:pStyle w:val="FirstParagraph"/>
      </w:pPr>
      <w:r>
        <w:t xml:space="preserve">This generates reports for each civic association</w:t>
      </w:r>
    </w:p>
    <w:bookmarkEnd w:id="20"/>
    <w:bookmarkStart w:id="26" w:name="by-civic-association"/>
    <w:p>
      <w:pPr>
        <w:pStyle w:val="Heading2"/>
      </w:pPr>
      <w:r>
        <w:t xml:space="preserve">By civic association</w:t>
      </w:r>
    </w:p>
    <w:p>
      <w:pPr>
        <w:pStyle w:val="FirstParagraph"/>
      </w:pPr>
      <w:r>
        <w:t xml:space="preserve">Each civic association- return map</w:t>
      </w:r>
    </w:p>
    <w:p>
      <w:pPr>
        <w:pStyle w:val="BodyText"/>
      </w:pPr>
      <w:r>
        <w:t xml:space="preserve">Reading layer</w:t>
      </w:r>
      <w:r>
        <w:t xml:space="preserve"> </w:t>
      </w:r>
      <w:r>
        <w:rPr>
          <w:rStyle w:val="VerbatimChar"/>
        </w:rPr>
        <w:t xml:space="preserve">Modified_Civic_Associations' from data source</w:t>
      </w:r>
      <w:r>
        <w:t xml:space="preserve">C:</w:t>
      </w:r>
      <w:r>
        <w:t xml:space="preserve">9a</w:t>
      </w:r>
      <w:r>
        <w:t xml:space="preserve">_02-07-2021</w:t>
      </w:r>
      <w:r>
        <w:t xml:space="preserve">_files</w:t>
      </w:r>
      <w:r>
        <w:t xml:space="preserve">_Civic_Associations’ using driver `ESRI Shapefile’</w:t>
      </w:r>
      <w:r>
        <w:t xml:space="preserve"> </w:t>
      </w:r>
      <w:r>
        <w:t xml:space="preserve">Simple feature collection with 63 features and 14 fields</w:t>
      </w:r>
      <w:r>
        <w:t xml:space="preserve"> </w:t>
      </w:r>
      <w:r>
        <w:t xml:space="preserve">Geometry type: POLYGON</w:t>
      </w:r>
      <w:r>
        <w:t xml:space="preserve"> </w:t>
      </w:r>
      <w:r>
        <w:t xml:space="preserve">Dimension: XY</w:t>
      </w:r>
      <w:r>
        <w:t xml:space="preserve"> </w:t>
      </w:r>
      <w:r>
        <w:t xml:space="preserve">Bounding box: xmin: -77.17232 ymin: 38.82747 xmax: -77.04704 ymax: 38.9343</w:t>
      </w:r>
      <w:r>
        <w:t xml:space="preserve"> </w:t>
      </w:r>
      <w:r>
        <w:t xml:space="preserve">Geodetic CRS: WGS 84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Chain Bridge Forest</w:t>
      </w:r>
      <w:r>
        <w:t xml:space="preserve">”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Report2_files/figure-docx/EachCivicAsso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Rank (out of 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In Poverty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Non-White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Canopy per person</w:t>
            </w:r>
          </w:p>
        </w:tc>
        <w:tc>
          <w:p>
            <w:pPr>
              <w:pStyle w:val="Compact"/>
              <w:jc w:val="right"/>
            </w:pPr>
            <w:r>
              <w:t xml:space="preserve">6324.9</w:t>
            </w:r>
          </w:p>
        </w:tc>
        <w:tc>
          <w:p>
            <w:pPr>
              <w:pStyle w:val="Compact"/>
              <w:jc w:val="left"/>
            </w:pPr>
            <w:r>
              <w:t xml:space="preserve">ft^2/person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Density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left"/>
            </w:pPr>
            <w:r>
              <w:t xml:space="preserve">1k ppl/mi^2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canopy</w:t>
            </w:r>
          </w:p>
        </w:tc>
        <w:tc>
          <w:p>
            <w:pPr>
              <w:pStyle w:val="Compact"/>
              <w:jc w:val="right"/>
            </w:pPr>
            <w:r>
              <w:t xml:space="preserve">64.1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open plantable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Gulf Branch</w:t>
      </w:r>
      <w:r>
        <w:t xml:space="preserve">”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Report2_files/figure-docx/EachCivicAssoc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Rank (out of 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In Poverty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Non-White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Canopy per person</w:t>
            </w:r>
          </w:p>
        </w:tc>
        <w:tc>
          <w:p>
            <w:pPr>
              <w:pStyle w:val="Compact"/>
              <w:jc w:val="right"/>
            </w:pPr>
            <w:r>
              <w:t xml:space="preserve">4391.1</w:t>
            </w:r>
          </w:p>
        </w:tc>
        <w:tc>
          <w:p>
            <w:pPr>
              <w:pStyle w:val="Compact"/>
              <w:jc w:val="left"/>
            </w:pPr>
            <w:r>
              <w:t xml:space="preserve">ft^2/person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Density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1k ppl/mi^2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canopy</w:t>
            </w:r>
          </w:p>
        </w:tc>
        <w:tc>
          <w:p>
            <w:pPr>
              <w:pStyle w:val="Compact"/>
              <w:jc w:val="right"/>
            </w:pPr>
            <w:r>
              <w:t xml:space="preserve">57.5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open plantable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Gum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Williamsburg</w:t>
      </w:r>
      <w:r>
        <w:t xml:space="preserve">”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Report2_files/figure-docx/EachCivicAssoc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Rank (out of 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In Poverty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Non-White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Canopy per person</w:t>
            </w:r>
          </w:p>
        </w:tc>
        <w:tc>
          <w:p>
            <w:pPr>
              <w:pStyle w:val="Compact"/>
              <w:jc w:val="right"/>
            </w:pPr>
            <w:r>
              <w:t xml:space="preserve">1811.2</w:t>
            </w:r>
          </w:p>
        </w:tc>
        <w:tc>
          <w:p>
            <w:pPr>
              <w:pStyle w:val="Compact"/>
              <w:jc w:val="left"/>
            </w:pPr>
            <w:r>
              <w:t xml:space="preserve">ft^2/person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Density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left"/>
            </w:pPr>
            <w:r>
              <w:t xml:space="preserve">1k ppl/mi^2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canopy</w:t>
            </w:r>
          </w:p>
        </w:tc>
        <w:tc>
          <w:p>
            <w:pPr>
              <w:pStyle w:val="Compact"/>
              <w:jc w:val="right"/>
            </w:pPr>
            <w:r>
              <w:t xml:space="preserve">40.9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open plantable</w:t>
            </w:r>
          </w:p>
        </w:tc>
        <w:tc>
          <w:p>
            <w:pPr>
              <w:pStyle w:val="Compact"/>
              <w:jc w:val="right"/>
            </w:pPr>
            <w:r>
              <w:t xml:space="preserve">22.6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Hornbeam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Sycamore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Gum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 Hackberry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Redbud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 Pansy Redbud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 Oak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Princeton Elm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Oak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 Birch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Serviceberry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Sourwood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 Maple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Swamp White Oak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Sweetgum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Thornless Honeylocust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Willow Oak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Riverwood</w:t>
      </w:r>
      <w:r>
        <w:t xml:space="preserve">”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Report2_files/figure-docx/EachCivicAssoc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Rank (out of 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In Poverty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Non-White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Canopy per person</w:t>
            </w:r>
          </w:p>
        </w:tc>
        <w:tc>
          <w:p>
            <w:pPr>
              <w:pStyle w:val="Compact"/>
              <w:jc w:val="right"/>
            </w:pPr>
            <w:r>
              <w:t xml:space="preserve">5895.1</w:t>
            </w:r>
          </w:p>
        </w:tc>
        <w:tc>
          <w:p>
            <w:pPr>
              <w:pStyle w:val="Compact"/>
              <w:jc w:val="left"/>
            </w:pPr>
            <w:r>
              <w:t xml:space="preserve">ft^2/person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Density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1k ppl/mi^2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canopy</w:t>
            </w:r>
          </w:p>
        </w:tc>
        <w:tc>
          <w:p>
            <w:pPr>
              <w:pStyle w:val="Compact"/>
              <w:jc w:val="right"/>
            </w:pPr>
            <w:r>
              <w:t xml:space="preserve">65.2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open plantable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 Hackberry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Swamp White Oak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Old Dominion</w:t>
      </w:r>
      <w:r>
        <w:t xml:space="preserve">”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Report2_files/figure-docx/EachCivicAssoc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Rank (out of 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In Poverty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Non-White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left"/>
            </w:pPr>
            <w:r>
              <w:t xml:space="preserve">% of population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Canopy per person</w:t>
            </w:r>
          </w:p>
        </w:tc>
        <w:tc>
          <w:p>
            <w:pPr>
              <w:pStyle w:val="Compact"/>
              <w:jc w:val="right"/>
            </w:pPr>
            <w:r>
              <w:t xml:space="preserve">1652.8</w:t>
            </w:r>
          </w:p>
        </w:tc>
        <w:tc>
          <w:p>
            <w:pPr>
              <w:pStyle w:val="Compact"/>
              <w:jc w:val="left"/>
            </w:pPr>
            <w:r>
              <w:t xml:space="preserve">ft^2/person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Density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left"/>
            </w:pPr>
            <w:r>
              <w:t xml:space="preserve">1k ppl/mi^2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canopy</w:t>
            </w:r>
          </w:p>
        </w:tc>
        <w:tc>
          <w:p>
            <w:pPr>
              <w:pStyle w:val="Compact"/>
              <w:jc w:val="right"/>
            </w:pPr>
            <w:r>
              <w:t xml:space="preserve">35.2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open plantable</w:t>
            </w:r>
          </w:p>
        </w:tc>
        <w:tc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% of land area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/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Holly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Gum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Redbud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 Oak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Maple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 Oak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Swamp White Oak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Sweetbay Magnolia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CivicAssociations Report</dc:title>
  <dc:creator>DataKind: TeamTree</dc:creator>
  <cp:keywords/>
  <dcterms:created xsi:type="dcterms:W3CDTF">2021-04-23T01:56:57Z</dcterms:created>
  <dcterms:modified xsi:type="dcterms:W3CDTF">2021-04-23T01:56:57Z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4/12/2021</vt:lpwstr>
  </property>
  <property fmtid="{D5CDD505-2E9C-101B-9397-08002B2CF9AE}" pid="4" name="html_document">
    <vt:lpwstr/>
  </property>
  <property fmtid="{D5CDD505-2E9C-101B-9397-08002B2CF9AE}" pid="5" name="output">
    <vt:lpwstr/>
  </property>
</Properties>
</file>