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7DF" w:rsidRDefault="00DB77DF" w:rsidP="00DB77D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4FC">
        <w:rPr>
          <w:rFonts w:ascii="Times New Roman" w:hAnsi="Times New Roman" w:cs="Times New Roman"/>
          <w:b/>
          <w:sz w:val="24"/>
          <w:szCs w:val="24"/>
        </w:rPr>
        <w:t>Point of Information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77DF" w:rsidRPr="00A564FC" w:rsidRDefault="00DB77DF" w:rsidP="00DB77D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Prepared by Parliamentarian (Maureen Dolan) </w:t>
      </w:r>
    </w:p>
    <w:p w:rsidR="00DB77DF" w:rsidRPr="00A564FC" w:rsidRDefault="00DB77DF" w:rsidP="00DB77D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4FC">
        <w:rPr>
          <w:rFonts w:ascii="Times New Roman" w:hAnsi="Times New Roman" w:cs="Times New Roman"/>
          <w:b/>
          <w:sz w:val="24"/>
          <w:szCs w:val="24"/>
        </w:rPr>
        <w:t>Faculty Senate Meeting</w:t>
      </w:r>
      <w:r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8D2D53">
        <w:rPr>
          <w:rFonts w:ascii="Times New Roman" w:hAnsi="Times New Roman" w:cs="Times New Roman"/>
          <w:b/>
          <w:sz w:val="24"/>
          <w:szCs w:val="24"/>
        </w:rPr>
        <w:t xml:space="preserve">April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8D2D53">
        <w:rPr>
          <w:rFonts w:ascii="Times New Roman" w:hAnsi="Times New Roman" w:cs="Times New Roman"/>
          <w:b/>
          <w:sz w:val="24"/>
          <w:szCs w:val="24"/>
        </w:rPr>
        <w:t>3</w:t>
      </w:r>
      <w:r w:rsidRPr="00A564FC">
        <w:rPr>
          <w:rFonts w:ascii="Times New Roman" w:hAnsi="Times New Roman" w:cs="Times New Roman"/>
          <w:b/>
          <w:sz w:val="24"/>
          <w:szCs w:val="24"/>
        </w:rPr>
        <w:t>, 2018</w:t>
      </w:r>
    </w:p>
    <w:p w:rsidR="00DB77DF" w:rsidRDefault="008D2D53" w:rsidP="00DB77D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SUNY Board of Trustees: an Overview</w:t>
      </w:r>
    </w:p>
    <w:p w:rsidR="008D2D53" w:rsidRPr="004423E0" w:rsidRDefault="008D2D53" w:rsidP="008D2D53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DE1C33" w:rsidRDefault="008D2D53" w:rsidP="00DE1C33">
      <w:pPr>
        <w:rPr>
          <w:rFonts w:ascii="CG Times" w:hAnsi="CG Times"/>
          <w:spacing w:val="-3"/>
        </w:rPr>
      </w:pPr>
      <w:r>
        <w:rPr>
          <w:b/>
        </w:rPr>
        <w:t>Background</w:t>
      </w:r>
      <w:r w:rsidR="00DE1C33">
        <w:rPr>
          <w:b/>
        </w:rPr>
        <w:t>:</w:t>
      </w:r>
      <w:r w:rsidR="00DE1C33" w:rsidRPr="00DE1C33">
        <w:rPr>
          <w:rFonts w:ascii="CG Times" w:hAnsi="CG Times"/>
          <w:spacing w:val="-3"/>
        </w:rPr>
        <w:t xml:space="preserve"> </w:t>
      </w:r>
    </w:p>
    <w:p w:rsidR="008D5315" w:rsidRPr="004423E0" w:rsidRDefault="00DE1C33" w:rsidP="00DE1C33">
      <w:pPr>
        <w:pStyle w:val="ListParagraph"/>
        <w:numPr>
          <w:ilvl w:val="0"/>
          <w:numId w:val="3"/>
        </w:numPr>
      </w:pPr>
      <w:r w:rsidRPr="004423E0">
        <w:rPr>
          <w:spacing w:val="-3"/>
        </w:rPr>
        <w:t xml:space="preserve">The State University of New York </w:t>
      </w:r>
      <w:r w:rsidRPr="004423E0">
        <w:rPr>
          <w:spacing w:val="-3"/>
        </w:rPr>
        <w:t xml:space="preserve">was established through Education Law in 1948. </w:t>
      </w:r>
    </w:p>
    <w:p w:rsidR="00DE1C33" w:rsidRPr="004423E0" w:rsidRDefault="00DE1C33" w:rsidP="00DE1C33">
      <w:pPr>
        <w:pStyle w:val="ListParagraph"/>
        <w:numPr>
          <w:ilvl w:val="0"/>
          <w:numId w:val="3"/>
        </w:numPr>
      </w:pPr>
      <w:r w:rsidRPr="004423E0">
        <w:rPr>
          <w:spacing w:val="-3"/>
        </w:rPr>
        <w:t xml:space="preserve">SUNY </w:t>
      </w:r>
      <w:r w:rsidR="008D5315" w:rsidRPr="004423E0">
        <w:rPr>
          <w:spacing w:val="-3"/>
        </w:rPr>
        <w:t xml:space="preserve">is comprised </w:t>
      </w:r>
      <w:r w:rsidRPr="004423E0">
        <w:rPr>
          <w:spacing w:val="-3"/>
        </w:rPr>
        <w:t xml:space="preserve">of </w:t>
      </w:r>
      <w:r w:rsidRPr="004423E0">
        <w:rPr>
          <w:spacing w:val="-3"/>
        </w:rPr>
        <w:t>64 campuses</w:t>
      </w:r>
      <w:r w:rsidRPr="004423E0">
        <w:rPr>
          <w:spacing w:val="-3"/>
        </w:rPr>
        <w:t>:</w:t>
      </w:r>
      <w:r w:rsidRPr="004423E0">
        <w:rPr>
          <w:spacing w:val="-3"/>
        </w:rPr>
        <w:t xml:space="preserve"> 29 state-operated campuses</w:t>
      </w:r>
      <w:r w:rsidRPr="004423E0">
        <w:rPr>
          <w:spacing w:val="-3"/>
        </w:rPr>
        <w:t xml:space="preserve"> </w:t>
      </w:r>
      <w:r w:rsidR="008D5315" w:rsidRPr="004423E0">
        <w:rPr>
          <w:spacing w:val="-3"/>
        </w:rPr>
        <w:t xml:space="preserve">that </w:t>
      </w:r>
      <w:r w:rsidRPr="004423E0">
        <w:rPr>
          <w:spacing w:val="-3"/>
        </w:rPr>
        <w:t>includ</w:t>
      </w:r>
      <w:r w:rsidR="008D5315" w:rsidRPr="004423E0">
        <w:rPr>
          <w:spacing w:val="-3"/>
        </w:rPr>
        <w:t>e</w:t>
      </w:r>
      <w:r w:rsidRPr="004423E0">
        <w:rPr>
          <w:spacing w:val="-3"/>
        </w:rPr>
        <w:t xml:space="preserve"> </w:t>
      </w:r>
      <w:r w:rsidR="008D5315" w:rsidRPr="004423E0">
        <w:rPr>
          <w:spacing w:val="-3"/>
        </w:rPr>
        <w:t xml:space="preserve">4 </w:t>
      </w:r>
      <w:r w:rsidRPr="004423E0">
        <w:rPr>
          <w:spacing w:val="-3"/>
        </w:rPr>
        <w:t>u</w:t>
      </w:r>
      <w:r w:rsidRPr="004423E0">
        <w:rPr>
          <w:spacing w:val="-3"/>
        </w:rPr>
        <w:t xml:space="preserve">niversity </w:t>
      </w:r>
      <w:r w:rsidRPr="004423E0">
        <w:rPr>
          <w:spacing w:val="-3"/>
        </w:rPr>
        <w:t>c</w:t>
      </w:r>
      <w:r w:rsidRPr="004423E0">
        <w:rPr>
          <w:spacing w:val="-3"/>
        </w:rPr>
        <w:t>enters</w:t>
      </w:r>
      <w:r w:rsidR="008D5315" w:rsidRPr="004423E0">
        <w:rPr>
          <w:spacing w:val="-3"/>
        </w:rPr>
        <w:t>;</w:t>
      </w:r>
      <w:r w:rsidRPr="004423E0">
        <w:rPr>
          <w:spacing w:val="-3"/>
        </w:rPr>
        <w:t xml:space="preserve"> </w:t>
      </w:r>
      <w:r w:rsidR="00BD26E7" w:rsidRPr="004423E0">
        <w:rPr>
          <w:spacing w:val="-3"/>
        </w:rPr>
        <w:t xml:space="preserve">also, </w:t>
      </w:r>
      <w:r w:rsidR="00932CF7" w:rsidRPr="004423E0">
        <w:rPr>
          <w:spacing w:val="-3"/>
        </w:rPr>
        <w:t>five</w:t>
      </w:r>
      <w:r w:rsidRPr="004423E0">
        <w:rPr>
          <w:spacing w:val="-3"/>
        </w:rPr>
        <w:t xml:space="preserve"> statutory colleges (Alfred Ceramics and 4 colleges within Cornell)</w:t>
      </w:r>
      <w:r w:rsidRPr="004423E0">
        <w:rPr>
          <w:spacing w:val="-3"/>
        </w:rPr>
        <w:t xml:space="preserve"> and </w:t>
      </w:r>
      <w:r w:rsidRPr="004423E0">
        <w:rPr>
          <w:spacing w:val="-3"/>
        </w:rPr>
        <w:t>30 community colleges</w:t>
      </w:r>
      <w:r w:rsidRPr="004423E0">
        <w:rPr>
          <w:spacing w:val="-3"/>
        </w:rPr>
        <w:t>.</w:t>
      </w:r>
    </w:p>
    <w:p w:rsidR="00DE1C33" w:rsidRPr="004423E0" w:rsidRDefault="008D2D53" w:rsidP="00DE1C3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23E0">
        <w:rPr>
          <w:rFonts w:ascii="Times New Roman" w:hAnsi="Times New Roman" w:cs="Times New Roman"/>
          <w:sz w:val="24"/>
          <w:szCs w:val="24"/>
        </w:rPr>
        <w:t xml:space="preserve">The Board of Trustees </w:t>
      </w:r>
      <w:r w:rsidR="00FF7D89" w:rsidRPr="004423E0">
        <w:rPr>
          <w:rFonts w:ascii="Times New Roman" w:hAnsi="Times New Roman" w:cs="Times New Roman"/>
          <w:sz w:val="24"/>
          <w:szCs w:val="24"/>
        </w:rPr>
        <w:t xml:space="preserve">is the governing body of the </w:t>
      </w:r>
      <w:r w:rsidRPr="004423E0">
        <w:rPr>
          <w:rFonts w:ascii="Times New Roman" w:hAnsi="Times New Roman" w:cs="Times New Roman"/>
          <w:sz w:val="24"/>
          <w:szCs w:val="24"/>
        </w:rPr>
        <w:t>State</w:t>
      </w:r>
      <w:r w:rsidR="00FF7D89" w:rsidRPr="004423E0">
        <w:rPr>
          <w:rFonts w:ascii="Times New Roman" w:hAnsi="Times New Roman" w:cs="Times New Roman"/>
          <w:sz w:val="24"/>
          <w:szCs w:val="24"/>
        </w:rPr>
        <w:t xml:space="preserve"> University of New York.</w:t>
      </w:r>
      <w:r w:rsidR="00DE1C33" w:rsidRPr="004423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7D89" w:rsidRPr="008D2D53" w:rsidRDefault="00FF7D89" w:rsidP="00DE1C3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423E0">
        <w:rPr>
          <w:rFonts w:ascii="Times New Roman" w:hAnsi="Times New Roman" w:cs="Times New Roman"/>
          <w:sz w:val="24"/>
          <w:szCs w:val="24"/>
        </w:rPr>
        <w:t xml:space="preserve">The Board consists </w:t>
      </w:r>
      <w:r w:rsidR="00A43E88" w:rsidRPr="004423E0">
        <w:rPr>
          <w:rFonts w:ascii="Times New Roman" w:hAnsi="Times New Roman" w:cs="Times New Roman"/>
          <w:sz w:val="24"/>
          <w:szCs w:val="24"/>
        </w:rPr>
        <w:t xml:space="preserve">of </w:t>
      </w:r>
      <w:r w:rsidRPr="004423E0">
        <w:rPr>
          <w:rFonts w:ascii="Times New Roman" w:hAnsi="Times New Roman" w:cs="Times New Roman"/>
          <w:sz w:val="24"/>
          <w:szCs w:val="24"/>
        </w:rPr>
        <w:t>18 members</w:t>
      </w:r>
      <w:r w:rsidR="00BD26E7" w:rsidRPr="004423E0">
        <w:rPr>
          <w:rFonts w:ascii="Times New Roman" w:hAnsi="Times New Roman" w:cs="Times New Roman"/>
          <w:sz w:val="24"/>
          <w:szCs w:val="24"/>
        </w:rPr>
        <w:t>,</w:t>
      </w:r>
      <w:r w:rsidRPr="004423E0">
        <w:rPr>
          <w:rFonts w:ascii="Times New Roman" w:hAnsi="Times New Roman" w:cs="Times New Roman"/>
          <w:sz w:val="24"/>
          <w:szCs w:val="24"/>
        </w:rPr>
        <w:t xml:space="preserve"> of whom 15 </w:t>
      </w:r>
      <w:r w:rsidR="00A43E88" w:rsidRPr="004423E0">
        <w:rPr>
          <w:rFonts w:ascii="Times New Roman" w:hAnsi="Times New Roman" w:cs="Times New Roman"/>
          <w:sz w:val="24"/>
          <w:szCs w:val="24"/>
        </w:rPr>
        <w:t xml:space="preserve">trustees are </w:t>
      </w:r>
      <w:r w:rsidRPr="004423E0">
        <w:rPr>
          <w:rFonts w:ascii="Times New Roman" w:hAnsi="Times New Roman" w:cs="Times New Roman"/>
          <w:sz w:val="24"/>
          <w:szCs w:val="24"/>
        </w:rPr>
        <w:t xml:space="preserve">appointed by the Governor. </w:t>
      </w:r>
      <w:r w:rsidR="008D5315" w:rsidRPr="004423E0">
        <w:rPr>
          <w:rFonts w:ascii="Times New Roman" w:hAnsi="Times New Roman" w:cs="Times New Roman"/>
          <w:sz w:val="24"/>
          <w:szCs w:val="24"/>
        </w:rPr>
        <w:t xml:space="preserve">President of Student </w:t>
      </w:r>
      <w:r w:rsidRPr="004423E0">
        <w:rPr>
          <w:rFonts w:ascii="Times New Roman" w:hAnsi="Times New Roman" w:cs="Times New Roman"/>
          <w:sz w:val="24"/>
          <w:szCs w:val="24"/>
        </w:rPr>
        <w:t>Assembly</w:t>
      </w:r>
      <w:r w:rsidR="00A43E88" w:rsidRPr="004423E0">
        <w:rPr>
          <w:rFonts w:ascii="Times New Roman" w:hAnsi="Times New Roman" w:cs="Times New Roman"/>
          <w:sz w:val="24"/>
          <w:szCs w:val="24"/>
        </w:rPr>
        <w:t xml:space="preserve"> </w:t>
      </w:r>
      <w:r w:rsidRPr="004423E0">
        <w:rPr>
          <w:rFonts w:ascii="Times New Roman" w:hAnsi="Times New Roman" w:cs="Times New Roman"/>
          <w:sz w:val="24"/>
          <w:szCs w:val="24"/>
        </w:rPr>
        <w:t xml:space="preserve">serves </w:t>
      </w:r>
      <w:r w:rsidR="00BD26E7" w:rsidRPr="004423E0">
        <w:rPr>
          <w:rFonts w:ascii="Times New Roman" w:hAnsi="Times New Roman" w:cs="Times New Roman"/>
          <w:sz w:val="24"/>
          <w:szCs w:val="24"/>
        </w:rPr>
        <w:t xml:space="preserve">as trustee </w:t>
      </w:r>
      <w:r w:rsidRPr="004423E0">
        <w:rPr>
          <w:rFonts w:ascii="Times New Roman" w:hAnsi="Times New Roman" w:cs="Times New Roman"/>
          <w:sz w:val="24"/>
          <w:szCs w:val="24"/>
        </w:rPr>
        <w:t>with vote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BD26E7">
        <w:rPr>
          <w:rFonts w:ascii="Times New Roman" w:hAnsi="Times New Roman" w:cs="Times New Roman"/>
          <w:sz w:val="24"/>
          <w:szCs w:val="24"/>
        </w:rPr>
        <w:t>UFS and FCCC P</w:t>
      </w:r>
      <w:r>
        <w:rPr>
          <w:rFonts w:ascii="Times New Roman" w:hAnsi="Times New Roman" w:cs="Times New Roman"/>
          <w:sz w:val="24"/>
          <w:szCs w:val="24"/>
        </w:rPr>
        <w:t>residents serve ex officio</w:t>
      </w:r>
      <w:r w:rsidR="00932CF7">
        <w:rPr>
          <w:rFonts w:ascii="Times New Roman" w:hAnsi="Times New Roman" w:cs="Times New Roman"/>
          <w:sz w:val="24"/>
          <w:szCs w:val="24"/>
        </w:rPr>
        <w:t xml:space="preserve"> without </w:t>
      </w:r>
      <w:r>
        <w:rPr>
          <w:rFonts w:ascii="Times New Roman" w:hAnsi="Times New Roman" w:cs="Times New Roman"/>
          <w:sz w:val="24"/>
          <w:szCs w:val="24"/>
        </w:rPr>
        <w:t xml:space="preserve">vote.   </w:t>
      </w:r>
    </w:p>
    <w:p w:rsidR="003718A7" w:rsidRPr="004423E0" w:rsidRDefault="003718A7" w:rsidP="008D2D53">
      <w:pPr>
        <w:rPr>
          <w:rFonts w:ascii="CG Times" w:hAnsi="CG Times"/>
          <w:spacing w:val="-3"/>
          <w:sz w:val="20"/>
          <w:szCs w:val="20"/>
        </w:rPr>
      </w:pPr>
    </w:p>
    <w:p w:rsidR="00234E3A" w:rsidRDefault="003718A7" w:rsidP="008D2D53">
      <w:pPr>
        <w:rPr>
          <w:rFonts w:ascii="CG Times" w:hAnsi="CG Times"/>
          <w:spacing w:val="-3"/>
        </w:rPr>
      </w:pPr>
      <w:r w:rsidRPr="003718A7">
        <w:rPr>
          <w:rFonts w:ascii="CG Times" w:hAnsi="CG Times"/>
          <w:b/>
          <w:spacing w:val="-3"/>
        </w:rPr>
        <w:t xml:space="preserve">Authorities </w:t>
      </w:r>
      <w:r w:rsidR="00234E3A" w:rsidRPr="003718A7">
        <w:rPr>
          <w:rFonts w:ascii="CG Times" w:hAnsi="CG Times"/>
          <w:b/>
          <w:spacing w:val="-3"/>
        </w:rPr>
        <w:t xml:space="preserve">of the Board of Trustees </w:t>
      </w:r>
      <w:r w:rsidR="00234E3A">
        <w:rPr>
          <w:rFonts w:ascii="CG Times" w:hAnsi="CG Times"/>
          <w:spacing w:val="-3"/>
        </w:rPr>
        <w:t>(</w:t>
      </w:r>
      <w:r w:rsidR="008D5315">
        <w:rPr>
          <w:rFonts w:ascii="CG Times" w:hAnsi="CG Times"/>
          <w:spacing w:val="-3"/>
        </w:rPr>
        <w:t>selected</w:t>
      </w:r>
      <w:r w:rsidR="00234E3A">
        <w:rPr>
          <w:rFonts w:ascii="CG Times" w:hAnsi="CG Times"/>
          <w:spacing w:val="-3"/>
        </w:rPr>
        <w:t>)</w:t>
      </w:r>
      <w:r w:rsidR="00234E3A" w:rsidRPr="008D5315">
        <w:rPr>
          <w:rFonts w:ascii="CG Times" w:hAnsi="CG Times"/>
          <w:b/>
          <w:spacing w:val="-3"/>
        </w:rPr>
        <w:t>:</w:t>
      </w:r>
    </w:p>
    <w:p w:rsidR="008D5315" w:rsidRPr="004423E0" w:rsidRDefault="00DE1C33" w:rsidP="008D5315">
      <w:pPr>
        <w:pStyle w:val="ListParagraph"/>
        <w:numPr>
          <w:ilvl w:val="0"/>
          <w:numId w:val="4"/>
        </w:numPr>
        <w:rPr>
          <w:spacing w:val="-3"/>
        </w:rPr>
      </w:pPr>
      <w:r w:rsidRPr="004423E0">
        <w:rPr>
          <w:spacing w:val="-3"/>
        </w:rPr>
        <w:t>R</w:t>
      </w:r>
      <w:r w:rsidRPr="004423E0">
        <w:rPr>
          <w:spacing w:val="-3"/>
        </w:rPr>
        <w:t xml:space="preserve">egulatory authority, oversight and fiduciary responsibility for </w:t>
      </w:r>
      <w:r w:rsidRPr="004423E0">
        <w:rPr>
          <w:spacing w:val="-3"/>
        </w:rPr>
        <w:t>e</w:t>
      </w:r>
      <w:r w:rsidRPr="004423E0">
        <w:rPr>
          <w:spacing w:val="-3"/>
        </w:rPr>
        <w:t xml:space="preserve">ntire SUNY system, including oversight </w:t>
      </w:r>
      <w:r w:rsidR="004423E0" w:rsidRPr="004423E0">
        <w:rPr>
          <w:spacing w:val="-3"/>
        </w:rPr>
        <w:t>pertaining</w:t>
      </w:r>
      <w:r w:rsidRPr="004423E0">
        <w:rPr>
          <w:spacing w:val="-3"/>
        </w:rPr>
        <w:t xml:space="preserve"> to </w:t>
      </w:r>
      <w:r w:rsidR="00BD26E7" w:rsidRPr="004423E0">
        <w:rPr>
          <w:spacing w:val="-3"/>
        </w:rPr>
        <w:t xml:space="preserve">the </w:t>
      </w:r>
      <w:r w:rsidRPr="004423E0">
        <w:rPr>
          <w:spacing w:val="-3"/>
        </w:rPr>
        <w:t xml:space="preserve">State University Construction Fund and </w:t>
      </w:r>
      <w:r w:rsidR="004423E0" w:rsidRPr="004423E0">
        <w:rPr>
          <w:spacing w:val="-3"/>
        </w:rPr>
        <w:t xml:space="preserve">to </w:t>
      </w:r>
      <w:r w:rsidR="00BD26E7" w:rsidRPr="004423E0">
        <w:rPr>
          <w:spacing w:val="-3"/>
        </w:rPr>
        <w:t xml:space="preserve">the </w:t>
      </w:r>
      <w:r w:rsidRPr="004423E0">
        <w:rPr>
          <w:spacing w:val="-3"/>
        </w:rPr>
        <w:t xml:space="preserve">SUNY Research Foundation. </w:t>
      </w:r>
    </w:p>
    <w:p w:rsidR="008D5315" w:rsidRPr="004423E0" w:rsidRDefault="008D5315" w:rsidP="008D5315">
      <w:pPr>
        <w:pStyle w:val="ListParagraph"/>
        <w:numPr>
          <w:ilvl w:val="0"/>
          <w:numId w:val="4"/>
        </w:numPr>
        <w:rPr>
          <w:spacing w:val="-3"/>
        </w:rPr>
      </w:pPr>
      <w:r w:rsidRPr="004423E0">
        <w:rPr>
          <w:spacing w:val="-3"/>
        </w:rPr>
        <w:t>Authority in matters pertaining to the operations and administration of each state-operated campus.</w:t>
      </w:r>
    </w:p>
    <w:p w:rsidR="00234E3A" w:rsidRPr="004423E0" w:rsidRDefault="00234E3A" w:rsidP="008D5315">
      <w:pPr>
        <w:pStyle w:val="ListParagraph"/>
        <w:numPr>
          <w:ilvl w:val="0"/>
          <w:numId w:val="4"/>
        </w:numPr>
        <w:rPr>
          <w:spacing w:val="-3"/>
        </w:rPr>
      </w:pPr>
      <w:r w:rsidRPr="004423E0">
        <w:rPr>
          <w:spacing w:val="-3"/>
        </w:rPr>
        <w:t>Power to appoint the SUNY Chancellor and System Administration senior staff.</w:t>
      </w:r>
    </w:p>
    <w:p w:rsidR="00250625" w:rsidRPr="004423E0" w:rsidRDefault="00234E3A" w:rsidP="008D5315">
      <w:pPr>
        <w:pStyle w:val="ListParagraph"/>
        <w:numPr>
          <w:ilvl w:val="0"/>
          <w:numId w:val="4"/>
        </w:numPr>
        <w:rPr>
          <w:spacing w:val="-3"/>
        </w:rPr>
      </w:pPr>
      <w:r w:rsidRPr="004423E0">
        <w:rPr>
          <w:spacing w:val="-3"/>
        </w:rPr>
        <w:t xml:space="preserve">Power to appoint the President </w:t>
      </w:r>
      <w:r w:rsidR="00BD26E7" w:rsidRPr="004423E0">
        <w:rPr>
          <w:spacing w:val="-3"/>
        </w:rPr>
        <w:t>of</w:t>
      </w:r>
      <w:r w:rsidRPr="004423E0">
        <w:rPr>
          <w:spacing w:val="-3"/>
        </w:rPr>
        <w:t xml:space="preserve"> each state-operated </w:t>
      </w:r>
      <w:r w:rsidR="00BD26E7" w:rsidRPr="004423E0">
        <w:rPr>
          <w:spacing w:val="-3"/>
        </w:rPr>
        <w:t>campus</w:t>
      </w:r>
      <w:r w:rsidRPr="004423E0">
        <w:rPr>
          <w:spacing w:val="-3"/>
        </w:rPr>
        <w:t>.</w:t>
      </w:r>
      <w:r w:rsidR="00250625" w:rsidRPr="004423E0">
        <w:rPr>
          <w:spacing w:val="-3"/>
        </w:rPr>
        <w:t xml:space="preserve">   </w:t>
      </w:r>
    </w:p>
    <w:p w:rsidR="008D5315" w:rsidRPr="004423E0" w:rsidRDefault="00AF1D1E" w:rsidP="008D5315">
      <w:pPr>
        <w:pStyle w:val="ListParagraph"/>
        <w:numPr>
          <w:ilvl w:val="0"/>
          <w:numId w:val="4"/>
        </w:numPr>
        <w:rPr>
          <w:spacing w:val="-3"/>
        </w:rPr>
      </w:pPr>
      <w:r w:rsidRPr="004423E0">
        <w:rPr>
          <w:spacing w:val="-3"/>
        </w:rPr>
        <w:t>Power to r</w:t>
      </w:r>
      <w:r w:rsidR="00234E3A" w:rsidRPr="004423E0">
        <w:rPr>
          <w:spacing w:val="-3"/>
        </w:rPr>
        <w:t xml:space="preserve">egulate </w:t>
      </w:r>
      <w:r w:rsidR="008D5315" w:rsidRPr="004423E0">
        <w:rPr>
          <w:spacing w:val="-3"/>
        </w:rPr>
        <w:t>the admission of students, and prescribe qualifications for their continued attendance.</w:t>
      </w:r>
    </w:p>
    <w:p w:rsidR="00234E3A" w:rsidRPr="004423E0" w:rsidRDefault="008D5315" w:rsidP="008D5315">
      <w:pPr>
        <w:pStyle w:val="ListParagraph"/>
        <w:numPr>
          <w:ilvl w:val="0"/>
          <w:numId w:val="4"/>
        </w:numPr>
        <w:rPr>
          <w:spacing w:val="-3"/>
        </w:rPr>
      </w:pPr>
      <w:r w:rsidRPr="004423E0">
        <w:rPr>
          <w:spacing w:val="-3"/>
        </w:rPr>
        <w:t xml:space="preserve">Power to regulate </w:t>
      </w:r>
      <w:r w:rsidR="00234E3A" w:rsidRPr="004423E0">
        <w:rPr>
          <w:spacing w:val="-3"/>
        </w:rPr>
        <w:t>tuition</w:t>
      </w:r>
      <w:r w:rsidRPr="004423E0">
        <w:rPr>
          <w:spacing w:val="-3"/>
        </w:rPr>
        <w:t>,</w:t>
      </w:r>
      <w:r w:rsidR="00234E3A" w:rsidRPr="004423E0">
        <w:rPr>
          <w:spacing w:val="-3"/>
        </w:rPr>
        <w:t xml:space="preserve"> fees</w:t>
      </w:r>
      <w:r w:rsidRPr="004423E0">
        <w:rPr>
          <w:spacing w:val="-3"/>
        </w:rPr>
        <w:t xml:space="preserve"> and charges.</w:t>
      </w:r>
      <w:r w:rsidR="00AF1D1E" w:rsidRPr="004423E0">
        <w:rPr>
          <w:spacing w:val="-3"/>
        </w:rPr>
        <w:t xml:space="preserve"> </w:t>
      </w:r>
    </w:p>
    <w:p w:rsidR="00BD26E7" w:rsidRPr="004423E0" w:rsidRDefault="00BD26E7" w:rsidP="00BD26E7">
      <w:pPr>
        <w:pStyle w:val="ListParagraph"/>
        <w:numPr>
          <w:ilvl w:val="0"/>
          <w:numId w:val="4"/>
        </w:numPr>
        <w:rPr>
          <w:spacing w:val="-3"/>
        </w:rPr>
      </w:pPr>
      <w:r w:rsidRPr="004423E0">
        <w:rPr>
          <w:spacing w:val="-3"/>
        </w:rPr>
        <w:t xml:space="preserve">Power to establish new campuses.  </w:t>
      </w:r>
    </w:p>
    <w:p w:rsidR="008D5315" w:rsidRDefault="00DE1C33" w:rsidP="008D5315">
      <w:pPr>
        <w:pStyle w:val="ListParagraph"/>
        <w:numPr>
          <w:ilvl w:val="0"/>
          <w:numId w:val="4"/>
        </w:numPr>
        <w:rPr>
          <w:rFonts w:ascii="CG Times" w:hAnsi="CG Times"/>
          <w:spacing w:val="-3"/>
        </w:rPr>
      </w:pPr>
      <w:r w:rsidRPr="004423E0">
        <w:rPr>
          <w:spacing w:val="-3"/>
        </w:rPr>
        <w:t xml:space="preserve">Power to award </w:t>
      </w:r>
      <w:r w:rsidR="002655CD" w:rsidRPr="004423E0">
        <w:rPr>
          <w:spacing w:val="-3"/>
        </w:rPr>
        <w:t>Distinguished Rank (</w:t>
      </w:r>
      <w:r w:rsidR="004423E0">
        <w:rPr>
          <w:spacing w:val="-3"/>
        </w:rPr>
        <w:t xml:space="preserve">e.g., </w:t>
      </w:r>
      <w:r w:rsidR="00740B21" w:rsidRPr="008D5315">
        <w:rPr>
          <w:rFonts w:ascii="CG Times" w:hAnsi="CG Times"/>
          <w:spacing w:val="-3"/>
        </w:rPr>
        <w:t>D</w:t>
      </w:r>
      <w:r w:rsidR="002655CD" w:rsidRPr="008D5315">
        <w:rPr>
          <w:rFonts w:ascii="CG Times" w:hAnsi="CG Times"/>
          <w:spacing w:val="-3"/>
        </w:rPr>
        <w:t>istinguished Teaching, Distinguished Service)</w:t>
      </w:r>
      <w:r w:rsidR="008D5315">
        <w:rPr>
          <w:rFonts w:ascii="CG Times" w:hAnsi="CG Times"/>
          <w:spacing w:val="-3"/>
        </w:rPr>
        <w:t>.</w:t>
      </w:r>
    </w:p>
    <w:p w:rsidR="008D5315" w:rsidRPr="004423E0" w:rsidRDefault="008D5315" w:rsidP="008D2D53">
      <w:pPr>
        <w:rPr>
          <w:rFonts w:ascii="CG Times" w:hAnsi="CG Times"/>
          <w:b/>
          <w:spacing w:val="-3"/>
          <w:sz w:val="20"/>
          <w:szCs w:val="20"/>
        </w:rPr>
      </w:pPr>
    </w:p>
    <w:p w:rsidR="00AF1D1E" w:rsidRDefault="00AF1D1E" w:rsidP="008D2D53">
      <w:pPr>
        <w:rPr>
          <w:rFonts w:ascii="CG Times" w:hAnsi="CG Times"/>
          <w:spacing w:val="-3"/>
        </w:rPr>
      </w:pPr>
      <w:r w:rsidRPr="00DE1C33">
        <w:rPr>
          <w:rFonts w:ascii="CG Times" w:hAnsi="CG Times"/>
          <w:b/>
          <w:spacing w:val="-3"/>
        </w:rPr>
        <w:t>Committees of the Board of Trustees</w:t>
      </w:r>
      <w:r>
        <w:rPr>
          <w:rFonts w:ascii="CG Times" w:hAnsi="CG Times"/>
          <w:spacing w:val="-3"/>
        </w:rPr>
        <w:t xml:space="preserve"> (selected)</w:t>
      </w:r>
      <w:r w:rsidRPr="008D5315">
        <w:rPr>
          <w:rFonts w:ascii="CG Times" w:hAnsi="CG Times"/>
          <w:b/>
          <w:spacing w:val="-3"/>
        </w:rPr>
        <w:t>:</w:t>
      </w:r>
    </w:p>
    <w:p w:rsidR="00AF1D1E" w:rsidRPr="00BD26E7" w:rsidRDefault="00AF1D1E" w:rsidP="00BD26E7">
      <w:pPr>
        <w:pStyle w:val="ListParagraph"/>
        <w:numPr>
          <w:ilvl w:val="0"/>
          <w:numId w:val="5"/>
        </w:numPr>
        <w:rPr>
          <w:rFonts w:ascii="CG Times" w:hAnsi="CG Times"/>
          <w:spacing w:val="-3"/>
        </w:rPr>
      </w:pPr>
      <w:r w:rsidRPr="00BD26E7">
        <w:rPr>
          <w:rFonts w:ascii="CG Times" w:hAnsi="CG Times"/>
          <w:spacing w:val="-3"/>
        </w:rPr>
        <w:t xml:space="preserve">Executive Committee, Academic Affairs, Student Life, Finance and Administration, Research and Economic Development, Charter Schools, </w:t>
      </w:r>
      <w:r w:rsidR="00932CF7">
        <w:rPr>
          <w:rFonts w:ascii="CG Times" w:hAnsi="CG Times"/>
          <w:spacing w:val="-3"/>
        </w:rPr>
        <w:t xml:space="preserve">Communication and </w:t>
      </w:r>
      <w:r w:rsidRPr="00BD26E7">
        <w:rPr>
          <w:rFonts w:ascii="CG Times" w:hAnsi="CG Times"/>
          <w:spacing w:val="-3"/>
        </w:rPr>
        <w:t xml:space="preserve">External Affairs. </w:t>
      </w:r>
    </w:p>
    <w:p w:rsidR="00951799" w:rsidRPr="00BD26E7" w:rsidRDefault="00951799" w:rsidP="008D2D53">
      <w:pPr>
        <w:pStyle w:val="ListParagraph"/>
        <w:numPr>
          <w:ilvl w:val="0"/>
          <w:numId w:val="5"/>
        </w:numPr>
        <w:rPr>
          <w:rFonts w:ascii="CG Times" w:hAnsi="CG Times"/>
          <w:spacing w:val="-3"/>
        </w:rPr>
      </w:pPr>
      <w:r w:rsidRPr="00BD26E7">
        <w:rPr>
          <w:rFonts w:ascii="CG Times" w:hAnsi="CG Times"/>
          <w:spacing w:val="-3"/>
        </w:rPr>
        <w:t xml:space="preserve">Some </w:t>
      </w:r>
      <w:r w:rsidR="007D46D4">
        <w:rPr>
          <w:rFonts w:ascii="CG Times" w:hAnsi="CG Times"/>
          <w:spacing w:val="-3"/>
        </w:rPr>
        <w:t>A</w:t>
      </w:r>
      <w:r w:rsidRPr="00BD26E7">
        <w:rPr>
          <w:rFonts w:ascii="CG Times" w:hAnsi="CG Times"/>
          <w:spacing w:val="-3"/>
        </w:rPr>
        <w:t xml:space="preserve">reas of Board activity </w:t>
      </w:r>
      <w:r w:rsidR="003826C3">
        <w:rPr>
          <w:rFonts w:ascii="CG Times" w:hAnsi="CG Times"/>
          <w:spacing w:val="-3"/>
        </w:rPr>
        <w:t>si</w:t>
      </w:r>
      <w:r w:rsidR="00BD26E7">
        <w:rPr>
          <w:rFonts w:ascii="CG Times" w:hAnsi="CG Times"/>
          <w:spacing w:val="-3"/>
        </w:rPr>
        <w:t xml:space="preserve">nce 1995: </w:t>
      </w:r>
      <w:r w:rsidR="00BD26E7" w:rsidRPr="003826C3">
        <w:rPr>
          <w:rFonts w:ascii="CG Times" w:hAnsi="CG Times"/>
          <w:spacing w:val="-3"/>
          <w:u w:val="single"/>
        </w:rPr>
        <w:t>Rethinking SUNY</w:t>
      </w:r>
      <w:r w:rsidR="00BD26E7" w:rsidRPr="007D46D4">
        <w:rPr>
          <w:rFonts w:ascii="CG Times" w:hAnsi="CG Times"/>
          <w:spacing w:val="-3"/>
        </w:rPr>
        <w:t xml:space="preserve">, </w:t>
      </w:r>
      <w:r w:rsidR="003826C3" w:rsidRPr="00BD26E7">
        <w:rPr>
          <w:rFonts w:ascii="CG Times" w:hAnsi="CG Times"/>
          <w:spacing w:val="-3"/>
        </w:rPr>
        <w:t>General Education</w:t>
      </w:r>
      <w:r w:rsidR="003826C3">
        <w:rPr>
          <w:rFonts w:ascii="CG Times" w:hAnsi="CG Times"/>
          <w:spacing w:val="-3"/>
        </w:rPr>
        <w:t>,</w:t>
      </w:r>
      <w:r w:rsidR="007D46D4">
        <w:rPr>
          <w:rFonts w:ascii="CG Times" w:hAnsi="CG Times"/>
          <w:spacing w:val="-3"/>
        </w:rPr>
        <w:t xml:space="preserve"> </w:t>
      </w:r>
      <w:r w:rsidR="002655CD" w:rsidRPr="00BD26E7">
        <w:rPr>
          <w:rFonts w:ascii="CG Times" w:hAnsi="CG Times"/>
          <w:spacing w:val="-3"/>
        </w:rPr>
        <w:t xml:space="preserve">Public/Private Partnerships, </w:t>
      </w:r>
      <w:r w:rsidR="007D46D4">
        <w:rPr>
          <w:rFonts w:ascii="CG Times" w:hAnsi="CG Times"/>
          <w:spacing w:val="-3"/>
        </w:rPr>
        <w:t xml:space="preserve">Levin Institute, </w:t>
      </w:r>
      <w:r w:rsidR="002655CD" w:rsidRPr="00BD26E7">
        <w:rPr>
          <w:rFonts w:ascii="CG Times" w:hAnsi="CG Times"/>
          <w:spacing w:val="-3"/>
        </w:rPr>
        <w:t xml:space="preserve">Energy and Sustainability, </w:t>
      </w:r>
      <w:r w:rsidR="007D46D4">
        <w:rPr>
          <w:rFonts w:ascii="CG Times" w:hAnsi="CG Times"/>
          <w:spacing w:val="-3"/>
        </w:rPr>
        <w:t xml:space="preserve">Seamless Transfer, </w:t>
      </w:r>
      <w:r w:rsidR="002655CD" w:rsidRPr="00BD26E7">
        <w:rPr>
          <w:rFonts w:ascii="CG Times" w:hAnsi="CG Times"/>
          <w:spacing w:val="-3"/>
        </w:rPr>
        <w:t>Micro-credentials</w:t>
      </w:r>
      <w:r w:rsidR="003826C3">
        <w:rPr>
          <w:rFonts w:ascii="CG Times" w:hAnsi="CG Times"/>
          <w:spacing w:val="-3"/>
        </w:rPr>
        <w:t>.</w:t>
      </w:r>
      <w:r w:rsidR="002655CD" w:rsidRPr="00BD26E7">
        <w:rPr>
          <w:rFonts w:ascii="CG Times" w:hAnsi="CG Times"/>
          <w:spacing w:val="-3"/>
        </w:rPr>
        <w:t xml:space="preserve"> </w:t>
      </w:r>
    </w:p>
    <w:p w:rsidR="002655CD" w:rsidRPr="004423E0" w:rsidRDefault="002655CD" w:rsidP="008D2D53">
      <w:pPr>
        <w:rPr>
          <w:rFonts w:ascii="CG Times" w:hAnsi="CG Times"/>
          <w:spacing w:val="-3"/>
          <w:sz w:val="20"/>
          <w:szCs w:val="20"/>
        </w:rPr>
      </w:pPr>
    </w:p>
    <w:p w:rsidR="002655CD" w:rsidRPr="003718A7" w:rsidRDefault="002655CD" w:rsidP="008D2D53">
      <w:pPr>
        <w:rPr>
          <w:rFonts w:ascii="CG Times" w:hAnsi="CG Times"/>
          <w:b/>
          <w:spacing w:val="-3"/>
        </w:rPr>
      </w:pPr>
      <w:r w:rsidRPr="003718A7">
        <w:rPr>
          <w:rFonts w:ascii="CG Times" w:hAnsi="CG Times"/>
          <w:b/>
          <w:spacing w:val="-3"/>
        </w:rPr>
        <w:t>Establishment of SUNY Governance Structure</w:t>
      </w:r>
      <w:r w:rsidR="007D46D4">
        <w:rPr>
          <w:rFonts w:ascii="CG Times" w:hAnsi="CG Times"/>
          <w:b/>
          <w:spacing w:val="-3"/>
        </w:rPr>
        <w:t>:</w:t>
      </w:r>
    </w:p>
    <w:p w:rsidR="00740B21" w:rsidRPr="007D46D4" w:rsidRDefault="002655CD" w:rsidP="007D46D4">
      <w:pPr>
        <w:pStyle w:val="ListParagraph"/>
        <w:numPr>
          <w:ilvl w:val="0"/>
          <w:numId w:val="6"/>
        </w:numPr>
        <w:rPr>
          <w:rFonts w:ascii="CG Times" w:hAnsi="CG Times"/>
          <w:spacing w:val="-3"/>
        </w:rPr>
      </w:pPr>
      <w:r w:rsidRPr="007D46D4">
        <w:rPr>
          <w:rFonts w:ascii="CG Times" w:hAnsi="CG Times"/>
          <w:b/>
          <w:spacing w:val="-3"/>
        </w:rPr>
        <w:t>University Faculty Senate</w:t>
      </w:r>
      <w:r w:rsidR="00740B21" w:rsidRPr="007D46D4">
        <w:rPr>
          <w:rFonts w:ascii="CG Times" w:hAnsi="CG Times"/>
          <w:b/>
          <w:spacing w:val="-3"/>
        </w:rPr>
        <w:t xml:space="preserve">: </w:t>
      </w:r>
      <w:r w:rsidR="00932CF7" w:rsidRPr="00932CF7">
        <w:rPr>
          <w:rFonts w:ascii="CG Times" w:hAnsi="CG Times"/>
          <w:spacing w:val="-3"/>
        </w:rPr>
        <w:t>established under</w:t>
      </w:r>
      <w:r w:rsidR="00932CF7">
        <w:rPr>
          <w:rFonts w:ascii="CG Times" w:hAnsi="CG Times"/>
          <w:b/>
          <w:spacing w:val="-3"/>
        </w:rPr>
        <w:t xml:space="preserve"> </w:t>
      </w:r>
      <w:r w:rsidRPr="007D46D4">
        <w:rPr>
          <w:rFonts w:ascii="CG Times" w:hAnsi="CG Times"/>
          <w:spacing w:val="-3"/>
        </w:rPr>
        <w:t>Article VII</w:t>
      </w:r>
      <w:r w:rsidR="00740B21" w:rsidRPr="007D46D4">
        <w:rPr>
          <w:rFonts w:ascii="CG Times" w:hAnsi="CG Times"/>
          <w:spacing w:val="-3"/>
        </w:rPr>
        <w:t xml:space="preserve"> of </w:t>
      </w:r>
      <w:r w:rsidR="007D46D4">
        <w:rPr>
          <w:rFonts w:ascii="CG Times" w:hAnsi="CG Times"/>
          <w:spacing w:val="-3"/>
        </w:rPr>
        <w:t xml:space="preserve">the </w:t>
      </w:r>
      <w:r w:rsidR="00740B21" w:rsidRPr="007D46D4">
        <w:rPr>
          <w:rFonts w:ascii="CG Times" w:hAnsi="CG Times"/>
          <w:spacing w:val="-3"/>
          <w:u w:val="single"/>
        </w:rPr>
        <w:t>Policies of SUNY Board of Trustees</w:t>
      </w:r>
      <w:r w:rsidR="00932CF7">
        <w:rPr>
          <w:rFonts w:ascii="CG Times" w:hAnsi="CG Times"/>
          <w:spacing w:val="-3"/>
          <w:u w:val="single"/>
        </w:rPr>
        <w:t xml:space="preserve">, </w:t>
      </w:r>
      <w:r w:rsidR="00740B21" w:rsidRPr="007D46D4">
        <w:rPr>
          <w:rFonts w:ascii="CG Times" w:hAnsi="CG Times"/>
          <w:spacing w:val="-3"/>
        </w:rPr>
        <w:t>UFS is</w:t>
      </w:r>
      <w:r w:rsidRPr="007D46D4">
        <w:rPr>
          <w:rFonts w:ascii="CG Times" w:hAnsi="CG Times"/>
          <w:spacing w:val="-3"/>
        </w:rPr>
        <w:t xml:space="preserve"> </w:t>
      </w:r>
      <w:r w:rsidR="00960C06">
        <w:rPr>
          <w:rFonts w:ascii="CG Times" w:hAnsi="CG Times"/>
          <w:spacing w:val="-3"/>
        </w:rPr>
        <w:t xml:space="preserve">the </w:t>
      </w:r>
      <w:r w:rsidRPr="007D46D4">
        <w:rPr>
          <w:rFonts w:ascii="CG Times" w:hAnsi="CG Times"/>
          <w:spacing w:val="-3"/>
        </w:rPr>
        <w:t>official agency through which</w:t>
      </w:r>
      <w:r w:rsidR="007D46D4">
        <w:rPr>
          <w:rFonts w:ascii="CG Times" w:hAnsi="CG Times"/>
          <w:spacing w:val="-3"/>
        </w:rPr>
        <w:t xml:space="preserve"> the</w:t>
      </w:r>
      <w:r w:rsidRPr="007D46D4">
        <w:rPr>
          <w:rFonts w:ascii="CG Times" w:hAnsi="CG Times"/>
          <w:spacing w:val="-3"/>
        </w:rPr>
        <w:t xml:space="preserve"> University Faculty engages in governance of the University. </w:t>
      </w:r>
    </w:p>
    <w:p w:rsidR="007D46D4" w:rsidRPr="005D0EB5" w:rsidRDefault="00DB77DF" w:rsidP="005D0EB5">
      <w:pPr>
        <w:pStyle w:val="ListParagraph"/>
        <w:numPr>
          <w:ilvl w:val="1"/>
          <w:numId w:val="6"/>
        </w:numPr>
        <w:rPr>
          <w:rFonts w:ascii="CG Times" w:hAnsi="CG Times"/>
          <w:spacing w:val="-3"/>
        </w:rPr>
      </w:pPr>
      <w:r w:rsidRPr="007D46D4">
        <w:rPr>
          <w:rFonts w:ascii="CG Times" w:hAnsi="CG Times"/>
          <w:b/>
          <w:spacing w:val="-3"/>
        </w:rPr>
        <w:t>Authority of the Faculty</w:t>
      </w:r>
      <w:r w:rsidRPr="007D46D4">
        <w:rPr>
          <w:rFonts w:ascii="CG Times" w:hAnsi="CG Times"/>
          <w:spacing w:val="-3"/>
        </w:rPr>
        <w:t>:</w:t>
      </w:r>
      <w:r w:rsidR="004227C0" w:rsidRPr="007D46D4">
        <w:rPr>
          <w:rFonts w:ascii="CG Times" w:hAnsi="CG Times"/>
          <w:spacing w:val="-3"/>
        </w:rPr>
        <w:t xml:space="preserve"> </w:t>
      </w:r>
      <w:r w:rsidRPr="007D46D4">
        <w:rPr>
          <w:rFonts w:ascii="CG Times" w:hAnsi="CG Times"/>
          <w:spacing w:val="-3"/>
        </w:rPr>
        <w:t xml:space="preserve">under Article X of the </w:t>
      </w:r>
      <w:r w:rsidRPr="007D46D4">
        <w:rPr>
          <w:rFonts w:ascii="CG Times" w:hAnsi="CG Times"/>
          <w:spacing w:val="-3"/>
          <w:u w:val="single"/>
        </w:rPr>
        <w:t xml:space="preserve">Policies of </w:t>
      </w:r>
      <w:r w:rsidR="007D46D4" w:rsidRPr="007D46D4">
        <w:rPr>
          <w:rFonts w:ascii="CG Times" w:hAnsi="CG Times"/>
          <w:spacing w:val="-3"/>
          <w:u w:val="single"/>
        </w:rPr>
        <w:t>S</w:t>
      </w:r>
      <w:r w:rsidRPr="007D46D4">
        <w:rPr>
          <w:rFonts w:ascii="CG Times" w:hAnsi="CG Times"/>
          <w:spacing w:val="-3"/>
          <w:u w:val="single"/>
        </w:rPr>
        <w:t>UNY Board of Trustees</w:t>
      </w:r>
      <w:r w:rsidRPr="007D46D4">
        <w:rPr>
          <w:rFonts w:ascii="CG Times" w:hAnsi="CG Times"/>
          <w:spacing w:val="-3"/>
        </w:rPr>
        <w:t xml:space="preserve">, </w:t>
      </w:r>
      <w:r w:rsidR="00AD49FC">
        <w:rPr>
          <w:rFonts w:ascii="CG Times" w:hAnsi="CG Times"/>
          <w:spacing w:val="-3"/>
        </w:rPr>
        <w:t xml:space="preserve">the </w:t>
      </w:r>
      <w:r w:rsidR="004423E0">
        <w:rPr>
          <w:rFonts w:ascii="CG Times" w:hAnsi="CG Times"/>
          <w:spacing w:val="-3"/>
        </w:rPr>
        <w:t>f</w:t>
      </w:r>
      <w:r w:rsidR="004227C0" w:rsidRPr="007D46D4">
        <w:rPr>
          <w:rFonts w:ascii="CG Times" w:hAnsi="CG Times"/>
          <w:spacing w:val="-3"/>
        </w:rPr>
        <w:t xml:space="preserve">aculty </w:t>
      </w:r>
      <w:r w:rsidR="00AD49FC">
        <w:rPr>
          <w:rFonts w:ascii="CG Times" w:hAnsi="CG Times"/>
          <w:spacing w:val="-3"/>
        </w:rPr>
        <w:t xml:space="preserve">of each college </w:t>
      </w:r>
      <w:r w:rsidR="00932CF7">
        <w:rPr>
          <w:rFonts w:ascii="CG Times" w:hAnsi="CG Times"/>
          <w:spacing w:val="-3"/>
        </w:rPr>
        <w:t>are empowered t</w:t>
      </w:r>
      <w:r w:rsidRPr="007D46D4">
        <w:rPr>
          <w:rFonts w:ascii="CG Times" w:hAnsi="CG Times"/>
          <w:spacing w:val="-3"/>
        </w:rPr>
        <w:t xml:space="preserve">o legislate and act as a policy making body in the performance of its responsibilities as determined by </w:t>
      </w:r>
      <w:r w:rsidR="00960C06">
        <w:rPr>
          <w:rFonts w:ascii="CG Times" w:hAnsi="CG Times"/>
          <w:spacing w:val="-3"/>
        </w:rPr>
        <w:t xml:space="preserve">the </w:t>
      </w:r>
      <w:r w:rsidRPr="007D46D4">
        <w:rPr>
          <w:rFonts w:ascii="CG Times" w:hAnsi="CG Times"/>
          <w:spacing w:val="-3"/>
        </w:rPr>
        <w:t>Board of Trustees</w:t>
      </w:r>
      <w:r w:rsidR="00960C06">
        <w:rPr>
          <w:rFonts w:ascii="CG Times" w:hAnsi="CG Times"/>
          <w:spacing w:val="-3"/>
        </w:rPr>
        <w:t>,</w:t>
      </w:r>
      <w:r w:rsidRPr="007D46D4">
        <w:rPr>
          <w:rFonts w:ascii="CG Times" w:hAnsi="CG Times"/>
          <w:spacing w:val="-3"/>
        </w:rPr>
        <w:t xml:space="preserve"> and </w:t>
      </w:r>
      <w:r w:rsidR="00896EB0">
        <w:rPr>
          <w:rFonts w:ascii="CG Times" w:hAnsi="CG Times"/>
          <w:spacing w:val="-3"/>
        </w:rPr>
        <w:t xml:space="preserve">in keeping with </w:t>
      </w:r>
      <w:r w:rsidR="00960C06">
        <w:rPr>
          <w:rFonts w:ascii="CG Times" w:hAnsi="CG Times"/>
          <w:spacing w:val="-3"/>
        </w:rPr>
        <w:t xml:space="preserve">the </w:t>
      </w:r>
      <w:r w:rsidR="00AD49FC">
        <w:rPr>
          <w:rFonts w:ascii="CG Times" w:hAnsi="CG Times"/>
          <w:spacing w:val="-3"/>
        </w:rPr>
        <w:t>s</w:t>
      </w:r>
      <w:r w:rsidRPr="007D46D4">
        <w:rPr>
          <w:rFonts w:ascii="CG Times" w:hAnsi="CG Times"/>
          <w:spacing w:val="-3"/>
        </w:rPr>
        <w:t xml:space="preserve">tandards </w:t>
      </w:r>
      <w:r w:rsidR="00960C06">
        <w:rPr>
          <w:rFonts w:ascii="CG Times" w:hAnsi="CG Times"/>
          <w:spacing w:val="-3"/>
        </w:rPr>
        <w:t xml:space="preserve">and </w:t>
      </w:r>
      <w:r w:rsidRPr="007D46D4">
        <w:rPr>
          <w:rFonts w:ascii="CG Times" w:hAnsi="CG Times"/>
          <w:spacing w:val="-3"/>
        </w:rPr>
        <w:t>practice</w:t>
      </w:r>
      <w:r w:rsidR="00960C06">
        <w:rPr>
          <w:rFonts w:ascii="CG Times" w:hAnsi="CG Times"/>
          <w:spacing w:val="-3"/>
        </w:rPr>
        <w:t>s of</w:t>
      </w:r>
      <w:r w:rsidR="00AD49FC">
        <w:rPr>
          <w:rFonts w:ascii="CG Times" w:hAnsi="CG Times"/>
          <w:spacing w:val="-3"/>
        </w:rPr>
        <w:t xml:space="preserve"> </w:t>
      </w:r>
      <w:r w:rsidR="007C388A">
        <w:rPr>
          <w:rFonts w:ascii="CG Times" w:hAnsi="CG Times"/>
          <w:spacing w:val="-3"/>
        </w:rPr>
        <w:t xml:space="preserve">the </w:t>
      </w:r>
      <w:r w:rsidRPr="007D46D4">
        <w:rPr>
          <w:rFonts w:ascii="CG Times" w:hAnsi="CG Times"/>
          <w:spacing w:val="-3"/>
        </w:rPr>
        <w:t>University Faculty Senate.</w:t>
      </w:r>
      <w:r w:rsidR="008D2D53" w:rsidRPr="007D46D4">
        <w:rPr>
          <w:spacing w:val="-3"/>
        </w:rPr>
        <w:t xml:space="preserve"> </w:t>
      </w:r>
      <w:r w:rsidR="008D2D53" w:rsidRPr="007D46D4">
        <w:rPr>
          <w:spacing w:val="-3"/>
        </w:rPr>
        <w:t xml:space="preserve">Old Westbury Faculty Senate serves as the deliberative body for organizing and carrying out the business of the </w:t>
      </w:r>
      <w:r w:rsidR="00AD49FC">
        <w:rPr>
          <w:spacing w:val="-3"/>
        </w:rPr>
        <w:t>f</w:t>
      </w:r>
      <w:r w:rsidR="008D2D53" w:rsidRPr="007D46D4">
        <w:rPr>
          <w:spacing w:val="-3"/>
        </w:rPr>
        <w:t>aculty</w:t>
      </w:r>
      <w:r w:rsidR="00896EB0">
        <w:rPr>
          <w:spacing w:val="-3"/>
        </w:rPr>
        <w:t>, consistent with UFS model.</w:t>
      </w:r>
    </w:p>
    <w:p w:rsidR="005D0EB5" w:rsidRPr="005D0EB5" w:rsidRDefault="005D0EB5" w:rsidP="005D0EB5">
      <w:pPr>
        <w:rPr>
          <w:rFonts w:ascii="CG Times" w:hAnsi="CG Times"/>
          <w:spacing w:val="-3"/>
          <w:sz w:val="16"/>
          <w:szCs w:val="16"/>
        </w:rPr>
      </w:pPr>
    </w:p>
    <w:p w:rsidR="00533129" w:rsidRDefault="004227C0" w:rsidP="00896EB0">
      <w:pPr>
        <w:pStyle w:val="ListParagraph"/>
        <w:numPr>
          <w:ilvl w:val="0"/>
          <w:numId w:val="6"/>
        </w:numPr>
        <w:rPr>
          <w:rFonts w:ascii="CG Times" w:hAnsi="CG Times"/>
          <w:spacing w:val="-3"/>
        </w:rPr>
      </w:pPr>
      <w:r w:rsidRPr="007D46D4">
        <w:rPr>
          <w:b/>
          <w:spacing w:val="-3"/>
        </w:rPr>
        <w:t>College Council:</w:t>
      </w:r>
      <w:r w:rsidRPr="007D46D4">
        <w:rPr>
          <w:spacing w:val="-3"/>
        </w:rPr>
        <w:t xml:space="preserve"> </w:t>
      </w:r>
      <w:r w:rsidRPr="007D46D4">
        <w:rPr>
          <w:rFonts w:ascii="CG Times" w:hAnsi="CG Times"/>
          <w:spacing w:val="-3"/>
        </w:rPr>
        <w:t>un</w:t>
      </w:r>
      <w:r w:rsidRPr="007D46D4">
        <w:rPr>
          <w:rFonts w:ascii="CG Times" w:hAnsi="CG Times"/>
          <w:spacing w:val="-3"/>
        </w:rPr>
        <w:t xml:space="preserve">der Article </w:t>
      </w:r>
      <w:r w:rsidRPr="007D46D4">
        <w:rPr>
          <w:rFonts w:ascii="CG Times" w:hAnsi="CG Times"/>
          <w:spacing w:val="-3"/>
        </w:rPr>
        <w:t>VIII</w:t>
      </w:r>
      <w:r w:rsidRPr="007D46D4">
        <w:rPr>
          <w:rFonts w:ascii="CG Times" w:hAnsi="CG Times"/>
          <w:spacing w:val="-3"/>
        </w:rPr>
        <w:t xml:space="preserve"> of the </w:t>
      </w:r>
      <w:r w:rsidR="00932CF7">
        <w:rPr>
          <w:rFonts w:ascii="CG Times" w:hAnsi="CG Times"/>
          <w:spacing w:val="-3"/>
          <w:u w:val="single"/>
        </w:rPr>
        <w:t xml:space="preserve">Policies of </w:t>
      </w:r>
      <w:r w:rsidR="00896EB0">
        <w:rPr>
          <w:rFonts w:ascii="CG Times" w:hAnsi="CG Times"/>
          <w:spacing w:val="-3"/>
          <w:u w:val="single"/>
        </w:rPr>
        <w:t xml:space="preserve">the </w:t>
      </w:r>
      <w:r w:rsidRPr="007D46D4">
        <w:rPr>
          <w:rFonts w:ascii="CG Times" w:hAnsi="CG Times"/>
          <w:spacing w:val="-3"/>
          <w:u w:val="single"/>
        </w:rPr>
        <w:t>SUNY Board of Trustees</w:t>
      </w:r>
      <w:r w:rsidRPr="007D46D4">
        <w:rPr>
          <w:rFonts w:ascii="CG Times" w:hAnsi="CG Times"/>
          <w:spacing w:val="-3"/>
        </w:rPr>
        <w:t>,</w:t>
      </w:r>
      <w:r w:rsidRPr="007D46D4">
        <w:rPr>
          <w:rFonts w:ascii="CG Times" w:hAnsi="CG Times"/>
          <w:spacing w:val="-3"/>
        </w:rPr>
        <w:t xml:space="preserve"> and in accordance with provisions of Education Law, </w:t>
      </w:r>
      <w:r w:rsidR="0064159D">
        <w:rPr>
          <w:rFonts w:ascii="CG Times" w:hAnsi="CG Times"/>
          <w:spacing w:val="-3"/>
        </w:rPr>
        <w:t xml:space="preserve">a </w:t>
      </w:r>
      <w:r w:rsidRPr="007D46D4">
        <w:rPr>
          <w:rFonts w:ascii="CG Times" w:hAnsi="CG Times"/>
          <w:spacing w:val="-3"/>
        </w:rPr>
        <w:t xml:space="preserve">Council </w:t>
      </w:r>
      <w:r w:rsidR="00932CF7">
        <w:rPr>
          <w:rFonts w:ascii="CG Times" w:hAnsi="CG Times"/>
          <w:spacing w:val="-3"/>
        </w:rPr>
        <w:t xml:space="preserve">is established </w:t>
      </w:r>
      <w:r w:rsidRPr="007D46D4">
        <w:rPr>
          <w:rFonts w:ascii="CG Times" w:hAnsi="CG Times"/>
          <w:spacing w:val="-3"/>
        </w:rPr>
        <w:t>at each state-operated institution.</w:t>
      </w:r>
      <w:r w:rsidR="00896EB0">
        <w:rPr>
          <w:rFonts w:ascii="CG Times" w:hAnsi="CG Times"/>
          <w:spacing w:val="-3"/>
        </w:rPr>
        <w:t xml:space="preserve"> </w:t>
      </w:r>
    </w:p>
    <w:p w:rsidR="004227C0" w:rsidRPr="00896EB0" w:rsidRDefault="004227C0" w:rsidP="00533129">
      <w:pPr>
        <w:pStyle w:val="ListParagraph"/>
        <w:numPr>
          <w:ilvl w:val="1"/>
          <w:numId w:val="6"/>
        </w:numPr>
        <w:rPr>
          <w:rFonts w:ascii="CG Times" w:hAnsi="CG Times"/>
          <w:spacing w:val="-3"/>
        </w:rPr>
      </w:pPr>
      <w:r w:rsidRPr="00896EB0">
        <w:rPr>
          <w:rFonts w:ascii="CG Times" w:hAnsi="CG Times"/>
          <w:spacing w:val="-3"/>
        </w:rPr>
        <w:t xml:space="preserve">Councils exercise </w:t>
      </w:r>
      <w:r w:rsidR="008D109D" w:rsidRPr="00896EB0">
        <w:rPr>
          <w:rFonts w:ascii="CG Times" w:hAnsi="CG Times"/>
          <w:spacing w:val="-3"/>
        </w:rPr>
        <w:t xml:space="preserve">such </w:t>
      </w:r>
      <w:r w:rsidRPr="00896EB0">
        <w:rPr>
          <w:rFonts w:ascii="CG Times" w:hAnsi="CG Times"/>
          <w:spacing w:val="-3"/>
        </w:rPr>
        <w:t>powers as</w:t>
      </w:r>
      <w:r w:rsidR="008D109D" w:rsidRPr="00896EB0">
        <w:rPr>
          <w:rFonts w:ascii="CG Times" w:hAnsi="CG Times"/>
          <w:spacing w:val="-3"/>
        </w:rPr>
        <w:t xml:space="preserve"> </w:t>
      </w:r>
      <w:r w:rsidRPr="00896EB0">
        <w:rPr>
          <w:rFonts w:ascii="CG Times" w:hAnsi="CG Times"/>
          <w:spacing w:val="-3"/>
        </w:rPr>
        <w:t xml:space="preserve">provided </w:t>
      </w:r>
      <w:r w:rsidR="008D109D" w:rsidRPr="00896EB0">
        <w:rPr>
          <w:rFonts w:ascii="CG Times" w:hAnsi="CG Times"/>
          <w:spacing w:val="-3"/>
        </w:rPr>
        <w:t xml:space="preserve">for in </w:t>
      </w:r>
      <w:r w:rsidRPr="00896EB0">
        <w:rPr>
          <w:rFonts w:ascii="CG Times" w:hAnsi="CG Times"/>
          <w:spacing w:val="-3"/>
        </w:rPr>
        <w:t>Education Law</w:t>
      </w:r>
      <w:r w:rsidR="00896EB0">
        <w:rPr>
          <w:rFonts w:ascii="CG Times" w:hAnsi="CG Times"/>
          <w:spacing w:val="-3"/>
        </w:rPr>
        <w:t>,</w:t>
      </w:r>
      <w:r w:rsidRPr="00896EB0">
        <w:rPr>
          <w:rFonts w:ascii="CG Times" w:hAnsi="CG Times"/>
          <w:spacing w:val="-3"/>
        </w:rPr>
        <w:t xml:space="preserve"> </w:t>
      </w:r>
      <w:r w:rsidR="00896EB0">
        <w:rPr>
          <w:rFonts w:ascii="CG Times" w:hAnsi="CG Times"/>
          <w:spacing w:val="-3"/>
        </w:rPr>
        <w:t>“</w:t>
      </w:r>
      <w:r w:rsidRPr="00896EB0">
        <w:rPr>
          <w:rFonts w:ascii="CG Times" w:hAnsi="CG Times"/>
          <w:spacing w:val="-3"/>
        </w:rPr>
        <w:t>subject to general management, supervision</w:t>
      </w:r>
      <w:r w:rsidR="008D109D" w:rsidRPr="00896EB0">
        <w:rPr>
          <w:rFonts w:ascii="CG Times" w:hAnsi="CG Times"/>
          <w:spacing w:val="-3"/>
        </w:rPr>
        <w:t>, control and approval</w:t>
      </w:r>
      <w:r w:rsidR="00896EB0">
        <w:rPr>
          <w:rFonts w:ascii="CG Times" w:hAnsi="CG Times"/>
          <w:spacing w:val="-3"/>
        </w:rPr>
        <w:t>”</w:t>
      </w:r>
      <w:r w:rsidR="008D109D" w:rsidRPr="00896EB0">
        <w:rPr>
          <w:rFonts w:ascii="CG Times" w:hAnsi="CG Times"/>
          <w:spacing w:val="-3"/>
        </w:rPr>
        <w:t xml:space="preserve"> in accordance with rules established by</w:t>
      </w:r>
      <w:r w:rsidR="00812909">
        <w:rPr>
          <w:rFonts w:ascii="CG Times" w:hAnsi="CG Times"/>
          <w:spacing w:val="-3"/>
        </w:rPr>
        <w:t xml:space="preserve"> the </w:t>
      </w:r>
      <w:bookmarkStart w:id="0" w:name="_GoBack"/>
      <w:bookmarkEnd w:id="0"/>
      <w:r w:rsidR="00812909">
        <w:rPr>
          <w:rFonts w:ascii="CG Times" w:hAnsi="CG Times"/>
          <w:spacing w:val="-3"/>
        </w:rPr>
        <w:t xml:space="preserve">SUNY </w:t>
      </w:r>
      <w:r w:rsidR="008D109D" w:rsidRPr="00896EB0">
        <w:rPr>
          <w:rFonts w:ascii="CG Times" w:hAnsi="CG Times"/>
          <w:spacing w:val="-3"/>
        </w:rPr>
        <w:t>Trustees.</w:t>
      </w:r>
    </w:p>
    <w:p w:rsidR="00533129" w:rsidRDefault="008D109D" w:rsidP="00533129">
      <w:pPr>
        <w:pStyle w:val="ListParagraph"/>
        <w:numPr>
          <w:ilvl w:val="1"/>
          <w:numId w:val="6"/>
        </w:numPr>
        <w:rPr>
          <w:rFonts w:ascii="CG Times" w:hAnsi="CG Times"/>
          <w:spacing w:val="-3"/>
        </w:rPr>
      </w:pPr>
      <w:r w:rsidRPr="00896EB0">
        <w:rPr>
          <w:rFonts w:ascii="CG Times" w:hAnsi="CG Times"/>
          <w:spacing w:val="-3"/>
        </w:rPr>
        <w:t>Councils develop strong relationships between their institution and local communities, and promote campus and University interests.</w:t>
      </w:r>
      <w:r w:rsidR="00250625" w:rsidRPr="00896EB0">
        <w:rPr>
          <w:rFonts w:ascii="CG Times" w:hAnsi="CG Times"/>
          <w:spacing w:val="-3"/>
        </w:rPr>
        <w:t xml:space="preserve"> </w:t>
      </w:r>
      <w:r w:rsidR="00533129">
        <w:rPr>
          <w:rFonts w:ascii="CG Times" w:hAnsi="CG Times"/>
          <w:spacing w:val="-3"/>
        </w:rPr>
        <w:t xml:space="preserve">Councils have a leadership role in presidential searches, and an oversight role in </w:t>
      </w:r>
      <w:r w:rsidR="00533129" w:rsidRPr="00896EB0">
        <w:rPr>
          <w:rFonts w:ascii="CG Times" w:hAnsi="CG Times"/>
          <w:spacing w:val="-3"/>
        </w:rPr>
        <w:t xml:space="preserve">matters of </w:t>
      </w:r>
      <w:r w:rsidR="009A23CD">
        <w:rPr>
          <w:rFonts w:ascii="CG Times" w:hAnsi="CG Times"/>
          <w:spacing w:val="-3"/>
        </w:rPr>
        <w:t xml:space="preserve">planning, </w:t>
      </w:r>
      <w:r w:rsidR="0064159D">
        <w:rPr>
          <w:rFonts w:ascii="CG Times" w:hAnsi="CG Times"/>
          <w:spacing w:val="-3"/>
        </w:rPr>
        <w:t xml:space="preserve">campus </w:t>
      </w:r>
      <w:r w:rsidR="009A23CD">
        <w:rPr>
          <w:rFonts w:ascii="CG Times" w:hAnsi="CG Times"/>
          <w:spacing w:val="-3"/>
        </w:rPr>
        <w:t xml:space="preserve">buildings, </w:t>
      </w:r>
      <w:r w:rsidR="00533129" w:rsidRPr="00896EB0">
        <w:rPr>
          <w:rFonts w:ascii="CG Times" w:hAnsi="CG Times"/>
          <w:spacing w:val="-3"/>
        </w:rPr>
        <w:t>operations</w:t>
      </w:r>
      <w:r w:rsidR="009A23CD">
        <w:rPr>
          <w:rFonts w:ascii="CG Times" w:hAnsi="CG Times"/>
          <w:spacing w:val="-3"/>
        </w:rPr>
        <w:t xml:space="preserve"> and </w:t>
      </w:r>
      <w:r w:rsidR="00533129" w:rsidRPr="00896EB0">
        <w:rPr>
          <w:rFonts w:ascii="CG Times" w:hAnsi="CG Times"/>
          <w:spacing w:val="-3"/>
        </w:rPr>
        <w:t>administration</w:t>
      </w:r>
      <w:r w:rsidR="00533129">
        <w:rPr>
          <w:rFonts w:ascii="CG Times" w:hAnsi="CG Times"/>
          <w:spacing w:val="-3"/>
        </w:rPr>
        <w:t>.</w:t>
      </w:r>
    </w:p>
    <w:p w:rsidR="00896EB0" w:rsidRDefault="00533129" w:rsidP="00533129">
      <w:pPr>
        <w:pStyle w:val="ListParagraph"/>
        <w:numPr>
          <w:ilvl w:val="1"/>
          <w:numId w:val="6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>S</w:t>
      </w:r>
      <w:r w:rsidR="001E3060" w:rsidRPr="00896EB0">
        <w:rPr>
          <w:rFonts w:ascii="CG Times" w:hAnsi="CG Times"/>
          <w:spacing w:val="-3"/>
        </w:rPr>
        <w:t>tatutory role in matters concern</w:t>
      </w:r>
      <w:r>
        <w:rPr>
          <w:rFonts w:ascii="CG Times" w:hAnsi="CG Times"/>
          <w:spacing w:val="-3"/>
        </w:rPr>
        <w:t>ing</w:t>
      </w:r>
      <w:r w:rsidR="001E3060" w:rsidRPr="00896EB0">
        <w:rPr>
          <w:rFonts w:ascii="CG Times" w:hAnsi="CG Times"/>
          <w:spacing w:val="-3"/>
        </w:rPr>
        <w:t xml:space="preserve"> </w:t>
      </w:r>
      <w:r w:rsidR="009A23CD">
        <w:rPr>
          <w:rFonts w:ascii="CG Times" w:hAnsi="CG Times"/>
          <w:spacing w:val="-3"/>
        </w:rPr>
        <w:t>s</w:t>
      </w:r>
      <w:r w:rsidR="001E3060" w:rsidRPr="00896EB0">
        <w:rPr>
          <w:rFonts w:ascii="CG Times" w:hAnsi="CG Times"/>
          <w:spacing w:val="-3"/>
        </w:rPr>
        <w:t>tudent</w:t>
      </w:r>
      <w:r w:rsidR="001E3060" w:rsidRPr="00896EB0">
        <w:rPr>
          <w:rFonts w:ascii="CG Times" w:hAnsi="CG Times"/>
          <w:spacing w:val="-3"/>
        </w:rPr>
        <w:t>s</w:t>
      </w:r>
      <w:r w:rsidR="001E3060" w:rsidRPr="00896EB0">
        <w:rPr>
          <w:rFonts w:ascii="CG Times" w:hAnsi="CG Times"/>
          <w:spacing w:val="-3"/>
        </w:rPr>
        <w:t xml:space="preserve"> (e.g., </w:t>
      </w:r>
      <w:r w:rsidR="001E3060" w:rsidRPr="00896EB0">
        <w:rPr>
          <w:rFonts w:ascii="CG Times" w:hAnsi="CG Times"/>
          <w:spacing w:val="-3"/>
        </w:rPr>
        <w:t xml:space="preserve">retention, </w:t>
      </w:r>
      <w:r w:rsidR="009A23CD">
        <w:rPr>
          <w:rFonts w:ascii="CG Times" w:hAnsi="CG Times"/>
          <w:spacing w:val="-3"/>
        </w:rPr>
        <w:t xml:space="preserve">safety, </w:t>
      </w:r>
      <w:r w:rsidR="001E3060" w:rsidRPr="00896EB0">
        <w:rPr>
          <w:rFonts w:ascii="CG Times" w:hAnsi="CG Times"/>
          <w:spacing w:val="-3"/>
        </w:rPr>
        <w:t>residential life</w:t>
      </w:r>
      <w:r w:rsidR="001E3060" w:rsidRPr="00896EB0">
        <w:rPr>
          <w:rFonts w:ascii="CG Times" w:hAnsi="CG Times"/>
          <w:spacing w:val="-3"/>
        </w:rPr>
        <w:t>)</w:t>
      </w:r>
      <w:r>
        <w:rPr>
          <w:rFonts w:ascii="CG Times" w:hAnsi="CG Times"/>
          <w:spacing w:val="-3"/>
        </w:rPr>
        <w:t>.</w:t>
      </w:r>
      <w:r w:rsidR="001E3060" w:rsidRPr="00896EB0">
        <w:rPr>
          <w:rFonts w:ascii="CG Times" w:hAnsi="CG Times"/>
          <w:spacing w:val="-3"/>
        </w:rPr>
        <w:t xml:space="preserve"> </w:t>
      </w:r>
    </w:p>
    <w:p w:rsidR="00F51E0A" w:rsidRDefault="008D109D" w:rsidP="0064159D">
      <w:pPr>
        <w:pStyle w:val="ListParagraph"/>
        <w:numPr>
          <w:ilvl w:val="1"/>
          <w:numId w:val="6"/>
        </w:numPr>
        <w:rPr>
          <w:rFonts w:ascii="CG Times" w:hAnsi="CG Times"/>
          <w:spacing w:val="-3"/>
        </w:rPr>
      </w:pPr>
      <w:r w:rsidRPr="0064159D">
        <w:rPr>
          <w:rFonts w:ascii="CG Times" w:hAnsi="CG Times"/>
          <w:b/>
          <w:spacing w:val="-3"/>
        </w:rPr>
        <w:t>Old Westbury’s College Council</w:t>
      </w:r>
      <w:r w:rsidRPr="0064159D">
        <w:rPr>
          <w:rFonts w:ascii="CG Times" w:hAnsi="CG Times"/>
          <w:spacing w:val="-3"/>
        </w:rPr>
        <w:t xml:space="preserve"> consists of 7 members appointed by the Governor</w:t>
      </w:r>
      <w:r w:rsidR="009A23CD" w:rsidRPr="0064159D">
        <w:rPr>
          <w:rFonts w:ascii="CG Times" w:hAnsi="CG Times"/>
          <w:spacing w:val="-3"/>
        </w:rPr>
        <w:t xml:space="preserve">, and </w:t>
      </w:r>
      <w:r w:rsidR="00E5145C" w:rsidRPr="0064159D">
        <w:rPr>
          <w:rFonts w:ascii="CG Times" w:hAnsi="CG Times"/>
          <w:spacing w:val="-3"/>
        </w:rPr>
        <w:t xml:space="preserve">the </w:t>
      </w:r>
      <w:r w:rsidR="009A23CD" w:rsidRPr="0064159D">
        <w:rPr>
          <w:rFonts w:ascii="CG Times" w:hAnsi="CG Times"/>
          <w:spacing w:val="-3"/>
        </w:rPr>
        <w:t xml:space="preserve">President </w:t>
      </w:r>
      <w:r w:rsidR="00E5145C" w:rsidRPr="0064159D">
        <w:rPr>
          <w:rFonts w:ascii="CG Times" w:hAnsi="CG Times"/>
          <w:spacing w:val="-3"/>
        </w:rPr>
        <w:t xml:space="preserve">of SGA who </w:t>
      </w:r>
      <w:r w:rsidR="009A23CD" w:rsidRPr="0064159D">
        <w:rPr>
          <w:rFonts w:ascii="CG Times" w:hAnsi="CG Times"/>
          <w:spacing w:val="-3"/>
        </w:rPr>
        <w:t xml:space="preserve">serves with vote; Chair of Faculty Senate serves ex officio without vote. </w:t>
      </w:r>
      <w:r w:rsidR="009603A6" w:rsidRPr="0064159D">
        <w:rPr>
          <w:rFonts w:ascii="CG Times" w:hAnsi="CG Times"/>
          <w:spacing w:val="-3"/>
        </w:rPr>
        <w:t xml:space="preserve"> </w:t>
      </w:r>
      <w:r w:rsidR="009A23CD" w:rsidRPr="0064159D">
        <w:rPr>
          <w:rFonts w:ascii="CG Times" w:hAnsi="CG Times"/>
          <w:spacing w:val="-3"/>
        </w:rPr>
        <w:t xml:space="preserve">College </w:t>
      </w:r>
      <w:r w:rsidR="009603A6" w:rsidRPr="0064159D">
        <w:rPr>
          <w:rFonts w:ascii="CG Times" w:hAnsi="CG Times"/>
          <w:spacing w:val="-3"/>
        </w:rPr>
        <w:t xml:space="preserve">President, Provost and senior staff report </w:t>
      </w:r>
      <w:r w:rsidR="009A23CD" w:rsidRPr="0064159D">
        <w:rPr>
          <w:rFonts w:ascii="CG Times" w:hAnsi="CG Times"/>
          <w:spacing w:val="-3"/>
        </w:rPr>
        <w:t>to the Council, which meets four times per year</w:t>
      </w:r>
      <w:r w:rsidR="009603A6" w:rsidRPr="0064159D">
        <w:rPr>
          <w:rFonts w:ascii="CG Times" w:hAnsi="CG Times"/>
          <w:spacing w:val="-3"/>
        </w:rPr>
        <w:t xml:space="preserve">. </w:t>
      </w:r>
    </w:p>
    <w:p w:rsidR="00960C06" w:rsidRPr="00960C06" w:rsidRDefault="00960C06" w:rsidP="00960C06">
      <w:pPr>
        <w:ind w:left="720"/>
        <w:rPr>
          <w:spacing w:val="-3"/>
          <w:sz w:val="16"/>
          <w:szCs w:val="16"/>
        </w:rPr>
      </w:pPr>
    </w:p>
    <w:p w:rsidR="008D109D" w:rsidRPr="0064159D" w:rsidRDefault="00F51E0A" w:rsidP="0064159D">
      <w:pPr>
        <w:pStyle w:val="ListParagraph"/>
        <w:numPr>
          <w:ilvl w:val="0"/>
          <w:numId w:val="8"/>
        </w:numPr>
        <w:rPr>
          <w:b/>
          <w:spacing w:val="-3"/>
        </w:rPr>
      </w:pPr>
      <w:r w:rsidRPr="0064159D">
        <w:rPr>
          <w:b/>
          <w:spacing w:val="-3"/>
        </w:rPr>
        <w:t xml:space="preserve">Student Assembly: </w:t>
      </w:r>
      <w:r w:rsidRPr="0064159D">
        <w:rPr>
          <w:spacing w:val="-3"/>
        </w:rPr>
        <w:t xml:space="preserve">established under Article XVII </w:t>
      </w:r>
      <w:r w:rsidRPr="0064159D">
        <w:rPr>
          <w:rFonts w:ascii="CG Times" w:hAnsi="CG Times"/>
          <w:spacing w:val="-3"/>
        </w:rPr>
        <w:t xml:space="preserve">of the </w:t>
      </w:r>
      <w:r w:rsidRPr="0064159D">
        <w:rPr>
          <w:rFonts w:ascii="CG Times" w:hAnsi="CG Times"/>
          <w:spacing w:val="-3"/>
          <w:u w:val="single"/>
        </w:rPr>
        <w:t>Policies of the SUNY Board of Trustees.</w:t>
      </w:r>
    </w:p>
    <w:sectPr w:rsidR="008D109D" w:rsidRPr="0064159D" w:rsidSect="007D46D4">
      <w:pgSz w:w="12240" w:h="15840"/>
      <w:pgMar w:top="720" w:right="720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5E4E"/>
    <w:multiLevelType w:val="hybridMultilevel"/>
    <w:tmpl w:val="F2B2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342F"/>
    <w:multiLevelType w:val="hybridMultilevel"/>
    <w:tmpl w:val="6CBA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3341"/>
    <w:multiLevelType w:val="hybridMultilevel"/>
    <w:tmpl w:val="40100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1967"/>
    <w:multiLevelType w:val="hybridMultilevel"/>
    <w:tmpl w:val="CF10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E5F4F"/>
    <w:multiLevelType w:val="hybridMultilevel"/>
    <w:tmpl w:val="A4802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19449E"/>
    <w:multiLevelType w:val="hybridMultilevel"/>
    <w:tmpl w:val="17CEA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F4821"/>
    <w:multiLevelType w:val="hybridMultilevel"/>
    <w:tmpl w:val="408A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E0951"/>
    <w:multiLevelType w:val="hybridMultilevel"/>
    <w:tmpl w:val="6F08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DF"/>
    <w:rsid w:val="001E3060"/>
    <w:rsid w:val="00234E3A"/>
    <w:rsid w:val="00250625"/>
    <w:rsid w:val="002655CD"/>
    <w:rsid w:val="003718A7"/>
    <w:rsid w:val="003826C3"/>
    <w:rsid w:val="004227C0"/>
    <w:rsid w:val="004423E0"/>
    <w:rsid w:val="00533129"/>
    <w:rsid w:val="00582E3D"/>
    <w:rsid w:val="005D0EB5"/>
    <w:rsid w:val="0064159D"/>
    <w:rsid w:val="00740B21"/>
    <w:rsid w:val="007C388A"/>
    <w:rsid w:val="007D46D4"/>
    <w:rsid w:val="00812909"/>
    <w:rsid w:val="00896EB0"/>
    <w:rsid w:val="008D109D"/>
    <w:rsid w:val="008D2D53"/>
    <w:rsid w:val="008D5315"/>
    <w:rsid w:val="00932CF7"/>
    <w:rsid w:val="00951799"/>
    <w:rsid w:val="009603A6"/>
    <w:rsid w:val="00960C06"/>
    <w:rsid w:val="009A23CD"/>
    <w:rsid w:val="00A43E88"/>
    <w:rsid w:val="00AD49FC"/>
    <w:rsid w:val="00AF1D1E"/>
    <w:rsid w:val="00BD26E7"/>
    <w:rsid w:val="00D900CD"/>
    <w:rsid w:val="00DB77DF"/>
    <w:rsid w:val="00DE1C33"/>
    <w:rsid w:val="00E5145C"/>
    <w:rsid w:val="00F226D4"/>
    <w:rsid w:val="00F51E0A"/>
    <w:rsid w:val="00F821DA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A4502-C517-4D05-B850-849142A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E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0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13</cp:revision>
  <cp:lastPrinted>2018-04-11T23:42:00Z</cp:lastPrinted>
  <dcterms:created xsi:type="dcterms:W3CDTF">2018-04-11T18:03:00Z</dcterms:created>
  <dcterms:modified xsi:type="dcterms:W3CDTF">2018-04-11T23:46:00Z</dcterms:modified>
</cp:coreProperties>
</file>