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73E41" w14:textId="77777777" w:rsidR="008B7C26" w:rsidRDefault="005B7D1F" w:rsidP="00015219">
      <w:pPr>
        <w:ind w:left="288" w:hanging="288"/>
      </w:pPr>
      <w:r>
        <w:t xml:space="preserve">Resolution on the Conduct of Senate Meetings </w:t>
      </w:r>
    </w:p>
    <w:p w14:paraId="676C0EC4" w14:textId="3C0411C8" w:rsidR="00E23ABA" w:rsidRDefault="00E23ABA" w:rsidP="00015219">
      <w:pPr>
        <w:ind w:left="288" w:hanging="288"/>
      </w:pPr>
      <w:r>
        <w:t>2/</w:t>
      </w:r>
      <w:r w:rsidR="00611C72">
        <w:t>27</w:t>
      </w:r>
      <w:r>
        <w:t>/18</w:t>
      </w:r>
    </w:p>
    <w:p w14:paraId="377F5629" w14:textId="77777777" w:rsidR="005B7D1F" w:rsidRDefault="005B7D1F" w:rsidP="00015219">
      <w:pPr>
        <w:ind w:left="288" w:hanging="288"/>
      </w:pPr>
    </w:p>
    <w:p w14:paraId="2B193E62" w14:textId="5363C706" w:rsidR="005B7D1F" w:rsidRDefault="005B7D1F" w:rsidP="00015219">
      <w:pPr>
        <w:ind w:left="288" w:hanging="288"/>
      </w:pPr>
      <w:r w:rsidRPr="00E23ABA">
        <w:rPr>
          <w:i/>
        </w:rPr>
        <w:t>Whereas</w:t>
      </w:r>
      <w:r>
        <w:t>, the Faculty</w:t>
      </w:r>
      <w:r w:rsidR="00015219">
        <w:t>, Staff, and Students</w:t>
      </w:r>
      <w:r>
        <w:t xml:space="preserve"> who devote time to the Senate meetings do so on a volunteer basis, and</w:t>
      </w:r>
    </w:p>
    <w:p w14:paraId="027B0721" w14:textId="77777777" w:rsidR="005B7D1F" w:rsidRDefault="005B7D1F" w:rsidP="00015219">
      <w:pPr>
        <w:ind w:left="288" w:hanging="288"/>
      </w:pPr>
      <w:r w:rsidRPr="00E23ABA">
        <w:rPr>
          <w:i/>
        </w:rPr>
        <w:t>Whereas</w:t>
      </w:r>
      <w:r>
        <w:t>, the demands on faculty time are many and varied, and</w:t>
      </w:r>
    </w:p>
    <w:p w14:paraId="44CD2214" w14:textId="77777777" w:rsidR="005B7D1F" w:rsidRDefault="005B7D1F" w:rsidP="00015219">
      <w:pPr>
        <w:ind w:left="288" w:hanging="288"/>
      </w:pPr>
      <w:r w:rsidRPr="00E23ABA">
        <w:rPr>
          <w:i/>
        </w:rPr>
        <w:t>Whereas</w:t>
      </w:r>
      <w:r>
        <w:t>, efficient meetings offer the prospect of deeper engagement, therefore</w:t>
      </w:r>
    </w:p>
    <w:p w14:paraId="0CA12FBD" w14:textId="77777777" w:rsidR="005B7D1F" w:rsidRDefault="005B7D1F" w:rsidP="00015219">
      <w:pPr>
        <w:ind w:left="288" w:hanging="288"/>
      </w:pPr>
    </w:p>
    <w:p w14:paraId="1EB1214E" w14:textId="77777777" w:rsidR="005B7D1F" w:rsidRDefault="005B7D1F" w:rsidP="00015219">
      <w:pPr>
        <w:ind w:left="288" w:hanging="288"/>
      </w:pPr>
      <w:r w:rsidRPr="00E23ABA">
        <w:rPr>
          <w:i/>
        </w:rPr>
        <w:t xml:space="preserve">Be it </w:t>
      </w:r>
      <w:proofErr w:type="gramStart"/>
      <w:r w:rsidRPr="00E23ABA">
        <w:rPr>
          <w:i/>
        </w:rPr>
        <w:t>Resolved</w:t>
      </w:r>
      <w:proofErr w:type="gramEnd"/>
      <w:r>
        <w:t xml:space="preserve"> that,</w:t>
      </w:r>
    </w:p>
    <w:p w14:paraId="0C57774B" w14:textId="77777777" w:rsidR="005B7D1F" w:rsidRDefault="005B7D1F" w:rsidP="00015219">
      <w:pPr>
        <w:ind w:left="288" w:hanging="288"/>
      </w:pPr>
    </w:p>
    <w:p w14:paraId="12883671" w14:textId="004CAC43" w:rsidR="005B7D1F" w:rsidRDefault="00E23ABA" w:rsidP="00015219">
      <w:pPr>
        <w:ind w:left="288" w:hanging="288"/>
      </w:pPr>
      <w:r>
        <w:t xml:space="preserve">Reports from </w:t>
      </w:r>
      <w:r w:rsidR="005B7D1F">
        <w:t xml:space="preserve">Standing Committees of the Senate shall </w:t>
      </w:r>
      <w:r w:rsidR="00015219">
        <w:t xml:space="preserve">be incorporated as a recurring part of </w:t>
      </w:r>
      <w:r w:rsidR="005B7D1F">
        <w:t>Senate meeting agenda</w:t>
      </w:r>
      <w:r w:rsidR="00015219">
        <w:t>s, and shall receive priority in the development of each meeting’s agenda</w:t>
      </w:r>
      <w:r w:rsidR="005B7D1F">
        <w:t xml:space="preserve">, </w:t>
      </w:r>
      <w:r w:rsidR="005B7D1F" w:rsidRPr="00E23ABA">
        <w:rPr>
          <w:i/>
        </w:rPr>
        <w:t>and</w:t>
      </w:r>
    </w:p>
    <w:p w14:paraId="0E9D3763" w14:textId="77777777" w:rsidR="005B7D1F" w:rsidRDefault="005B7D1F" w:rsidP="00015219">
      <w:pPr>
        <w:ind w:left="288" w:hanging="288"/>
      </w:pPr>
    </w:p>
    <w:p w14:paraId="40629C7E" w14:textId="68648B85" w:rsidR="005B7D1F" w:rsidRDefault="005B7D1F" w:rsidP="00015219">
      <w:pPr>
        <w:ind w:left="288" w:hanging="288"/>
      </w:pPr>
      <w:r>
        <w:t xml:space="preserve">In order to be included on the </w:t>
      </w:r>
      <w:r w:rsidR="00E23ABA">
        <w:t>a</w:t>
      </w:r>
      <w:r>
        <w:t>genda for a Senate meeting, those responsible for making a report</w:t>
      </w:r>
      <w:r w:rsidR="00611C72">
        <w:t>, update,</w:t>
      </w:r>
      <w:r>
        <w:t xml:space="preserve"> or other presentation shall provide electronic written reports and/or documentation </w:t>
      </w:r>
      <w:r w:rsidRPr="00F945E5">
        <w:rPr>
          <w:i/>
        </w:rPr>
        <w:t>at least one week prior</w:t>
      </w:r>
      <w:r>
        <w:t xml:space="preserve"> to a meeting of the Faculty Senate, to be distributed to the Senate in a timely manner; absent such prior documentation, reports will not be included in the Agenda, </w:t>
      </w:r>
      <w:r w:rsidRPr="00E23ABA">
        <w:rPr>
          <w:i/>
        </w:rPr>
        <w:t>and</w:t>
      </w:r>
      <w:r>
        <w:t xml:space="preserve"> </w:t>
      </w:r>
    </w:p>
    <w:p w14:paraId="221A6B36" w14:textId="383C8DE3" w:rsidR="005B7D1F" w:rsidRDefault="005B7D1F" w:rsidP="00015219">
      <w:pPr>
        <w:ind w:left="288" w:hanging="288"/>
      </w:pPr>
    </w:p>
    <w:p w14:paraId="061C076C" w14:textId="65A77A6D" w:rsidR="00F945E5" w:rsidRPr="00F945E5" w:rsidRDefault="00F945E5" w:rsidP="00F945E5">
      <w:pPr>
        <w:ind w:left="288" w:hanging="288"/>
        <w:rPr>
          <w:i/>
        </w:rPr>
      </w:pPr>
      <w:r>
        <w:t xml:space="preserve">In order to be included on the agenda for </w:t>
      </w:r>
      <w:r>
        <w:rPr>
          <w:i/>
        </w:rPr>
        <w:t xml:space="preserve">discussion </w:t>
      </w:r>
      <w:r>
        <w:t xml:space="preserve">at </w:t>
      </w:r>
      <w:r>
        <w:t>a Senate meeting, report</w:t>
      </w:r>
      <w:r>
        <w:t>s</w:t>
      </w:r>
      <w:r>
        <w:t>, update</w:t>
      </w:r>
      <w:r>
        <w:t>s</w:t>
      </w:r>
      <w:r>
        <w:t>, or other presentation</w:t>
      </w:r>
      <w:r>
        <w:t>s</w:t>
      </w:r>
      <w:r>
        <w:t xml:space="preserve"> shall </w:t>
      </w:r>
      <w:r>
        <w:t xml:space="preserve">include one or more </w:t>
      </w:r>
      <w:r>
        <w:rPr>
          <w:i/>
        </w:rPr>
        <w:t xml:space="preserve">specific </w:t>
      </w:r>
      <w:r w:rsidRPr="00F945E5">
        <w:rPr>
          <w:i/>
        </w:rPr>
        <w:t>action items</w:t>
      </w:r>
      <w:r>
        <w:t xml:space="preserve"> to be taken up by the Senate, </w:t>
      </w:r>
      <w:r>
        <w:rPr>
          <w:i/>
        </w:rPr>
        <w:t>and</w:t>
      </w:r>
    </w:p>
    <w:p w14:paraId="09063537" w14:textId="77777777" w:rsidR="00F945E5" w:rsidRDefault="00F945E5" w:rsidP="00015219">
      <w:pPr>
        <w:ind w:left="288" w:hanging="288"/>
      </w:pPr>
    </w:p>
    <w:p w14:paraId="6A8FBD7F" w14:textId="191A958C" w:rsidR="005B7D1F" w:rsidRDefault="005B7D1F" w:rsidP="00015219">
      <w:pPr>
        <w:ind w:left="288" w:hanging="288"/>
      </w:pPr>
      <w:r>
        <w:t>Repor</w:t>
      </w:r>
      <w:r w:rsidR="00E23ABA">
        <w:t>ts and p</w:t>
      </w:r>
      <w:r>
        <w:t xml:space="preserve">resentations that are primarily for the purposes of sharing information shall be restricted to brief Q &amp; A periods, rather than </w:t>
      </w:r>
      <w:r w:rsidR="00F945E5">
        <w:t xml:space="preserve">for open discussion or </w:t>
      </w:r>
      <w:r>
        <w:t xml:space="preserve">“oral presentations” of </w:t>
      </w:r>
      <w:r w:rsidR="00F945E5">
        <w:t xml:space="preserve">the </w:t>
      </w:r>
      <w:r>
        <w:t xml:space="preserve">written </w:t>
      </w:r>
      <w:r w:rsidR="00F945E5">
        <w:t>content</w:t>
      </w:r>
      <w:r>
        <w:t xml:space="preserve">, </w:t>
      </w:r>
      <w:r w:rsidRPr="00E23ABA">
        <w:rPr>
          <w:i/>
        </w:rPr>
        <w:t>and</w:t>
      </w:r>
    </w:p>
    <w:p w14:paraId="2765AAE6" w14:textId="77777777" w:rsidR="005B7D1F" w:rsidRDefault="005B7D1F" w:rsidP="00015219">
      <w:pPr>
        <w:ind w:left="288" w:hanging="288"/>
      </w:pPr>
    </w:p>
    <w:p w14:paraId="64C6B5E8" w14:textId="7B5BA61B" w:rsidR="00611C72" w:rsidRPr="00611C72" w:rsidRDefault="005B7D1F" w:rsidP="00015219">
      <w:pPr>
        <w:ind w:left="288" w:hanging="288"/>
      </w:pPr>
      <w:r>
        <w:t xml:space="preserve">The Senate </w:t>
      </w:r>
      <w:r w:rsidR="00F945E5">
        <w:t xml:space="preserve">shall </w:t>
      </w:r>
      <w:r>
        <w:t>adopt a general policy of prioritizing new perspectives on an issue under discussion (e.g., limiting “I would like to agree with what was just said</w:t>
      </w:r>
      <w:r w:rsidR="00015219">
        <w:t>..</w:t>
      </w:r>
      <w:r>
        <w:t xml:space="preserve">.”), as well as new voices in the discussion, </w:t>
      </w:r>
      <w:r w:rsidRPr="00E23ABA">
        <w:rPr>
          <w:i/>
        </w:rPr>
        <w:t>and</w:t>
      </w:r>
    </w:p>
    <w:p w14:paraId="4FDB7296" w14:textId="1B02B15D" w:rsidR="00E23ABA" w:rsidRDefault="00E23ABA" w:rsidP="00015219">
      <w:pPr>
        <w:ind w:left="288" w:hanging="288"/>
      </w:pPr>
    </w:p>
    <w:p w14:paraId="30C7B8DD" w14:textId="7F35D459" w:rsidR="00E23ABA" w:rsidRDefault="00E23ABA" w:rsidP="00015219">
      <w:pPr>
        <w:ind w:left="288" w:hanging="288"/>
      </w:pPr>
      <w:r>
        <w:t>These rules of conduct may be suspended by a majority vote of the Senate, for special reports or issues of a time-</w:t>
      </w:r>
      <w:r w:rsidR="00015219">
        <w:t xml:space="preserve">sensitive </w:t>
      </w:r>
      <w:r>
        <w:t>nature.</w:t>
      </w:r>
    </w:p>
    <w:p w14:paraId="790BD4FE" w14:textId="4F3C6F5A" w:rsidR="005B7D1F" w:rsidRDefault="005B7D1F" w:rsidP="00015219">
      <w:pPr>
        <w:ind w:left="288" w:hanging="288"/>
      </w:pPr>
    </w:p>
    <w:p w14:paraId="5C88B872" w14:textId="1F52B678" w:rsidR="00611C72" w:rsidRDefault="00611C72" w:rsidP="00F945E5">
      <w:pPr>
        <w:ind w:left="288" w:hanging="288"/>
        <w:jc w:val="right"/>
      </w:pPr>
      <w:r>
        <w:t>Submitted for consideration by Jacob He</w:t>
      </w:r>
      <w:bookmarkStart w:id="0" w:name="_GoBack"/>
      <w:bookmarkEnd w:id="0"/>
      <w:r>
        <w:t>ller, Sociology Department Senator</w:t>
      </w:r>
    </w:p>
    <w:p w14:paraId="55F704E4" w14:textId="77777777" w:rsidR="005B7D1F" w:rsidRDefault="005B7D1F" w:rsidP="00015219">
      <w:pPr>
        <w:ind w:left="288" w:hanging="288"/>
      </w:pPr>
    </w:p>
    <w:p w14:paraId="008378F9" w14:textId="77777777" w:rsidR="005B7D1F" w:rsidRDefault="005B7D1F" w:rsidP="00015219">
      <w:pPr>
        <w:ind w:left="288" w:hanging="288"/>
      </w:pPr>
    </w:p>
    <w:p w14:paraId="4EC48946" w14:textId="77777777" w:rsidR="005B7D1F" w:rsidRDefault="005B7D1F" w:rsidP="00015219">
      <w:pPr>
        <w:ind w:left="288" w:hanging="288"/>
      </w:pPr>
    </w:p>
    <w:sectPr w:rsidR="005B7D1F" w:rsidSect="000C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1F"/>
    <w:rsid w:val="00015219"/>
    <w:rsid w:val="000C38F8"/>
    <w:rsid w:val="00431CA4"/>
    <w:rsid w:val="00451B6A"/>
    <w:rsid w:val="005B7D1F"/>
    <w:rsid w:val="00611C72"/>
    <w:rsid w:val="006C7C44"/>
    <w:rsid w:val="00A836BB"/>
    <w:rsid w:val="00BA3161"/>
    <w:rsid w:val="00BB231A"/>
    <w:rsid w:val="00C61AF6"/>
    <w:rsid w:val="00E23ABA"/>
    <w:rsid w:val="00F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3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A836BB"/>
    <w:rPr>
      <w:rFonts w:ascii="Times New Roman" w:hAnsi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Heller</dc:creator>
  <cp:keywords/>
  <dc:description/>
  <cp:lastModifiedBy>Jacob Heller</cp:lastModifiedBy>
  <cp:revision>4</cp:revision>
  <dcterms:created xsi:type="dcterms:W3CDTF">2018-02-27T18:26:00Z</dcterms:created>
  <dcterms:modified xsi:type="dcterms:W3CDTF">2018-02-27T18:33:00Z</dcterms:modified>
</cp:coreProperties>
</file>