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EB88" w14:textId="6EA5526C" w:rsidR="008A465A" w:rsidRPr="00BC20A9" w:rsidRDefault="008A465A" w:rsidP="003542FF">
      <w:pPr>
        <w:spacing w:before="100" w:beforeAutospacing="1" w:after="100" w:afterAutospacing="1"/>
        <w:jc w:val="center"/>
        <w:rPr>
          <w:rFonts w:ascii="Times" w:eastAsia="Times New Roman" w:hAnsi="Times" w:cs="Calibri"/>
        </w:rPr>
      </w:pPr>
      <w:r w:rsidRPr="00BC20A9">
        <w:rPr>
          <w:rFonts w:ascii="Times" w:eastAsia="Times New Roman" w:hAnsi="Times" w:cs="Calibri"/>
          <w:b/>
          <w:bCs/>
        </w:rPr>
        <w:t>Teaching and Learning Resources Committee (TLRC)</w:t>
      </w:r>
      <w:r w:rsidRPr="00BC20A9">
        <w:rPr>
          <w:rFonts w:ascii="Times" w:eastAsia="Times New Roman" w:hAnsi="Times" w:cs="Calibri"/>
        </w:rPr>
        <w:t xml:space="preserve"> </w:t>
      </w:r>
      <w:r w:rsidRPr="00BC20A9">
        <w:rPr>
          <w:rFonts w:ascii="Times" w:eastAsia="Times New Roman" w:hAnsi="Times" w:cs="Calibri"/>
        </w:rPr>
        <w:br/>
        <w:t>Annual Report 202</w:t>
      </w:r>
      <w:r w:rsidR="003542FF" w:rsidRPr="00BC20A9">
        <w:rPr>
          <w:rFonts w:ascii="Times" w:eastAsia="Times New Roman" w:hAnsi="Times" w:cs="Calibri"/>
        </w:rPr>
        <w:t>1</w:t>
      </w:r>
      <w:r w:rsidRPr="00BC20A9">
        <w:rPr>
          <w:rFonts w:ascii="Times" w:eastAsia="Times New Roman" w:hAnsi="Times" w:cs="Calibri"/>
        </w:rPr>
        <w:t>-202</w:t>
      </w:r>
      <w:r w:rsidR="003542FF" w:rsidRPr="00BC20A9">
        <w:rPr>
          <w:rFonts w:ascii="Times" w:eastAsia="Times New Roman" w:hAnsi="Times" w:cs="Calibri"/>
        </w:rPr>
        <w:t>2</w:t>
      </w:r>
      <w:r w:rsidRPr="00BC20A9">
        <w:rPr>
          <w:rFonts w:ascii="Times" w:eastAsia="Times New Roman" w:hAnsi="Times" w:cs="Calibri"/>
        </w:rPr>
        <w:br/>
        <w:t xml:space="preserve">Submitted by </w:t>
      </w:r>
      <w:r w:rsidR="003542FF" w:rsidRPr="00BC20A9">
        <w:rPr>
          <w:rFonts w:ascii="Times" w:eastAsia="Times New Roman" w:hAnsi="Times" w:cs="Calibri"/>
        </w:rPr>
        <w:t>Chris Hartmann</w:t>
      </w:r>
    </w:p>
    <w:p w14:paraId="0D109D8C" w14:textId="77777777" w:rsidR="008A465A" w:rsidRPr="00BC20A9" w:rsidRDefault="008A465A" w:rsidP="008A465A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BC20A9">
        <w:rPr>
          <w:rFonts w:ascii="Times" w:eastAsia="Times New Roman" w:hAnsi="Times" w:cs="Calibri"/>
        </w:rPr>
        <w:t xml:space="preserve">I. Membership </w:t>
      </w:r>
    </w:p>
    <w:p w14:paraId="5178AEDE" w14:textId="42213969" w:rsidR="008A465A" w:rsidRPr="00BC20A9" w:rsidRDefault="008A465A" w:rsidP="008A465A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BC20A9">
        <w:rPr>
          <w:rFonts w:ascii="Times" w:eastAsia="Times New Roman" w:hAnsi="Times" w:cs="Calibri"/>
        </w:rPr>
        <w:t>The TLRC consists of seven elected/appointed faculty members and, as of 202</w:t>
      </w:r>
      <w:r w:rsidR="00D01EC8" w:rsidRPr="00BC20A9">
        <w:rPr>
          <w:rFonts w:ascii="Times" w:eastAsia="Times New Roman" w:hAnsi="Times" w:cs="Calibri"/>
        </w:rPr>
        <w:t>2</w:t>
      </w:r>
      <w:r w:rsidRPr="00BC20A9">
        <w:rPr>
          <w:rFonts w:ascii="Times" w:eastAsia="Times New Roman" w:hAnsi="Times" w:cs="Calibri"/>
        </w:rPr>
        <w:t xml:space="preserve">, five ex-officio members. The combination of personnel </w:t>
      </w:r>
      <w:r w:rsidR="00055B75" w:rsidRPr="00BC20A9">
        <w:rPr>
          <w:rFonts w:ascii="Times" w:eastAsia="Times New Roman" w:hAnsi="Times" w:cs="Calibri"/>
        </w:rPr>
        <w:t>reflects</w:t>
      </w:r>
      <w:r w:rsidRPr="00BC20A9">
        <w:rPr>
          <w:rFonts w:ascii="Times" w:eastAsia="Times New Roman" w:hAnsi="Times" w:cs="Calibri"/>
        </w:rPr>
        <w:t xml:space="preserve"> current practice and facilitate and formalize communication and collaboration across units in fulfillment of the committee’s charge. </w:t>
      </w:r>
    </w:p>
    <w:tbl>
      <w:tblPr>
        <w:tblW w:w="94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5"/>
        <w:gridCol w:w="4860"/>
      </w:tblGrid>
      <w:tr w:rsidR="008A465A" w:rsidRPr="00BC20A9" w14:paraId="370C3FC1" w14:textId="77777777" w:rsidTr="008A465A">
        <w:tc>
          <w:tcPr>
            <w:tcW w:w="9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95E88" w14:textId="7B341F62" w:rsidR="008A465A" w:rsidRPr="00BC20A9" w:rsidRDefault="008A465A" w:rsidP="008238CD">
            <w:pPr>
              <w:rPr>
                <w:rFonts w:ascii="Times" w:eastAsia="Times New Roman" w:hAnsi="Times" w:cstheme="majorBidi"/>
                <w:b/>
                <w:bCs/>
              </w:rPr>
            </w:pPr>
            <w:r w:rsidRPr="00BC20A9">
              <w:rPr>
                <w:rFonts w:ascii="Times" w:eastAsia="Times New Roman" w:hAnsi="Times" w:cstheme="majorBidi"/>
                <w:b/>
                <w:bCs/>
              </w:rPr>
              <w:t>TLRC Membership 20</w:t>
            </w:r>
            <w:r w:rsidR="00A16BD0" w:rsidRPr="00BC20A9">
              <w:rPr>
                <w:rFonts w:ascii="Times" w:eastAsia="Times New Roman" w:hAnsi="Times" w:cstheme="majorBidi"/>
                <w:b/>
                <w:bCs/>
              </w:rPr>
              <w:t>2</w:t>
            </w:r>
            <w:r w:rsidR="00750702">
              <w:rPr>
                <w:rFonts w:ascii="Times" w:eastAsia="Times New Roman" w:hAnsi="Times" w:cstheme="majorBidi"/>
                <w:b/>
                <w:bCs/>
              </w:rPr>
              <w:t>1</w:t>
            </w:r>
            <w:r w:rsidRPr="00BC20A9">
              <w:rPr>
                <w:rFonts w:ascii="Times" w:eastAsia="Times New Roman" w:hAnsi="Times" w:cstheme="majorBidi"/>
                <w:b/>
                <w:bCs/>
              </w:rPr>
              <w:t>-202</w:t>
            </w:r>
            <w:r w:rsidR="00750702">
              <w:rPr>
                <w:rFonts w:ascii="Times" w:eastAsia="Times New Roman" w:hAnsi="Times" w:cstheme="majorBidi"/>
                <w:b/>
                <w:bCs/>
              </w:rPr>
              <w:t>2</w:t>
            </w:r>
          </w:p>
        </w:tc>
      </w:tr>
      <w:tr w:rsidR="008A465A" w:rsidRPr="00BC20A9" w14:paraId="6E114F57" w14:textId="77777777" w:rsidTr="008A465A">
        <w:trPr>
          <w:trHeight w:val="524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F6995D" w14:textId="77777777" w:rsidR="008A465A" w:rsidRPr="00BC20A9" w:rsidRDefault="008A465A" w:rsidP="008A465A">
            <w:pPr>
              <w:spacing w:before="100" w:beforeAutospacing="1" w:after="100" w:afterAutospacing="1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  <w:i/>
                <w:iCs/>
              </w:rPr>
              <w:t xml:space="preserve">Elected &amp; Appointed Members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68536" w14:textId="77777777" w:rsidR="008A465A" w:rsidRPr="00BC20A9" w:rsidRDefault="008A465A" w:rsidP="008A465A">
            <w:pPr>
              <w:spacing w:before="100" w:beforeAutospacing="1" w:after="100" w:afterAutospacing="1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  <w:i/>
                <w:iCs/>
              </w:rPr>
              <w:t xml:space="preserve">Representing </w:t>
            </w:r>
          </w:p>
        </w:tc>
      </w:tr>
      <w:tr w:rsidR="008A465A" w:rsidRPr="00BC20A9" w14:paraId="11CF9E4C" w14:textId="77777777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C10ED" w14:textId="23C166D8" w:rsidR="008A465A" w:rsidRPr="00BC20A9" w:rsidRDefault="00055B75" w:rsidP="008A465A">
            <w:pPr>
              <w:spacing w:before="100" w:beforeAutospacing="1" w:after="100" w:afterAutospacing="1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 xml:space="preserve">Chante </w:t>
            </w:r>
            <w:r w:rsidR="003542FF" w:rsidRPr="00BC20A9">
              <w:rPr>
                <w:rFonts w:ascii="Times" w:eastAsia="Times New Roman" w:hAnsi="Times" w:cstheme="minorHAnsi"/>
              </w:rPr>
              <w:t>Hope / Dana Sinclair</w:t>
            </w:r>
            <w:r w:rsidR="008A465A" w:rsidRPr="00BC20A9">
              <w:rPr>
                <w:rFonts w:ascii="Times" w:eastAsia="Times New Roman" w:hAnsi="Times" w:cstheme="minorHAnsi"/>
              </w:rPr>
              <w:t xml:space="preserve">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2428A" w14:textId="77777777" w:rsidR="008A465A" w:rsidRPr="00BC20A9" w:rsidRDefault="00055B75" w:rsidP="008A465A">
            <w:pPr>
              <w:spacing w:before="100" w:beforeAutospacing="1" w:after="100" w:afterAutospacing="1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>Library</w:t>
            </w:r>
          </w:p>
        </w:tc>
      </w:tr>
      <w:tr w:rsidR="008A465A" w:rsidRPr="00BC20A9" w14:paraId="7A1806DA" w14:textId="77777777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2EBAB" w14:textId="77777777" w:rsidR="00055B75" w:rsidRPr="00BC20A9" w:rsidRDefault="00055B75" w:rsidP="00055B75">
            <w:pPr>
              <w:spacing w:before="100" w:beforeAutospacing="1" w:after="100" w:afterAutospacing="1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 xml:space="preserve">Veronika </w:t>
            </w:r>
            <w:proofErr w:type="spellStart"/>
            <w:r w:rsidRPr="00BC20A9">
              <w:rPr>
                <w:rFonts w:ascii="Times" w:eastAsia="Times New Roman" w:hAnsi="Times" w:cstheme="minorHAnsi"/>
              </w:rPr>
              <w:t>Dolar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7C687" w14:textId="77777777" w:rsidR="008A465A" w:rsidRPr="00BC20A9" w:rsidRDefault="008A465A" w:rsidP="008A465A">
            <w:pPr>
              <w:spacing w:before="100" w:beforeAutospacing="1" w:after="100" w:afterAutospacing="1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 xml:space="preserve">SAS </w:t>
            </w:r>
          </w:p>
        </w:tc>
      </w:tr>
      <w:tr w:rsidR="00055B75" w:rsidRPr="00BC20A9" w14:paraId="21FB54A2" w14:textId="77777777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BC2EC" w14:textId="437024B9" w:rsidR="00055B75" w:rsidRPr="00BC20A9" w:rsidRDefault="00055B75" w:rsidP="00055B75">
            <w:pPr>
              <w:spacing w:before="100" w:beforeAutospacing="1" w:after="100" w:afterAutospacing="1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>Chris Hartmann</w:t>
            </w:r>
            <w:r w:rsidR="003542FF" w:rsidRPr="00BC20A9">
              <w:rPr>
                <w:rFonts w:ascii="Times" w:eastAsia="Times New Roman" w:hAnsi="Times" w:cstheme="minorHAnsi"/>
              </w:rPr>
              <w:t xml:space="preserve"> (Chair)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19699" w14:textId="77777777" w:rsidR="00055B75" w:rsidRPr="00BC20A9" w:rsidRDefault="00055B75" w:rsidP="008A465A">
            <w:pPr>
              <w:spacing w:before="100" w:beforeAutospacing="1" w:after="100" w:afterAutospacing="1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>SAS</w:t>
            </w:r>
          </w:p>
        </w:tc>
      </w:tr>
      <w:tr w:rsidR="008A465A" w:rsidRPr="00BC20A9" w14:paraId="33D98FDF" w14:textId="77777777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A97A7" w14:textId="458D0EFD" w:rsidR="008A465A" w:rsidRPr="00BC20A9" w:rsidRDefault="008A465A" w:rsidP="008A465A">
            <w:pPr>
              <w:spacing w:before="100" w:beforeAutospacing="1" w:after="100" w:afterAutospacing="1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 xml:space="preserve">Amy Hsu </w:t>
            </w:r>
            <w:r w:rsidR="003542FF" w:rsidRPr="00BC20A9">
              <w:rPr>
                <w:rFonts w:ascii="Times" w:eastAsia="Times New Roman" w:hAnsi="Times" w:cstheme="minorHAnsi"/>
              </w:rPr>
              <w:t>(Vice Chair)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8C279" w14:textId="77777777" w:rsidR="008A465A" w:rsidRPr="00BC20A9" w:rsidRDefault="008A465A" w:rsidP="008A465A">
            <w:pPr>
              <w:spacing w:before="100" w:beforeAutospacing="1" w:after="100" w:afterAutospacing="1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 xml:space="preserve">SOE </w:t>
            </w:r>
          </w:p>
        </w:tc>
      </w:tr>
      <w:tr w:rsidR="00055B75" w:rsidRPr="00BC20A9" w14:paraId="6054EF25" w14:textId="77777777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137C7" w14:textId="4811043F" w:rsidR="00055B75" w:rsidRPr="00BC20A9" w:rsidRDefault="00055B75" w:rsidP="008A465A">
            <w:pPr>
              <w:spacing w:before="100" w:beforeAutospacing="1" w:after="100" w:afterAutospacing="1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>Jillian Nissen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597FF" w14:textId="77777777" w:rsidR="00055B75" w:rsidRPr="00BC20A9" w:rsidRDefault="00055B75" w:rsidP="008A465A">
            <w:pPr>
              <w:spacing w:before="100" w:beforeAutospacing="1" w:after="100" w:afterAutospacing="1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>SAS</w:t>
            </w:r>
          </w:p>
        </w:tc>
      </w:tr>
      <w:tr w:rsidR="008A465A" w:rsidRPr="00BC20A9" w14:paraId="7EF67EEA" w14:textId="77777777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752A8" w14:textId="77777777" w:rsidR="008A465A" w:rsidRPr="00BC20A9" w:rsidRDefault="00055B75" w:rsidP="008A465A">
            <w:pPr>
              <w:spacing w:before="100" w:beforeAutospacing="1" w:after="100" w:afterAutospacing="1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>Katarzyna Platt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DAC64E" w14:textId="77777777" w:rsidR="008A465A" w:rsidRPr="00BC20A9" w:rsidRDefault="008A465A" w:rsidP="008A465A">
            <w:pPr>
              <w:spacing w:before="100" w:beforeAutospacing="1" w:after="100" w:afterAutospacing="1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 xml:space="preserve">SOB </w:t>
            </w:r>
          </w:p>
        </w:tc>
      </w:tr>
      <w:tr w:rsidR="003542FF" w:rsidRPr="00BC20A9" w14:paraId="0E3DE5A9" w14:textId="77777777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88BEE" w14:textId="38FE7B8D" w:rsidR="003542FF" w:rsidRPr="00BC20A9" w:rsidRDefault="0086624B" w:rsidP="008A465A">
            <w:pPr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>Rachel Kalish (Secretary)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CF849" w14:textId="5F29DC93" w:rsidR="003542FF" w:rsidRPr="00BC20A9" w:rsidRDefault="0086624B" w:rsidP="008A465A">
            <w:pPr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>SAS</w:t>
            </w:r>
          </w:p>
        </w:tc>
      </w:tr>
      <w:tr w:rsidR="003542FF" w:rsidRPr="00BC20A9" w14:paraId="55D6E786" w14:textId="77777777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1FF16" w14:textId="77777777" w:rsidR="003542FF" w:rsidRPr="00BC20A9" w:rsidRDefault="003542FF" w:rsidP="008A465A">
            <w:pPr>
              <w:rPr>
                <w:rFonts w:ascii="Times" w:eastAsia="Times New Roman" w:hAnsi="Times" w:cstheme="minorHAnsi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3A252" w14:textId="77777777" w:rsidR="003542FF" w:rsidRPr="00BC20A9" w:rsidRDefault="003542FF" w:rsidP="008A465A">
            <w:pPr>
              <w:rPr>
                <w:rFonts w:ascii="Times" w:eastAsia="Times New Roman" w:hAnsi="Times" w:cstheme="minorHAnsi"/>
              </w:rPr>
            </w:pPr>
          </w:p>
        </w:tc>
      </w:tr>
      <w:tr w:rsidR="003542FF" w:rsidRPr="00BC20A9" w14:paraId="258999FE" w14:textId="77777777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B13B8" w14:textId="77777777" w:rsidR="003542FF" w:rsidRPr="00BC20A9" w:rsidRDefault="003542FF" w:rsidP="008A465A">
            <w:pPr>
              <w:rPr>
                <w:rFonts w:ascii="Times" w:eastAsia="Times New Roman" w:hAnsi="Times" w:cstheme="minorHAnsi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07447" w14:textId="77777777" w:rsidR="003542FF" w:rsidRPr="00BC20A9" w:rsidRDefault="003542FF" w:rsidP="008A465A">
            <w:pPr>
              <w:rPr>
                <w:rFonts w:ascii="Times" w:eastAsia="Times New Roman" w:hAnsi="Times" w:cstheme="minorHAnsi"/>
              </w:rPr>
            </w:pPr>
          </w:p>
        </w:tc>
      </w:tr>
      <w:tr w:rsidR="008A465A" w:rsidRPr="00BC20A9" w14:paraId="30CBEEBB" w14:textId="77777777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6FDC61" w14:textId="5747664C" w:rsidR="008A465A" w:rsidRPr="00BC20A9" w:rsidRDefault="008A465A" w:rsidP="008A465A">
            <w:pPr>
              <w:rPr>
                <w:rFonts w:ascii="Times" w:eastAsia="Times New Roman" w:hAnsi="Times" w:cstheme="minorHAnsi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65B5D" w14:textId="77777777" w:rsidR="008A465A" w:rsidRPr="00BC20A9" w:rsidRDefault="008A465A" w:rsidP="008A465A">
            <w:pPr>
              <w:rPr>
                <w:rFonts w:ascii="Times" w:eastAsia="Times New Roman" w:hAnsi="Times" w:cstheme="minorHAnsi"/>
              </w:rPr>
            </w:pPr>
          </w:p>
        </w:tc>
      </w:tr>
      <w:tr w:rsidR="008A465A" w:rsidRPr="00BC20A9" w14:paraId="6435E28A" w14:textId="77777777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923DA6" w14:textId="77777777" w:rsidR="008A465A" w:rsidRPr="00BC20A9" w:rsidRDefault="008A465A" w:rsidP="008A465A">
            <w:pPr>
              <w:rPr>
                <w:rFonts w:ascii="Times" w:eastAsia="Times New Roman" w:hAnsi="Times" w:cstheme="minorHAnsi"/>
                <w:lang w:val="it-IT"/>
              </w:rPr>
            </w:pPr>
            <w:r w:rsidRPr="00BC20A9">
              <w:rPr>
                <w:rFonts w:ascii="Times" w:eastAsia="Times New Roman" w:hAnsi="Times" w:cstheme="minorHAnsi"/>
                <w:i/>
                <w:iCs/>
                <w:lang w:val="it-IT"/>
              </w:rPr>
              <w:t>Ex Officio (non-</w:t>
            </w:r>
            <w:proofErr w:type="spellStart"/>
            <w:r w:rsidRPr="00BC20A9">
              <w:rPr>
                <w:rFonts w:ascii="Times" w:eastAsia="Times New Roman" w:hAnsi="Times" w:cstheme="minorHAnsi"/>
                <w:i/>
                <w:iCs/>
                <w:lang w:val="it-IT"/>
              </w:rPr>
              <w:t>voting</w:t>
            </w:r>
            <w:proofErr w:type="spellEnd"/>
            <w:r w:rsidRPr="00BC20A9">
              <w:rPr>
                <w:rFonts w:ascii="Times" w:eastAsia="Times New Roman" w:hAnsi="Times" w:cstheme="minorHAnsi"/>
                <w:i/>
                <w:iCs/>
                <w:lang w:val="it-IT"/>
              </w:rPr>
              <w:t xml:space="preserve">) </w:t>
            </w:r>
            <w:proofErr w:type="spellStart"/>
            <w:r w:rsidRPr="00BC20A9">
              <w:rPr>
                <w:rFonts w:ascii="Times" w:eastAsia="Times New Roman" w:hAnsi="Times" w:cstheme="minorHAnsi"/>
                <w:i/>
                <w:iCs/>
                <w:lang w:val="it-IT"/>
              </w:rPr>
              <w:t>Members</w:t>
            </w:r>
            <w:proofErr w:type="spellEnd"/>
            <w:r w:rsidRPr="00BC20A9">
              <w:rPr>
                <w:rFonts w:ascii="Times" w:eastAsia="Times New Roman" w:hAnsi="Times" w:cstheme="minorHAnsi"/>
                <w:i/>
                <w:iCs/>
                <w:lang w:val="it-IT"/>
              </w:rPr>
              <w:t xml:space="preserve">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3C83E" w14:textId="77777777" w:rsidR="008A465A" w:rsidRPr="00BC20A9" w:rsidRDefault="008A465A" w:rsidP="008A465A">
            <w:pPr>
              <w:spacing w:before="100" w:beforeAutospacing="1" w:after="100" w:afterAutospacing="1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  <w:i/>
                <w:iCs/>
              </w:rPr>
              <w:t xml:space="preserve">Representing </w:t>
            </w:r>
          </w:p>
        </w:tc>
      </w:tr>
      <w:tr w:rsidR="008A465A" w:rsidRPr="00BC20A9" w14:paraId="5E0D0754" w14:textId="77777777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0B741" w14:textId="77777777" w:rsidR="008A465A" w:rsidRPr="00BC20A9" w:rsidRDefault="008A465A" w:rsidP="008A465A">
            <w:pPr>
              <w:spacing w:before="100" w:beforeAutospacing="1" w:after="100" w:afterAutospacing="1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 xml:space="preserve">Ed Bever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2FA67" w14:textId="77777777" w:rsidR="008A465A" w:rsidRPr="00BC20A9" w:rsidRDefault="008A465A" w:rsidP="008A465A">
            <w:pPr>
              <w:spacing w:before="100" w:beforeAutospacing="1" w:after="100" w:afterAutospacing="1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 xml:space="preserve">Director of Distance Learning </w:t>
            </w:r>
          </w:p>
        </w:tc>
      </w:tr>
      <w:tr w:rsidR="008A465A" w:rsidRPr="00BC20A9" w14:paraId="3C7C1933" w14:textId="77777777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EFE0B" w14:textId="77777777" w:rsidR="008A465A" w:rsidRPr="00BC20A9" w:rsidRDefault="008A465A" w:rsidP="008A465A">
            <w:pPr>
              <w:spacing w:before="100" w:beforeAutospacing="1" w:after="100" w:afterAutospacing="1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 xml:space="preserve">Antonia DiGregorio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4C30F" w14:textId="77777777" w:rsidR="008A465A" w:rsidRPr="00BC20A9" w:rsidRDefault="008A465A" w:rsidP="008A465A">
            <w:pPr>
              <w:spacing w:before="100" w:beforeAutospacing="1" w:after="100" w:afterAutospacing="1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 xml:space="preserve">Director of Library </w:t>
            </w:r>
          </w:p>
        </w:tc>
      </w:tr>
      <w:tr w:rsidR="008A465A" w:rsidRPr="00BC20A9" w14:paraId="6613CBD4" w14:textId="77777777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F91F0" w14:textId="77777777" w:rsidR="008A465A" w:rsidRPr="00BC20A9" w:rsidRDefault="008A465A" w:rsidP="008A465A">
            <w:pPr>
              <w:rPr>
                <w:rFonts w:ascii="Times" w:eastAsia="Times New Roman" w:hAnsi="Times" w:cstheme="minorHAnsi"/>
              </w:rPr>
            </w:pPr>
            <w:proofErr w:type="spellStart"/>
            <w:r w:rsidRPr="00BC20A9">
              <w:rPr>
                <w:rFonts w:ascii="Times" w:eastAsia="Times New Roman" w:hAnsi="Times" w:cstheme="minorHAnsi"/>
              </w:rPr>
              <w:t>Cris</w:t>
            </w:r>
            <w:proofErr w:type="spellEnd"/>
            <w:r w:rsidRPr="00BC20A9">
              <w:rPr>
                <w:rFonts w:ascii="Times" w:eastAsia="Times New Roman" w:hAnsi="Times" w:cstheme="minorHAnsi"/>
              </w:rPr>
              <w:t xml:space="preserve"> </w:t>
            </w:r>
            <w:proofErr w:type="spellStart"/>
            <w:r w:rsidRPr="00BC20A9">
              <w:rPr>
                <w:rFonts w:ascii="Times" w:eastAsia="Times New Roman" w:hAnsi="Times" w:cstheme="minorHAnsi"/>
              </w:rPr>
              <w:t>Notaro</w:t>
            </w:r>
            <w:proofErr w:type="spellEnd"/>
            <w:r w:rsidRPr="00BC20A9">
              <w:rPr>
                <w:rFonts w:ascii="Times" w:eastAsia="Times New Roman" w:hAnsi="Times" w:cstheme="minorHAnsi"/>
              </w:rPr>
              <w:t xml:space="preserve"> </w:t>
            </w:r>
            <w:r w:rsidR="008D06A5" w:rsidRPr="00BC20A9">
              <w:rPr>
                <w:rFonts w:ascii="Times" w:eastAsia="Times New Roman" w:hAnsi="Times" w:cstheme="minorHAnsi"/>
              </w:rPr>
              <w:t xml:space="preserve">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EEB147" w14:textId="77777777" w:rsidR="008A465A" w:rsidRPr="00BC20A9" w:rsidRDefault="008A465A" w:rsidP="008A465A">
            <w:pPr>
              <w:spacing w:before="100" w:beforeAutospacing="1" w:after="100" w:afterAutospacing="1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>Coordinator of CETL</w:t>
            </w:r>
          </w:p>
        </w:tc>
      </w:tr>
      <w:tr w:rsidR="008A465A" w:rsidRPr="00BC20A9" w14:paraId="1B29C403" w14:textId="77777777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F7875" w14:textId="573F7B89" w:rsidR="008A465A" w:rsidRPr="00BC20A9" w:rsidRDefault="00D01EC8" w:rsidP="008A465A">
            <w:pPr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 xml:space="preserve">Thomas Rico / </w:t>
            </w:r>
            <w:proofErr w:type="spellStart"/>
            <w:r w:rsidRPr="00BC20A9">
              <w:rPr>
                <w:rFonts w:ascii="Times" w:eastAsia="Times New Roman" w:hAnsi="Times" w:cstheme="minorHAnsi"/>
              </w:rPr>
              <w:t>Ru</w:t>
            </w:r>
            <w:r w:rsidR="00621595" w:rsidRPr="00BC20A9">
              <w:rPr>
                <w:rFonts w:ascii="Times" w:eastAsia="Times New Roman" w:hAnsi="Times" w:cstheme="minorHAnsi"/>
              </w:rPr>
              <w:t>o</w:t>
            </w:r>
            <w:r w:rsidRPr="00BC20A9">
              <w:rPr>
                <w:rFonts w:ascii="Times" w:eastAsia="Times New Roman" w:hAnsi="Times" w:cstheme="minorHAnsi"/>
              </w:rPr>
              <w:t>mei</w:t>
            </w:r>
            <w:proofErr w:type="spellEnd"/>
            <w:r w:rsidRPr="00BC20A9">
              <w:rPr>
                <w:rFonts w:ascii="Times" w:eastAsia="Times New Roman" w:hAnsi="Times" w:cstheme="minorHAnsi"/>
              </w:rPr>
              <w:t xml:space="preserve"> Gao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CDE52" w14:textId="77777777" w:rsidR="008A465A" w:rsidRPr="00BC20A9" w:rsidRDefault="00A67930" w:rsidP="008A465A">
            <w:pPr>
              <w:spacing w:before="100" w:beforeAutospacing="1" w:after="100" w:afterAutospacing="1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>Coordinator of CETL</w:t>
            </w:r>
          </w:p>
        </w:tc>
      </w:tr>
      <w:tr w:rsidR="008A465A" w:rsidRPr="00BC20A9" w14:paraId="47DB7489" w14:textId="77777777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160DC" w14:textId="77777777" w:rsidR="008A465A" w:rsidRPr="00BC20A9" w:rsidRDefault="008A465A" w:rsidP="008A465A">
            <w:pPr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 xml:space="preserve">Chandra </w:t>
            </w:r>
            <w:proofErr w:type="spellStart"/>
            <w:r w:rsidRPr="00BC20A9">
              <w:rPr>
                <w:rFonts w:ascii="Times" w:eastAsia="Times New Roman" w:hAnsi="Times" w:cstheme="minorHAnsi"/>
              </w:rPr>
              <w:t>Shehigian</w:t>
            </w:r>
            <w:proofErr w:type="spellEnd"/>
            <w:r w:rsidRPr="00BC20A9">
              <w:rPr>
                <w:rFonts w:ascii="Times" w:eastAsia="Times New Roman" w:hAnsi="Times" w:cstheme="minorHAnsi"/>
              </w:rPr>
              <w:fldChar w:fldCharType="begin"/>
            </w:r>
            <w:r w:rsidRPr="00BC20A9">
              <w:rPr>
                <w:rFonts w:ascii="Times" w:eastAsia="Times New Roman" w:hAnsi="Times" w:cstheme="minorHAnsi"/>
              </w:rPr>
              <w:instrText xml:space="preserve"> INCLUDEPICTURE "/var/folders/v1/0262ghrd61q4_b86414kqyv80000gp/T/com.microsoft.Word/WebArchiveCopyPasteTempFiles/page1image42624" \* MERGEFORMATINET </w:instrText>
            </w:r>
            <w:r w:rsidRPr="00BC20A9">
              <w:rPr>
                <w:rFonts w:ascii="Times" w:eastAsia="Times New Roman" w:hAnsi="Times" w:cstheme="minorHAnsi"/>
              </w:rPr>
              <w:fldChar w:fldCharType="separate"/>
            </w:r>
            <w:r w:rsidRPr="00BC20A9">
              <w:rPr>
                <w:rFonts w:ascii="Times" w:eastAsia="Times New Roman" w:hAnsi="Times" w:cstheme="minorHAnsi"/>
                <w:noProof/>
              </w:rPr>
              <w:drawing>
                <wp:inline distT="0" distB="0" distL="0" distR="0" wp14:anchorId="41E5C0EC" wp14:editId="2626EAC3">
                  <wp:extent cx="17145" cy="17145"/>
                  <wp:effectExtent l="0" t="0" r="0" b="0"/>
                  <wp:docPr id="69" name="Picture 69" descr="page1image42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page1image42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20A9">
              <w:rPr>
                <w:rFonts w:ascii="Times" w:eastAsia="Times New Roman" w:hAnsi="Times" w:cstheme="minorHAnsi"/>
              </w:rPr>
              <w:fldChar w:fldCharType="end"/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FDB37C" w14:textId="77777777" w:rsidR="008A465A" w:rsidRPr="00BC20A9" w:rsidRDefault="008A465A" w:rsidP="008A465A">
            <w:pPr>
              <w:spacing w:before="100" w:beforeAutospacing="1" w:after="100" w:afterAutospacing="1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>Instructional Designer</w:t>
            </w:r>
          </w:p>
        </w:tc>
      </w:tr>
    </w:tbl>
    <w:p w14:paraId="49129977" w14:textId="77777777" w:rsidR="008A465A" w:rsidRPr="00BC20A9" w:rsidRDefault="008A465A" w:rsidP="008A465A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BC20A9">
        <w:rPr>
          <w:rFonts w:ascii="Times" w:eastAsia="Times New Roman" w:hAnsi="Times" w:cs="Calibri"/>
        </w:rPr>
        <w:t xml:space="preserve">II. Activities </w:t>
      </w:r>
    </w:p>
    <w:p w14:paraId="69964112" w14:textId="2191C5FF" w:rsidR="00A56AEB" w:rsidRPr="00BC20A9" w:rsidRDefault="00A56AEB" w:rsidP="008A465A">
      <w:pPr>
        <w:spacing w:before="100" w:beforeAutospacing="1" w:after="100" w:afterAutospacing="1"/>
        <w:rPr>
          <w:rFonts w:ascii="Times" w:eastAsia="Times New Roman" w:hAnsi="Times" w:cs="Calibri"/>
          <w:highlight w:val="yellow"/>
        </w:rPr>
      </w:pPr>
      <w:r w:rsidRPr="00BC20A9">
        <w:rPr>
          <w:rFonts w:ascii="Times" w:eastAsia="Times New Roman" w:hAnsi="Times" w:cs="Calibri"/>
        </w:rPr>
        <w:t>The TLRC works to provide resources, conversation spaces, and opportunities for faculty to address and adapt to the everchanging teaching environment.</w:t>
      </w:r>
      <w:r w:rsidR="00A67930" w:rsidRPr="00BC20A9">
        <w:rPr>
          <w:rFonts w:ascii="Times" w:eastAsia="Times New Roman" w:hAnsi="Times" w:cs="Calibri"/>
        </w:rPr>
        <w:t xml:space="preserve"> </w:t>
      </w:r>
    </w:p>
    <w:p w14:paraId="2C2D665B" w14:textId="1354B606" w:rsidR="00621595" w:rsidRPr="00BC20A9" w:rsidRDefault="008A465A" w:rsidP="00A16BD0">
      <w:pPr>
        <w:spacing w:before="100" w:beforeAutospacing="1" w:after="100" w:afterAutospacing="1"/>
        <w:rPr>
          <w:rFonts w:ascii="Times" w:eastAsia="Times New Roman" w:hAnsi="Times" w:cs="Calibri"/>
        </w:rPr>
      </w:pPr>
      <w:r w:rsidRPr="00BC20A9">
        <w:rPr>
          <w:rFonts w:ascii="Times" w:eastAsia="Times New Roman" w:hAnsi="Times" w:cs="Calibri"/>
        </w:rPr>
        <w:t>During the 202</w:t>
      </w:r>
      <w:r w:rsidR="00D01EC8" w:rsidRPr="00BC20A9">
        <w:rPr>
          <w:rFonts w:ascii="Times" w:eastAsia="Times New Roman" w:hAnsi="Times" w:cs="Calibri"/>
        </w:rPr>
        <w:t>1</w:t>
      </w:r>
      <w:r w:rsidRPr="00BC20A9">
        <w:rPr>
          <w:rFonts w:ascii="Times" w:eastAsia="Times New Roman" w:hAnsi="Times" w:cs="Calibri"/>
        </w:rPr>
        <w:t>-202</w:t>
      </w:r>
      <w:r w:rsidR="00D01EC8" w:rsidRPr="00BC20A9">
        <w:rPr>
          <w:rFonts w:ascii="Times" w:eastAsia="Times New Roman" w:hAnsi="Times" w:cs="Calibri"/>
        </w:rPr>
        <w:t>2</w:t>
      </w:r>
      <w:r w:rsidRPr="00BC20A9">
        <w:rPr>
          <w:rFonts w:ascii="Times" w:eastAsia="Times New Roman" w:hAnsi="Times" w:cs="Calibri"/>
        </w:rPr>
        <w:t xml:space="preserve"> academic year, the TLRC </w:t>
      </w:r>
      <w:r w:rsidR="00D01EC8" w:rsidRPr="00BC20A9">
        <w:rPr>
          <w:rFonts w:ascii="Times" w:eastAsia="Times New Roman" w:hAnsi="Times" w:cs="Calibri"/>
        </w:rPr>
        <w:t xml:space="preserve">met approximately once per month and </w:t>
      </w:r>
      <w:r w:rsidRPr="00BC20A9">
        <w:rPr>
          <w:rFonts w:ascii="Times" w:eastAsia="Times New Roman" w:hAnsi="Times" w:cs="Calibri"/>
        </w:rPr>
        <w:t>hosted</w:t>
      </w:r>
      <w:r w:rsidR="00621595" w:rsidRPr="00BC20A9">
        <w:rPr>
          <w:rFonts w:ascii="Times" w:eastAsia="Times New Roman" w:hAnsi="Times" w:cs="Calibri"/>
        </w:rPr>
        <w:t xml:space="preserve"> or co-hosted</w:t>
      </w:r>
      <w:r w:rsidRPr="00BC20A9">
        <w:rPr>
          <w:rFonts w:ascii="Times" w:eastAsia="Times New Roman" w:hAnsi="Times" w:cs="Calibri"/>
        </w:rPr>
        <w:t xml:space="preserve"> </w:t>
      </w:r>
      <w:r w:rsidR="00621595" w:rsidRPr="00BC20A9">
        <w:rPr>
          <w:rFonts w:ascii="Times" w:eastAsia="Times New Roman" w:hAnsi="Times" w:cs="Calibri"/>
        </w:rPr>
        <w:t>three</w:t>
      </w:r>
      <w:r w:rsidRPr="00BC20A9">
        <w:rPr>
          <w:rFonts w:ascii="Times" w:eastAsia="Times New Roman" w:hAnsi="Times" w:cs="Calibri"/>
        </w:rPr>
        <w:t xml:space="preserve"> roundtable discussions</w:t>
      </w:r>
      <w:r w:rsidR="00621595" w:rsidRPr="00BC20A9">
        <w:rPr>
          <w:rFonts w:ascii="Times" w:eastAsia="Times New Roman" w:hAnsi="Times" w:cs="Calibri"/>
        </w:rPr>
        <w:t xml:space="preserve"> and three workshops</w:t>
      </w:r>
      <w:r w:rsidRPr="00BC20A9">
        <w:rPr>
          <w:rFonts w:ascii="Times" w:eastAsia="Times New Roman" w:hAnsi="Times" w:cs="Calibri"/>
        </w:rPr>
        <w:t>.</w:t>
      </w:r>
      <w:r w:rsidR="00382AA8" w:rsidRPr="00BC20A9">
        <w:rPr>
          <w:rFonts w:ascii="Times" w:eastAsia="Times New Roman" w:hAnsi="Times" w:cs="Calibri"/>
        </w:rPr>
        <w:t xml:space="preserve"> </w:t>
      </w:r>
      <w:r w:rsidR="00621595" w:rsidRPr="00BC20A9">
        <w:rPr>
          <w:rFonts w:ascii="Times" w:eastAsia="Times New Roman" w:hAnsi="Times" w:cs="Calibri"/>
        </w:rPr>
        <w:t>Many roundtable discussions and workshops</w:t>
      </w:r>
      <w:r w:rsidR="00BC20A9" w:rsidRPr="00BC20A9">
        <w:rPr>
          <w:rFonts w:ascii="Times" w:eastAsia="Times New Roman" w:hAnsi="Times" w:cs="Calibri"/>
        </w:rPr>
        <w:t xml:space="preserve"> focused or touched on teaching amidst the pandemic and juggling multiple modalities (e.g., in-person, hybrid, remote). </w:t>
      </w:r>
    </w:p>
    <w:p w14:paraId="33D7BC4D" w14:textId="6B3116DE" w:rsidR="00BC20A9" w:rsidRPr="00BC20A9" w:rsidRDefault="00BC20A9" w:rsidP="00BC20A9">
      <w:pPr>
        <w:rPr>
          <w:rFonts w:ascii="Times" w:hAnsi="Times"/>
        </w:rPr>
      </w:pPr>
      <w:r w:rsidRPr="00BC20A9">
        <w:rPr>
          <w:rFonts w:ascii="Times" w:hAnsi="Times"/>
        </w:rPr>
        <w:t>In addition, representatives of the TLRC:</w:t>
      </w:r>
    </w:p>
    <w:p w14:paraId="0394CB9A" w14:textId="4E59296A" w:rsidR="00BC20A9" w:rsidRPr="00BC20A9" w:rsidRDefault="00BC20A9" w:rsidP="00BC20A9">
      <w:pPr>
        <w:rPr>
          <w:rFonts w:ascii="Times" w:hAnsi="Times"/>
        </w:rPr>
      </w:pPr>
      <w:r w:rsidRPr="00BC20A9">
        <w:rPr>
          <w:rFonts w:ascii="Times" w:hAnsi="Times"/>
        </w:rPr>
        <w:tab/>
      </w:r>
      <w:r w:rsidR="00750702">
        <w:rPr>
          <w:rFonts w:ascii="Times" w:hAnsi="Times"/>
        </w:rPr>
        <w:t xml:space="preserve">1) </w:t>
      </w:r>
      <w:r w:rsidRPr="00BC20A9">
        <w:rPr>
          <w:rFonts w:ascii="Times" w:hAnsi="Times"/>
        </w:rPr>
        <w:t>served on the Brightspace Migration Committee (ad hoc)</w:t>
      </w:r>
    </w:p>
    <w:p w14:paraId="5D04B13B" w14:textId="6963AE5B" w:rsidR="00BC20A9" w:rsidRPr="00BC20A9" w:rsidRDefault="00750702" w:rsidP="00BC20A9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2) </w:t>
      </w:r>
      <w:r w:rsidR="00BC20A9" w:rsidRPr="00BC20A9">
        <w:rPr>
          <w:rFonts w:ascii="Times" w:hAnsi="Times"/>
        </w:rPr>
        <w:t>reviewed, edited, and submitted by-laws revisions to the By-Laws Revision Committee of the Faculty Senate</w:t>
      </w:r>
    </w:p>
    <w:p w14:paraId="4C4CC23D" w14:textId="2A22A952" w:rsidR="00BC20A9" w:rsidRPr="00BC20A9" w:rsidRDefault="00750702" w:rsidP="00BC20A9">
      <w:pPr>
        <w:ind w:left="720"/>
        <w:rPr>
          <w:rFonts w:ascii="Times" w:hAnsi="Times"/>
        </w:rPr>
      </w:pPr>
      <w:r>
        <w:rPr>
          <w:rFonts w:ascii="Times" w:hAnsi="Times"/>
        </w:rPr>
        <w:lastRenderedPageBreak/>
        <w:t xml:space="preserve">3) </w:t>
      </w:r>
      <w:r w:rsidR="00BC20A9" w:rsidRPr="00BC20A9">
        <w:rPr>
          <w:rFonts w:ascii="Times" w:hAnsi="Times"/>
        </w:rPr>
        <w:t xml:space="preserve">met with representatives of the Faculty Senate Executive Committee and Open Educational Resources </w:t>
      </w:r>
      <w:r w:rsidR="00BC20A9" w:rsidRPr="00BC20A9">
        <w:rPr>
          <w:rFonts w:ascii="Times" w:hAnsi="Times"/>
        </w:rPr>
        <w:t xml:space="preserve">(OER) </w:t>
      </w:r>
      <w:r w:rsidR="00BC20A9" w:rsidRPr="00BC20A9">
        <w:rPr>
          <w:rFonts w:ascii="Times" w:hAnsi="Times"/>
        </w:rPr>
        <w:t>Committee to chart a path forward for OER to become a permanent stand-alone committee</w:t>
      </w:r>
    </w:p>
    <w:p w14:paraId="105C3354" w14:textId="7C6B33F7" w:rsidR="00D01EC8" w:rsidRPr="00BC20A9" w:rsidRDefault="00D01EC8" w:rsidP="00A16BD0">
      <w:pPr>
        <w:spacing w:before="100" w:beforeAutospacing="1" w:after="100" w:afterAutospacing="1"/>
        <w:rPr>
          <w:rFonts w:ascii="Times" w:eastAsia="Times New Roman" w:hAnsi="Times" w:cs="Calibri"/>
        </w:rPr>
      </w:pPr>
      <w:r w:rsidRPr="00BC20A9">
        <w:rPr>
          <w:rFonts w:ascii="Times" w:eastAsia="Times New Roman" w:hAnsi="Times" w:cs="Calibri"/>
        </w:rPr>
        <w:t xml:space="preserve">The TLRC did </w:t>
      </w:r>
      <w:r w:rsidRPr="00BC20A9">
        <w:rPr>
          <w:rFonts w:ascii="Times" w:eastAsia="Times New Roman" w:hAnsi="Times" w:cs="Calibri"/>
          <w:u w:val="single"/>
        </w:rPr>
        <w:t>not</w:t>
      </w:r>
      <w:r w:rsidRPr="00BC20A9">
        <w:rPr>
          <w:rFonts w:ascii="Times" w:eastAsia="Times New Roman" w:hAnsi="Times" w:cs="Calibri"/>
        </w:rPr>
        <w:t xml:space="preserve"> host a New Faculty Orientation this academic year because the three new tenure-track faculty members (Jessica Williams, Keisha Goode, and Danielle Lee), all of whom were non-tenure track faculty members at SUNY Old Westbury prior to their new appointment</w:t>
      </w:r>
      <w:r w:rsidR="00750702">
        <w:rPr>
          <w:rFonts w:ascii="Times" w:eastAsia="Times New Roman" w:hAnsi="Times" w:cs="Calibri"/>
        </w:rPr>
        <w:t xml:space="preserve"> and who</w:t>
      </w:r>
      <w:r w:rsidRPr="00BC20A9">
        <w:rPr>
          <w:rFonts w:ascii="Times" w:eastAsia="Times New Roman" w:hAnsi="Times" w:cs="Calibri"/>
        </w:rPr>
        <w:t xml:space="preserve"> participated in a</w:t>
      </w:r>
      <w:r w:rsidR="00750702">
        <w:rPr>
          <w:rFonts w:ascii="Times" w:eastAsia="Times New Roman" w:hAnsi="Times" w:cs="Calibri"/>
        </w:rPr>
        <w:t xml:space="preserve">n orientation at the time of their initial hire. </w:t>
      </w:r>
    </w:p>
    <w:p w14:paraId="157EBD62" w14:textId="4DDD35D9" w:rsidR="001961B5" w:rsidRPr="00BC20A9" w:rsidRDefault="008A465A" w:rsidP="001961B5">
      <w:pPr>
        <w:spacing w:before="100" w:beforeAutospacing="1" w:after="100" w:afterAutospacing="1"/>
        <w:rPr>
          <w:rFonts w:ascii="Times" w:eastAsia="Times New Roman" w:hAnsi="Times" w:cs="Calibri"/>
        </w:rPr>
      </w:pPr>
      <w:r w:rsidRPr="00BC20A9">
        <w:rPr>
          <w:rFonts w:ascii="Times" w:eastAsia="Times New Roman" w:hAnsi="Times" w:cs="Calibri"/>
        </w:rPr>
        <w:t xml:space="preserve">The committee continued to serve in an advisory capacity to the Center for Excellence in Teaching and Learning (CETL) in its </w:t>
      </w:r>
      <w:r w:rsidR="00621595" w:rsidRPr="00BC20A9">
        <w:rPr>
          <w:rFonts w:ascii="Times" w:eastAsia="Times New Roman" w:hAnsi="Times" w:cs="Calibri"/>
        </w:rPr>
        <w:t>fourth</w:t>
      </w:r>
      <w:r w:rsidRPr="00BC20A9">
        <w:rPr>
          <w:rFonts w:ascii="Times" w:eastAsia="Times New Roman" w:hAnsi="Times" w:cs="Calibri"/>
        </w:rPr>
        <w:t xml:space="preserve"> full year of activity and represented faculty </w:t>
      </w:r>
      <w:r w:rsidR="00A16BD0" w:rsidRPr="00BC20A9">
        <w:rPr>
          <w:rFonts w:ascii="Times" w:eastAsia="Times New Roman" w:hAnsi="Times" w:cs="Calibri"/>
        </w:rPr>
        <w:t xml:space="preserve">teaching needs and requirements on the Distance Learning Taskforce. </w:t>
      </w:r>
    </w:p>
    <w:p w14:paraId="18BE4A92" w14:textId="7A58DB5B" w:rsidR="00621595" w:rsidRPr="00B303C6" w:rsidRDefault="001961B5" w:rsidP="00B303C6">
      <w:pPr>
        <w:spacing w:before="100" w:beforeAutospacing="1" w:after="100" w:afterAutospacing="1"/>
        <w:rPr>
          <w:rFonts w:ascii="Times" w:eastAsia="Times New Roman" w:hAnsi="Times" w:cs="Calibri"/>
        </w:rPr>
      </w:pPr>
      <w:r w:rsidRPr="00BC20A9">
        <w:rPr>
          <w:rFonts w:ascii="Times" w:eastAsia="Times New Roman" w:hAnsi="Times" w:cs="Calibri"/>
        </w:rPr>
        <w:t>Please note that members of the TLRC rely heavily on the expertise and participation of our colleagues to develop successful initiatives, and always welcome suggestions/volunteers for presenters.</w:t>
      </w:r>
    </w:p>
    <w:p w14:paraId="7B8378A1" w14:textId="0771184F" w:rsidR="008A465A" w:rsidRPr="00BC20A9" w:rsidRDefault="008A465A" w:rsidP="00621595">
      <w:pPr>
        <w:spacing w:before="100" w:beforeAutospacing="1" w:after="100" w:afterAutospacing="1"/>
        <w:jc w:val="center"/>
        <w:rPr>
          <w:rFonts w:ascii="Times" w:eastAsia="Times New Roman" w:hAnsi="Times" w:cs="Calibri"/>
          <w:b/>
          <w:bCs/>
        </w:rPr>
      </w:pPr>
      <w:r w:rsidRPr="00BC20A9">
        <w:rPr>
          <w:rFonts w:ascii="Times" w:eastAsia="Times New Roman" w:hAnsi="Times" w:cs="Calibri"/>
          <w:b/>
          <w:bCs/>
        </w:rPr>
        <w:t>TLRC Activities 202</w:t>
      </w:r>
      <w:r w:rsidR="00621595" w:rsidRPr="00BC20A9">
        <w:rPr>
          <w:rFonts w:ascii="Times" w:eastAsia="Times New Roman" w:hAnsi="Times" w:cs="Calibri"/>
          <w:b/>
          <w:bCs/>
        </w:rPr>
        <w:t>1</w:t>
      </w:r>
      <w:r w:rsidRPr="00BC20A9">
        <w:rPr>
          <w:rFonts w:ascii="Times" w:eastAsia="Times New Roman" w:hAnsi="Times" w:cs="Calibri"/>
          <w:b/>
          <w:bCs/>
        </w:rPr>
        <w:t>-202</w:t>
      </w:r>
      <w:r w:rsidR="00621595" w:rsidRPr="00BC20A9">
        <w:rPr>
          <w:rFonts w:ascii="Times" w:eastAsia="Times New Roman" w:hAnsi="Times" w:cs="Calibri"/>
          <w:b/>
          <w:bCs/>
        </w:rPr>
        <w:t>2</w:t>
      </w:r>
    </w:p>
    <w:tbl>
      <w:tblPr>
        <w:tblW w:w="944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1590"/>
        <w:gridCol w:w="1165"/>
        <w:gridCol w:w="3131"/>
        <w:gridCol w:w="1457"/>
      </w:tblGrid>
      <w:tr w:rsidR="00CC4CAC" w:rsidRPr="00BC20A9" w14:paraId="071A62EB" w14:textId="77777777" w:rsidTr="00BE2998">
        <w:trPr>
          <w:jc w:val="center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7BD68" w14:textId="77777777" w:rsidR="008A465A" w:rsidRPr="00BC20A9" w:rsidRDefault="008A465A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BC20A9">
              <w:rPr>
                <w:rFonts w:ascii="Times" w:eastAsia="Times New Roman" w:hAnsi="Times" w:cs="Calibri"/>
                <w:b/>
                <w:bCs/>
              </w:rPr>
              <w:t>Title</w:t>
            </w:r>
            <w:r w:rsidRPr="00BC20A9">
              <w:rPr>
                <w:rFonts w:ascii="Times" w:eastAsia="Times New Roman" w:hAnsi="Times" w:cs="Times New Roman"/>
                <w:b/>
                <w:bCs/>
              </w:rPr>
              <w:fldChar w:fldCharType="begin"/>
            </w:r>
            <w:r w:rsidRPr="00BC20A9">
              <w:rPr>
                <w:rFonts w:ascii="Times" w:eastAsia="Times New Roman" w:hAnsi="Times" w:cs="Times New Roman"/>
                <w:b/>
                <w:bCs/>
              </w:rPr>
              <w:instrText xml:space="preserve"> INCLUDEPICTURE "/var/folders/v1/0262ghrd61q4_b86414kqyv80000gp/T/com.microsoft.Word/WebArchiveCopyPasteTempFiles/page2image2872" \* MERGEFORMATINET </w:instrText>
            </w:r>
            <w:r w:rsidRPr="00BC20A9">
              <w:rPr>
                <w:rFonts w:ascii="Times" w:eastAsia="Times New Roman" w:hAnsi="Times" w:cs="Times New Roman"/>
                <w:b/>
                <w:bCs/>
              </w:rPr>
              <w:fldChar w:fldCharType="separate"/>
            </w:r>
            <w:r w:rsidRPr="00BC20A9">
              <w:rPr>
                <w:rFonts w:ascii="Times" w:eastAsia="Times New Roman" w:hAnsi="Times" w:cs="Times New Roman"/>
                <w:b/>
                <w:bCs/>
                <w:noProof/>
              </w:rPr>
              <w:drawing>
                <wp:inline distT="0" distB="0" distL="0" distR="0" wp14:anchorId="3E090A30" wp14:editId="7BD8BAFC">
                  <wp:extent cx="17145" cy="17145"/>
                  <wp:effectExtent l="0" t="0" r="0" b="0"/>
                  <wp:docPr id="65" name="Picture 65" descr="page2image2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page2image2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20A9">
              <w:rPr>
                <w:rFonts w:ascii="Times" w:eastAsia="Times New Roman" w:hAnsi="Times" w:cs="Times New Roman"/>
                <w:b/>
                <w:bCs/>
              </w:rPr>
              <w:fldChar w:fldCharType="end"/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EA47FA" w14:textId="77777777" w:rsidR="008A465A" w:rsidRPr="00BC20A9" w:rsidRDefault="008A465A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BC20A9">
              <w:rPr>
                <w:rFonts w:ascii="Times" w:eastAsia="Times New Roman" w:hAnsi="Times" w:cs="Calibri"/>
                <w:b/>
                <w:bCs/>
              </w:rPr>
              <w:t xml:space="preserve">Format </w:t>
            </w:r>
            <w:r w:rsidRPr="00BC20A9">
              <w:rPr>
                <w:rFonts w:ascii="Times" w:eastAsia="Times New Roman" w:hAnsi="Times" w:cs="Times New Roman"/>
                <w:b/>
                <w:bCs/>
              </w:rPr>
              <w:fldChar w:fldCharType="begin"/>
            </w:r>
            <w:r w:rsidRPr="00BC20A9">
              <w:rPr>
                <w:rFonts w:ascii="Times" w:eastAsia="Times New Roman" w:hAnsi="Times" w:cs="Times New Roman"/>
                <w:b/>
                <w:bCs/>
              </w:rPr>
              <w:instrText xml:space="preserve"> INCLUDEPICTURE "/var/folders/v1/0262ghrd61q4_b86414kqyv80000gp/T/com.microsoft.Word/WebArchiveCopyPasteTempFiles/page2image4704" \* MERGEFORMATINET </w:instrText>
            </w:r>
            <w:r w:rsidRPr="00BC20A9">
              <w:rPr>
                <w:rFonts w:ascii="Times" w:eastAsia="Times New Roman" w:hAnsi="Times" w:cs="Times New Roman"/>
                <w:b/>
                <w:bCs/>
              </w:rPr>
              <w:fldChar w:fldCharType="separate"/>
            </w:r>
            <w:r w:rsidRPr="00BC20A9">
              <w:rPr>
                <w:rFonts w:ascii="Times" w:eastAsia="Times New Roman" w:hAnsi="Times" w:cs="Times New Roman"/>
                <w:b/>
                <w:bCs/>
                <w:noProof/>
              </w:rPr>
              <w:drawing>
                <wp:inline distT="0" distB="0" distL="0" distR="0" wp14:anchorId="448A56CC" wp14:editId="0A30B6B1">
                  <wp:extent cx="17145" cy="17145"/>
                  <wp:effectExtent l="0" t="0" r="0" b="0"/>
                  <wp:docPr id="63" name="Picture 63" descr="page2image4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page2image4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20A9">
              <w:rPr>
                <w:rFonts w:ascii="Times" w:eastAsia="Times New Roman" w:hAnsi="Times" w:cs="Times New Roman"/>
                <w:b/>
                <w:bCs/>
              </w:rPr>
              <w:fldChar w:fldCharType="end"/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D80BC7" w14:textId="77777777" w:rsidR="008A465A" w:rsidRPr="00BC20A9" w:rsidRDefault="008A465A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BC20A9">
              <w:rPr>
                <w:rFonts w:ascii="Times" w:eastAsia="Times New Roman" w:hAnsi="Times" w:cs="Calibri"/>
                <w:b/>
                <w:bCs/>
              </w:rPr>
              <w:t>Date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88F7D" w14:textId="37D213B6" w:rsidR="008A465A" w:rsidRPr="00BC20A9" w:rsidRDefault="008A465A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BC20A9">
              <w:rPr>
                <w:rFonts w:ascii="Times" w:eastAsia="Times New Roman" w:hAnsi="Times" w:cs="Calibri"/>
                <w:b/>
                <w:bCs/>
              </w:rPr>
              <w:t>Faculty Presenters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558BF" w14:textId="77777777" w:rsidR="008A465A" w:rsidRPr="00BC20A9" w:rsidRDefault="008A465A" w:rsidP="00BE2998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BC20A9">
              <w:rPr>
                <w:rFonts w:ascii="Times" w:eastAsia="Times New Roman" w:hAnsi="Times" w:cs="Calibri"/>
                <w:b/>
                <w:bCs/>
              </w:rPr>
              <w:t>Collaborators</w:t>
            </w:r>
          </w:p>
        </w:tc>
      </w:tr>
      <w:tr w:rsidR="00382AA8" w:rsidRPr="00BC20A9" w14:paraId="6E853AD5" w14:textId="77777777" w:rsidTr="00BE2998">
        <w:trPr>
          <w:trHeight w:val="1136"/>
          <w:jc w:val="center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A58D9" w14:textId="1C432269" w:rsidR="008A465A" w:rsidRPr="00BC20A9" w:rsidRDefault="00D01EC8" w:rsidP="00BE2998">
            <w:pPr>
              <w:jc w:val="center"/>
              <w:rPr>
                <w:rFonts w:ascii="Times" w:eastAsia="Times New Roman" w:hAnsi="Times" w:cs="Calibri"/>
              </w:rPr>
            </w:pPr>
            <w:r w:rsidRPr="00BC20A9">
              <w:rPr>
                <w:rFonts w:ascii="Times" w:eastAsia="Times New Roman" w:hAnsi="Times" w:cs="Calibri"/>
              </w:rPr>
              <w:t>Navigating Accessibility in the Pandemic Classroom(s)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F7683" w14:textId="73F3447A" w:rsidR="008A465A" w:rsidRPr="00BC20A9" w:rsidRDefault="008A465A" w:rsidP="00BE2998">
            <w:pPr>
              <w:jc w:val="center"/>
              <w:rPr>
                <w:rFonts w:ascii="Times" w:eastAsia="Times New Roman" w:hAnsi="Times" w:cs="Calibri"/>
              </w:rPr>
            </w:pPr>
            <w:r w:rsidRPr="00BC20A9">
              <w:rPr>
                <w:rFonts w:ascii="Times" w:eastAsia="Times New Roman" w:hAnsi="Times" w:cs="Calibri"/>
              </w:rPr>
              <w:fldChar w:fldCharType="begin"/>
            </w:r>
            <w:r w:rsidRPr="00BC20A9">
              <w:rPr>
                <w:rFonts w:ascii="Times" w:eastAsia="Times New Roman" w:hAnsi="Times" w:cs="Calibri"/>
              </w:rPr>
              <w:instrText xml:space="preserve"> INCLUDEPICTURE "/var/folders/v1/0262ghrd61q4_b86414kqyv80000gp/T/com.microsoft.Word/WebArchiveCopyPasteTempFiles/page2image16368" \* MERGEFORMATINET </w:instrText>
            </w:r>
            <w:r w:rsidRPr="00BC20A9">
              <w:rPr>
                <w:rFonts w:ascii="Times" w:eastAsia="Times New Roman" w:hAnsi="Times" w:cs="Calibri"/>
              </w:rPr>
              <w:fldChar w:fldCharType="separate"/>
            </w:r>
            <w:r w:rsidRPr="00BC20A9">
              <w:rPr>
                <w:rFonts w:ascii="Times" w:eastAsia="Times New Roman" w:hAnsi="Times" w:cs="Calibri"/>
                <w:noProof/>
              </w:rPr>
              <w:drawing>
                <wp:inline distT="0" distB="0" distL="0" distR="0" wp14:anchorId="09DD4AF8" wp14:editId="0991B515">
                  <wp:extent cx="17145" cy="17145"/>
                  <wp:effectExtent l="0" t="0" r="0" b="0"/>
                  <wp:docPr id="55" name="Picture 55" descr="page2image16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page2image16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20A9">
              <w:rPr>
                <w:rFonts w:ascii="Times" w:eastAsia="Times New Roman" w:hAnsi="Times" w:cs="Calibri"/>
              </w:rPr>
              <w:fldChar w:fldCharType="end"/>
            </w:r>
            <w:r w:rsidRPr="00BC20A9">
              <w:rPr>
                <w:rFonts w:ascii="Times" w:eastAsia="Times New Roman" w:hAnsi="Times" w:cs="Calibri"/>
              </w:rPr>
              <w:t>Roundtable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427F31" w14:textId="68EF820D" w:rsidR="008A465A" w:rsidRPr="00BC20A9" w:rsidRDefault="008A465A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="Calibri"/>
              </w:rPr>
            </w:pPr>
            <w:r w:rsidRPr="00BC20A9">
              <w:rPr>
                <w:rFonts w:ascii="Times" w:eastAsia="Times New Roman" w:hAnsi="Times" w:cs="Calibri"/>
              </w:rPr>
              <w:t>10</w:t>
            </w:r>
            <w:r w:rsidR="00D01EC8" w:rsidRPr="00BC20A9">
              <w:rPr>
                <w:rFonts w:ascii="Times" w:eastAsia="Times New Roman" w:hAnsi="Times" w:cs="Calibri"/>
              </w:rPr>
              <w:t>/4</w:t>
            </w:r>
            <w:r w:rsidRPr="00BC20A9">
              <w:rPr>
                <w:rFonts w:ascii="Times" w:eastAsia="Times New Roman" w:hAnsi="Times" w:cs="Calibri"/>
              </w:rPr>
              <w:t>/20</w:t>
            </w:r>
            <w:r w:rsidR="00055B75" w:rsidRPr="00BC20A9">
              <w:rPr>
                <w:rFonts w:ascii="Times" w:eastAsia="Times New Roman" w:hAnsi="Times" w:cs="Calibri"/>
              </w:rPr>
              <w:t>2</w:t>
            </w:r>
            <w:r w:rsidR="00D01EC8" w:rsidRPr="00BC20A9">
              <w:rPr>
                <w:rFonts w:ascii="Times" w:eastAsia="Times New Roman" w:hAnsi="Times" w:cs="Calibri"/>
              </w:rPr>
              <w:t>1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66187" w14:textId="13083D32" w:rsidR="008A465A" w:rsidRPr="00BC20A9" w:rsidRDefault="00D01EC8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="Calibri"/>
              </w:rPr>
            </w:pPr>
            <w:r w:rsidRPr="00BC20A9">
              <w:rPr>
                <w:rFonts w:ascii="Times" w:eastAsia="Times New Roman" w:hAnsi="Times" w:cs="Calibri"/>
              </w:rPr>
              <w:t xml:space="preserve">Jillian Nissen (Biological Sciences), Kerry Weir (School of Education), Stacey </w:t>
            </w:r>
            <w:proofErr w:type="spellStart"/>
            <w:r w:rsidRPr="00BC20A9">
              <w:rPr>
                <w:rFonts w:ascii="Times" w:eastAsia="Times New Roman" w:hAnsi="Times" w:cs="Calibri"/>
              </w:rPr>
              <w:t>DeFelice</w:t>
            </w:r>
            <w:proofErr w:type="spellEnd"/>
            <w:r w:rsidRPr="00BC20A9">
              <w:rPr>
                <w:rFonts w:ascii="Times" w:eastAsia="Times New Roman" w:hAnsi="Times" w:cs="Calibri"/>
              </w:rPr>
              <w:t xml:space="preserve"> (Office of Services for Students with Disabilities)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85301" w14:textId="77777777" w:rsidR="008A465A" w:rsidRPr="00BC20A9" w:rsidRDefault="008A465A" w:rsidP="00BE2998">
            <w:pPr>
              <w:jc w:val="center"/>
              <w:rPr>
                <w:rFonts w:ascii="Times" w:eastAsia="Times New Roman" w:hAnsi="Times" w:cs="Calibri"/>
              </w:rPr>
            </w:pPr>
            <w:r w:rsidRPr="00BC20A9">
              <w:rPr>
                <w:rFonts w:ascii="Times" w:eastAsia="Times New Roman" w:hAnsi="Times" w:cs="Calibri"/>
              </w:rPr>
              <w:fldChar w:fldCharType="begin"/>
            </w:r>
            <w:r w:rsidRPr="00BC20A9">
              <w:rPr>
                <w:rFonts w:ascii="Times" w:eastAsia="Times New Roman" w:hAnsi="Times" w:cs="Calibri"/>
              </w:rPr>
              <w:instrText xml:space="preserve"> INCLUDEPICTURE "/var/folders/v1/0262ghrd61q4_b86414kqyv80000gp/T/com.microsoft.Word/WebArchiveCopyPasteTempFiles/page2image20768" \* MERGEFORMATINET </w:instrText>
            </w:r>
            <w:r w:rsidRPr="00BC20A9">
              <w:rPr>
                <w:rFonts w:ascii="Times" w:eastAsia="Times New Roman" w:hAnsi="Times" w:cs="Calibri"/>
              </w:rPr>
              <w:fldChar w:fldCharType="separate"/>
            </w:r>
            <w:r w:rsidRPr="00BC20A9">
              <w:rPr>
                <w:rFonts w:ascii="Times" w:eastAsia="Times New Roman" w:hAnsi="Times" w:cs="Calibri"/>
                <w:noProof/>
              </w:rPr>
              <w:drawing>
                <wp:inline distT="0" distB="0" distL="0" distR="0" wp14:anchorId="35DCA7D1" wp14:editId="6D1ED7D0">
                  <wp:extent cx="17145" cy="17145"/>
                  <wp:effectExtent l="0" t="0" r="0" b="0"/>
                  <wp:docPr id="53" name="Picture 53" descr="page2image20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page2image20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20A9">
              <w:rPr>
                <w:rFonts w:ascii="Times" w:eastAsia="Times New Roman" w:hAnsi="Times" w:cs="Calibri"/>
              </w:rPr>
              <w:fldChar w:fldCharType="end"/>
            </w:r>
            <w:r w:rsidRPr="00BC20A9">
              <w:rPr>
                <w:rFonts w:ascii="Times" w:eastAsia="Times New Roman" w:hAnsi="Times" w:cs="Calibri"/>
              </w:rPr>
              <w:fldChar w:fldCharType="begin"/>
            </w:r>
            <w:r w:rsidRPr="00BC20A9">
              <w:rPr>
                <w:rFonts w:ascii="Times" w:eastAsia="Times New Roman" w:hAnsi="Times" w:cs="Calibri"/>
              </w:rPr>
              <w:instrText xml:space="preserve"> INCLUDEPICTURE "/var/folders/v1/0262ghrd61q4_b86414kqyv80000gp/T/com.microsoft.Word/WebArchiveCopyPasteTempFiles/page2image21088" \* MERGEFORMATINET </w:instrText>
            </w:r>
            <w:r w:rsidRPr="00BC20A9">
              <w:rPr>
                <w:rFonts w:ascii="Times" w:eastAsia="Times New Roman" w:hAnsi="Times" w:cs="Calibri"/>
              </w:rPr>
              <w:fldChar w:fldCharType="separate"/>
            </w:r>
            <w:r w:rsidRPr="00BC20A9">
              <w:rPr>
                <w:rFonts w:ascii="Times" w:eastAsia="Times New Roman" w:hAnsi="Times" w:cs="Calibri"/>
                <w:noProof/>
              </w:rPr>
              <w:drawing>
                <wp:inline distT="0" distB="0" distL="0" distR="0" wp14:anchorId="534A2D10" wp14:editId="5FAFAB3B">
                  <wp:extent cx="17145" cy="17145"/>
                  <wp:effectExtent l="0" t="0" r="0" b="0"/>
                  <wp:docPr id="52" name="Picture 52" descr="page2image21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page2image21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20A9">
              <w:rPr>
                <w:rFonts w:ascii="Times" w:eastAsia="Times New Roman" w:hAnsi="Times" w:cs="Calibri"/>
              </w:rPr>
              <w:fldChar w:fldCharType="end"/>
            </w:r>
          </w:p>
        </w:tc>
      </w:tr>
      <w:tr w:rsidR="00621595" w:rsidRPr="00BC20A9" w14:paraId="3B76A7C1" w14:textId="77777777" w:rsidTr="00BE2998">
        <w:trPr>
          <w:trHeight w:val="1127"/>
          <w:jc w:val="center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4CA17" w14:textId="7A264E56" w:rsidR="00621595" w:rsidRPr="00BC20A9" w:rsidRDefault="00621595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="Calibri"/>
              </w:rPr>
            </w:pPr>
            <w:r w:rsidRPr="00BC20A9">
              <w:rPr>
                <w:rFonts w:ascii="Times" w:hAnsi="Times" w:cs="Calibri"/>
              </w:rPr>
              <w:t xml:space="preserve">Making your way with </w:t>
            </w:r>
            <w:proofErr w:type="spellStart"/>
            <w:r w:rsidRPr="00BC20A9">
              <w:rPr>
                <w:rFonts w:ascii="Times" w:hAnsi="Times" w:cs="Calibri"/>
              </w:rPr>
              <w:t>Waymaker</w:t>
            </w:r>
            <w:proofErr w:type="spellEnd"/>
            <w:r w:rsidRPr="00BC20A9">
              <w:rPr>
                <w:rFonts w:ascii="Times" w:hAnsi="Times" w:cs="Calibri"/>
              </w:rPr>
              <w:t>: Using an Evidence-based Learning Management Platform for Introductory Classes.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9B17E" w14:textId="6D254C91" w:rsidR="00621595" w:rsidRPr="00BC20A9" w:rsidRDefault="00621595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="Calibri"/>
              </w:rPr>
            </w:pPr>
            <w:r w:rsidRPr="00BC20A9">
              <w:rPr>
                <w:rFonts w:ascii="Times" w:eastAsia="Times New Roman" w:hAnsi="Times" w:cs="Calibri"/>
              </w:rPr>
              <w:t>Workshop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B0025" w14:textId="0D3D2AA0" w:rsidR="00621595" w:rsidRPr="00BC20A9" w:rsidRDefault="00621595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="Calibri"/>
              </w:rPr>
            </w:pPr>
            <w:r w:rsidRPr="00BC20A9">
              <w:rPr>
                <w:rFonts w:ascii="Times" w:eastAsia="Times New Roman" w:hAnsi="Times" w:cs="Calibri"/>
              </w:rPr>
              <w:t>11/3/2021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E712D" w14:textId="20134A43" w:rsidR="00621595" w:rsidRPr="00BC20A9" w:rsidRDefault="00621595" w:rsidP="00BE2998">
            <w:pPr>
              <w:jc w:val="center"/>
              <w:rPr>
                <w:rFonts w:ascii="Times" w:hAnsi="Times" w:cs="Calibri"/>
              </w:rPr>
            </w:pPr>
            <w:r w:rsidRPr="00BC20A9">
              <w:rPr>
                <w:rFonts w:ascii="Times" w:hAnsi="Times" w:cs="Calibri"/>
              </w:rPr>
              <w:t xml:space="preserve">Svetlana </w:t>
            </w:r>
            <w:proofErr w:type="spellStart"/>
            <w:r w:rsidRPr="00BC20A9">
              <w:rPr>
                <w:rFonts w:ascii="Times" w:hAnsi="Times" w:cs="Calibri"/>
              </w:rPr>
              <w:t>Jovic</w:t>
            </w:r>
            <w:proofErr w:type="spellEnd"/>
            <w:r w:rsidRPr="00BC20A9">
              <w:rPr>
                <w:rFonts w:ascii="Times" w:hAnsi="Times" w:cs="Calibri"/>
              </w:rPr>
              <w:t xml:space="preserve"> (Psychology)</w:t>
            </w:r>
            <w:r w:rsidRPr="00BC20A9">
              <w:rPr>
                <w:rFonts w:ascii="Times" w:hAnsi="Times" w:cs="Calibri"/>
              </w:rPr>
              <w:t xml:space="preserve">, </w:t>
            </w:r>
            <w:proofErr w:type="spellStart"/>
            <w:r w:rsidRPr="00BC20A9">
              <w:rPr>
                <w:rFonts w:ascii="Times" w:hAnsi="Times" w:cs="Calibri"/>
              </w:rPr>
              <w:t>Basabi</w:t>
            </w:r>
            <w:proofErr w:type="spellEnd"/>
            <w:r w:rsidRPr="00BC20A9">
              <w:rPr>
                <w:rFonts w:ascii="Times" w:hAnsi="Times" w:cs="Calibri"/>
              </w:rPr>
              <w:t xml:space="preserve"> (</w:t>
            </w:r>
            <w:proofErr w:type="spellStart"/>
            <w:r w:rsidRPr="00BC20A9">
              <w:rPr>
                <w:rFonts w:ascii="Times" w:hAnsi="Times" w:cs="Calibri"/>
              </w:rPr>
              <w:t>Runi</w:t>
            </w:r>
            <w:proofErr w:type="spellEnd"/>
            <w:r w:rsidRPr="00BC20A9">
              <w:rPr>
                <w:rFonts w:ascii="Times" w:hAnsi="Times" w:cs="Calibri"/>
              </w:rPr>
              <w:t xml:space="preserve">) </w:t>
            </w:r>
            <w:proofErr w:type="spellStart"/>
            <w:r w:rsidRPr="00BC20A9">
              <w:rPr>
                <w:rFonts w:ascii="Times" w:hAnsi="Times" w:cs="Calibri"/>
              </w:rPr>
              <w:t>Mukhergi</w:t>
            </w:r>
            <w:proofErr w:type="spellEnd"/>
          </w:p>
          <w:p w14:paraId="29B16F53" w14:textId="77777777" w:rsidR="00621595" w:rsidRPr="00BC20A9" w:rsidRDefault="00621595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="Calibri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87B80" w14:textId="4530F1C2" w:rsidR="00621595" w:rsidRPr="00BC20A9" w:rsidRDefault="00621595" w:rsidP="00BE2998">
            <w:pPr>
              <w:jc w:val="center"/>
              <w:rPr>
                <w:rFonts w:ascii="Times" w:eastAsia="Times New Roman" w:hAnsi="Times" w:cs="Calibri"/>
              </w:rPr>
            </w:pPr>
            <w:r w:rsidRPr="00BC20A9">
              <w:rPr>
                <w:rFonts w:ascii="Times" w:eastAsia="Times New Roman" w:hAnsi="Times" w:cs="Calibri"/>
              </w:rPr>
              <w:t>Open Educational Resources (OER) Faculty Committee</w:t>
            </w:r>
          </w:p>
        </w:tc>
      </w:tr>
      <w:tr w:rsidR="00382AA8" w:rsidRPr="00BC20A9" w14:paraId="6BEEC4CA" w14:textId="77777777" w:rsidTr="00BE2998">
        <w:trPr>
          <w:trHeight w:val="1127"/>
          <w:jc w:val="center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2EE5AF" w14:textId="573CC594" w:rsidR="008A465A" w:rsidRPr="00BC20A9" w:rsidRDefault="00621595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="Calibri"/>
              </w:rPr>
            </w:pPr>
            <w:r w:rsidRPr="00BC20A9">
              <w:rPr>
                <w:rFonts w:ascii="Times" w:eastAsia="Times New Roman" w:hAnsi="Times" w:cs="Calibri"/>
              </w:rPr>
              <w:t>Reflections on Teaching and Learning amidst the Pandemic: Learning from our Successes and Struggles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2E180F" w14:textId="5696F780" w:rsidR="008A465A" w:rsidRPr="00BC20A9" w:rsidRDefault="008A465A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="Calibri"/>
              </w:rPr>
            </w:pPr>
            <w:r w:rsidRPr="00BC20A9">
              <w:rPr>
                <w:rFonts w:ascii="Times" w:eastAsia="Times New Roman" w:hAnsi="Times" w:cs="Calibri"/>
              </w:rPr>
              <w:t>Roundtable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5DB4BE" w14:textId="292DBF84" w:rsidR="008A465A" w:rsidRPr="00BC20A9" w:rsidRDefault="008A465A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="Calibri"/>
              </w:rPr>
            </w:pPr>
            <w:r w:rsidRPr="00BC20A9">
              <w:rPr>
                <w:rFonts w:ascii="Times" w:eastAsia="Times New Roman" w:hAnsi="Times" w:cs="Calibri"/>
              </w:rPr>
              <w:t>12/</w:t>
            </w:r>
            <w:r w:rsidR="00A31F10">
              <w:rPr>
                <w:rFonts w:ascii="Times" w:eastAsia="Times New Roman" w:hAnsi="Times" w:cs="Calibri"/>
              </w:rPr>
              <w:t>7</w:t>
            </w:r>
            <w:r w:rsidRPr="00BC20A9">
              <w:rPr>
                <w:rFonts w:ascii="Times" w:eastAsia="Times New Roman" w:hAnsi="Times" w:cs="Calibri"/>
              </w:rPr>
              <w:t>/202</w:t>
            </w:r>
            <w:r w:rsidR="00621595" w:rsidRPr="00BC20A9">
              <w:rPr>
                <w:rFonts w:ascii="Times" w:eastAsia="Times New Roman" w:hAnsi="Times" w:cs="Calibri"/>
              </w:rPr>
              <w:t>1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EBA6D5" w14:textId="79686722" w:rsidR="008A465A" w:rsidRPr="00BC20A9" w:rsidRDefault="008A465A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="Calibri"/>
              </w:rPr>
            </w:pPr>
            <w:r w:rsidRPr="00BC20A9">
              <w:rPr>
                <w:rFonts w:ascii="Times" w:eastAsia="Times New Roman" w:hAnsi="Times" w:cs="Calibri"/>
              </w:rPr>
              <w:t>Chris Hartmann (</w:t>
            </w:r>
            <w:r w:rsidR="00621595" w:rsidRPr="00BC20A9">
              <w:rPr>
                <w:rFonts w:ascii="Times" w:eastAsia="Times New Roman" w:hAnsi="Times" w:cs="Calibri"/>
              </w:rPr>
              <w:t>Public Health), Amy Hsu (Childhood Education and Literacy), Rachel Kalish (Sociology)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BE9A1" w14:textId="32C96A72" w:rsidR="008A465A" w:rsidRPr="00BC20A9" w:rsidRDefault="00621595" w:rsidP="00BE2998">
            <w:pPr>
              <w:jc w:val="center"/>
              <w:rPr>
                <w:rFonts w:ascii="Times" w:eastAsia="Times New Roman" w:hAnsi="Times" w:cs="Calibri"/>
              </w:rPr>
            </w:pPr>
            <w:r w:rsidRPr="00BC20A9">
              <w:rPr>
                <w:rFonts w:ascii="Times" w:eastAsia="Times New Roman" w:hAnsi="Times" w:cs="Calibri"/>
              </w:rPr>
              <w:t>Student Life Committee</w:t>
            </w:r>
          </w:p>
        </w:tc>
      </w:tr>
      <w:tr w:rsidR="00382AA8" w:rsidRPr="00BC20A9" w14:paraId="4001D36A" w14:textId="77777777" w:rsidTr="00BE2998">
        <w:trPr>
          <w:jc w:val="center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06A86" w14:textId="78A1DB03" w:rsidR="008A465A" w:rsidRPr="00BC20A9" w:rsidRDefault="008A465A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="Calibri"/>
              </w:rPr>
            </w:pPr>
            <w:r w:rsidRPr="00BC20A9">
              <w:rPr>
                <w:rFonts w:ascii="Times" w:eastAsia="Times New Roman" w:hAnsi="Times" w:cs="Calibri"/>
              </w:rPr>
              <w:t>Getting to Tenure and Beyond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37B4F" w14:textId="745C0968" w:rsidR="008A465A" w:rsidRPr="00BC20A9" w:rsidRDefault="008A465A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="Calibri"/>
              </w:rPr>
            </w:pPr>
            <w:r w:rsidRPr="00BC20A9">
              <w:rPr>
                <w:rFonts w:ascii="Times" w:eastAsia="Times New Roman" w:hAnsi="Times" w:cs="Calibri"/>
              </w:rPr>
              <w:t>Workshop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E5D5E" w14:textId="67FF89CD" w:rsidR="008A465A" w:rsidRPr="00BC20A9" w:rsidRDefault="008A465A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="Calibri"/>
              </w:rPr>
            </w:pPr>
            <w:r w:rsidRPr="00BC20A9">
              <w:rPr>
                <w:rFonts w:ascii="Times" w:eastAsia="Times New Roman" w:hAnsi="Times" w:cs="Calibri"/>
              </w:rPr>
              <w:t>2/</w:t>
            </w:r>
            <w:r w:rsidR="00055B75" w:rsidRPr="00BC20A9">
              <w:rPr>
                <w:rFonts w:ascii="Times" w:eastAsia="Times New Roman" w:hAnsi="Times" w:cs="Calibri"/>
              </w:rPr>
              <w:t>12</w:t>
            </w:r>
            <w:r w:rsidRPr="00BC20A9">
              <w:rPr>
                <w:rFonts w:ascii="Times" w:eastAsia="Times New Roman" w:hAnsi="Times" w:cs="Calibri"/>
              </w:rPr>
              <w:t>/20</w:t>
            </w:r>
            <w:r w:rsidR="00055B75" w:rsidRPr="00BC20A9">
              <w:rPr>
                <w:rFonts w:ascii="Times" w:eastAsia="Times New Roman" w:hAnsi="Times" w:cs="Calibri"/>
              </w:rPr>
              <w:t>2</w:t>
            </w:r>
            <w:r w:rsidR="00621595" w:rsidRPr="00BC20A9">
              <w:rPr>
                <w:rFonts w:ascii="Times" w:eastAsia="Times New Roman" w:hAnsi="Times" w:cs="Calibri"/>
              </w:rPr>
              <w:t>2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AF15E3" w14:textId="2B0212FD" w:rsidR="008A465A" w:rsidRDefault="00A31F10" w:rsidP="00BE2998">
            <w:pPr>
              <w:jc w:val="center"/>
              <w:rPr>
                <w:rFonts w:ascii="Times" w:eastAsia="Times New Roman" w:hAnsi="Times" w:cs="Calibri"/>
              </w:rPr>
            </w:pPr>
            <w:r>
              <w:rPr>
                <w:rFonts w:ascii="Times" w:eastAsia="Times New Roman" w:hAnsi="Times" w:cs="Calibri"/>
              </w:rPr>
              <w:t>Jillian Crocker (Sociology, ARPT), Martha Livingston (Public Health, UUP)</w:t>
            </w:r>
          </w:p>
          <w:p w14:paraId="0370A68F" w14:textId="5B18EFA9" w:rsidR="00A31F10" w:rsidRPr="00A31F10" w:rsidRDefault="00A31F10" w:rsidP="00A31F10">
            <w:pPr>
              <w:rPr>
                <w:rFonts w:ascii="Times" w:eastAsia="Times New Roman" w:hAnsi="Times" w:cs="Calibri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27366" w14:textId="77777777" w:rsidR="008A465A" w:rsidRPr="00BC20A9" w:rsidRDefault="008A465A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="Calibri"/>
              </w:rPr>
            </w:pPr>
            <w:r w:rsidRPr="00BC20A9">
              <w:rPr>
                <w:rFonts w:ascii="Times" w:eastAsia="Times New Roman" w:hAnsi="Times" w:cs="Calibri"/>
              </w:rPr>
              <w:t>UUP, ARPT</w:t>
            </w:r>
          </w:p>
        </w:tc>
      </w:tr>
      <w:tr w:rsidR="00621595" w:rsidRPr="00BC20A9" w14:paraId="09AE04B7" w14:textId="77777777" w:rsidTr="00BE2998">
        <w:trPr>
          <w:jc w:val="center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FEE6A" w14:textId="5798074D" w:rsidR="00621595" w:rsidRPr="00BC20A9" w:rsidRDefault="00621595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="Calibri"/>
                <w:color w:val="000000"/>
                <w:bdr w:val="none" w:sz="0" w:space="0" w:color="auto" w:frame="1"/>
              </w:rPr>
            </w:pPr>
            <w:r w:rsidRPr="00BC20A9">
              <w:rPr>
                <w:rFonts w:ascii="Times" w:eastAsia="Times New Roman" w:hAnsi="Times" w:cs="Calibri"/>
                <w:color w:val="000000"/>
                <w:bdr w:val="none" w:sz="0" w:space="0" w:color="auto" w:frame="1"/>
              </w:rPr>
              <w:t>Classroom Observation as a Positive Learning Experience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A56C3" w14:textId="764AE6A3" w:rsidR="00621595" w:rsidRPr="00BC20A9" w:rsidRDefault="00621595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>Workshop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F5E9E" w14:textId="02786B74" w:rsidR="00621595" w:rsidRPr="00BC20A9" w:rsidRDefault="00621595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>3/31/2022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D9CD5" w14:textId="5E87D94E" w:rsidR="00621595" w:rsidRPr="00BC20A9" w:rsidRDefault="00621595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>Maureen Keefe (School of Professional Studies)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64B28" w14:textId="77777777" w:rsidR="00621595" w:rsidRPr="00BC20A9" w:rsidRDefault="00621595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theme="minorHAnsi"/>
                <w:highlight w:val="yellow"/>
              </w:rPr>
            </w:pPr>
          </w:p>
        </w:tc>
      </w:tr>
      <w:tr w:rsidR="00E2321F" w:rsidRPr="00BC20A9" w14:paraId="1AF08C55" w14:textId="77777777" w:rsidTr="00BE2998">
        <w:trPr>
          <w:jc w:val="center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70048" w14:textId="76074A14" w:rsidR="00E2321F" w:rsidRPr="00BC20A9" w:rsidRDefault="00621595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theme="minorHAnsi"/>
                <w:highlight w:val="yellow"/>
              </w:rPr>
            </w:pPr>
            <w:r w:rsidRPr="00BC20A9">
              <w:rPr>
                <w:rFonts w:ascii="Times" w:eastAsia="Times New Roman" w:hAnsi="Times" w:cs="Calibri"/>
                <w:color w:val="000000"/>
                <w:bdr w:val="none" w:sz="0" w:space="0" w:color="auto" w:frame="1"/>
              </w:rPr>
              <w:lastRenderedPageBreak/>
              <w:t>Teaching Here, There and Everywhere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2856D" w14:textId="09E1DCC9" w:rsidR="00E2321F" w:rsidRPr="00BC20A9" w:rsidRDefault="00621595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>Roundtable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57413" w14:textId="7C685B4E" w:rsidR="00E2321F" w:rsidRPr="00BC20A9" w:rsidRDefault="00621595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>4/29/2022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2CFB2" w14:textId="6DC91E60" w:rsidR="00E2321F" w:rsidRPr="00BC20A9" w:rsidRDefault="00621595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theme="minorHAnsi"/>
              </w:rPr>
            </w:pPr>
            <w:r w:rsidRPr="00BC20A9">
              <w:rPr>
                <w:rFonts w:ascii="Times" w:eastAsia="Times New Roman" w:hAnsi="Times" w:cstheme="minorHAnsi"/>
              </w:rPr>
              <w:t xml:space="preserve">Robert </w:t>
            </w:r>
            <w:proofErr w:type="spellStart"/>
            <w:r w:rsidRPr="00BC20A9">
              <w:rPr>
                <w:rFonts w:ascii="Times" w:eastAsia="Times New Roman" w:hAnsi="Times" w:cstheme="minorHAnsi"/>
              </w:rPr>
              <w:t>Mevissen</w:t>
            </w:r>
            <w:proofErr w:type="spellEnd"/>
            <w:r w:rsidRPr="00BC20A9">
              <w:rPr>
                <w:rFonts w:ascii="Times" w:eastAsia="Times New Roman" w:hAnsi="Times" w:cstheme="minorHAnsi"/>
              </w:rPr>
              <w:t xml:space="preserve"> (History &amp; Philosophy), Yogesh More (Math and CIS), Betty </w:t>
            </w:r>
            <w:proofErr w:type="spellStart"/>
            <w:r w:rsidRPr="00BC20A9">
              <w:rPr>
                <w:rFonts w:ascii="Times" w:eastAsia="Times New Roman" w:hAnsi="Times" w:cstheme="minorHAnsi"/>
              </w:rPr>
              <w:t>Berbari</w:t>
            </w:r>
            <w:proofErr w:type="spellEnd"/>
            <w:r w:rsidRPr="00BC20A9">
              <w:rPr>
                <w:rFonts w:ascii="Times" w:eastAsia="Times New Roman" w:hAnsi="Times" w:cstheme="minorHAnsi"/>
              </w:rPr>
              <w:t xml:space="preserve"> (College of Arts &amp; Sciences)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D4DB" w14:textId="38DFC431" w:rsidR="00E2321F" w:rsidRPr="00BC20A9" w:rsidRDefault="00E2321F" w:rsidP="00BE2998">
            <w:pPr>
              <w:spacing w:before="100" w:beforeAutospacing="1" w:after="100" w:afterAutospacing="1"/>
              <w:jc w:val="center"/>
              <w:rPr>
                <w:rFonts w:ascii="Times" w:eastAsia="Times New Roman" w:hAnsi="Times" w:cstheme="minorHAnsi"/>
                <w:highlight w:val="yellow"/>
              </w:rPr>
            </w:pPr>
          </w:p>
        </w:tc>
      </w:tr>
    </w:tbl>
    <w:p w14:paraId="19446A41" w14:textId="7E98E269" w:rsidR="00D32C3C" w:rsidRPr="00BC20A9" w:rsidRDefault="00D32C3C" w:rsidP="00A56AEB">
      <w:pPr>
        <w:rPr>
          <w:rFonts w:ascii="Times" w:hAnsi="Times" w:cstheme="minorHAnsi"/>
        </w:rPr>
      </w:pPr>
    </w:p>
    <w:sectPr w:rsidR="00D32C3C" w:rsidRPr="00BC20A9" w:rsidSect="004E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5A"/>
    <w:rsid w:val="00055B75"/>
    <w:rsid w:val="000839AD"/>
    <w:rsid w:val="001511EB"/>
    <w:rsid w:val="001961B5"/>
    <w:rsid w:val="002D3DA2"/>
    <w:rsid w:val="003542FF"/>
    <w:rsid w:val="00382AA8"/>
    <w:rsid w:val="00436C71"/>
    <w:rsid w:val="004E4E34"/>
    <w:rsid w:val="00621595"/>
    <w:rsid w:val="00750702"/>
    <w:rsid w:val="008238CD"/>
    <w:rsid w:val="0086624B"/>
    <w:rsid w:val="008A465A"/>
    <w:rsid w:val="008D06A5"/>
    <w:rsid w:val="00A16BD0"/>
    <w:rsid w:val="00A27649"/>
    <w:rsid w:val="00A31F10"/>
    <w:rsid w:val="00A56AEB"/>
    <w:rsid w:val="00A67930"/>
    <w:rsid w:val="00B303C6"/>
    <w:rsid w:val="00B62F53"/>
    <w:rsid w:val="00BC20A9"/>
    <w:rsid w:val="00BE2998"/>
    <w:rsid w:val="00C14CA7"/>
    <w:rsid w:val="00CC4CAC"/>
    <w:rsid w:val="00D01EC8"/>
    <w:rsid w:val="00D32C3C"/>
    <w:rsid w:val="00D6032E"/>
    <w:rsid w:val="00D62915"/>
    <w:rsid w:val="00E2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552DB"/>
  <w15:chartTrackingRefBased/>
  <w15:docId w15:val="{552AAA62-B009-7B42-830B-3490B8CD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6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1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32CBC00B9FC4FB6CB24E813492858" ma:contentTypeVersion="2" ma:contentTypeDescription="Create a new document." ma:contentTypeScope="" ma:versionID="eb3352bcb0a9bcfbac791c6660d5dbb9">
  <xsd:schema xmlns:xsd="http://www.w3.org/2001/XMLSchema" xmlns:xs="http://www.w3.org/2001/XMLSchema" xmlns:p="http://schemas.microsoft.com/office/2006/metadata/properties" xmlns:ns2="a2826dea-b124-4cd6-860d-64c63968fc86" targetNamespace="http://schemas.microsoft.com/office/2006/metadata/properties" ma:root="true" ma:fieldsID="4eb8dd6bed22e31223eeecc182a6a25e" ns2:_="">
    <xsd:import namespace="a2826dea-b124-4cd6-860d-64c63968fc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26dea-b124-4cd6-860d-64c63968f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54C9F6-A398-40E2-9C30-A0417C7CED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EC3C89-4C59-49E4-A0D5-0728A67794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5988A1-F71B-4B84-9CB2-D3DE5BF5D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826dea-b124-4cd6-860d-64c63968fc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Hartmann</cp:lastModifiedBy>
  <cp:revision>10</cp:revision>
  <dcterms:created xsi:type="dcterms:W3CDTF">2022-06-06T17:44:00Z</dcterms:created>
  <dcterms:modified xsi:type="dcterms:W3CDTF">2022-06-14T15:03:00Z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0x010100A3632CBC00B9FC4FB6CB24E813492858</vt:lpwstr>
  </property>
</Properties>
</file>