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83D45" w14:textId="09736918" w:rsidR="0043066B" w:rsidRPr="0043066B" w:rsidRDefault="0043066B" w:rsidP="0043066B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32"/>
          <w:szCs w:val="32"/>
        </w:rPr>
      </w:pPr>
      <w:r>
        <w:rPr>
          <w:rFonts w:ascii="Calibri" w:eastAsia="Times New Roman" w:hAnsi="Calibri" w:cs="Times New Roman"/>
          <w:b/>
          <w:color w:val="000000"/>
          <w:sz w:val="32"/>
          <w:szCs w:val="32"/>
        </w:rPr>
        <w:t>What to Look for in the Draft Revised ARPT Manual</w:t>
      </w:r>
    </w:p>
    <w:p w14:paraId="1661822E" w14:textId="77777777" w:rsidR="0043066B" w:rsidRDefault="0043066B" w:rsidP="002A1A4D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644C919B" w14:textId="77777777" w:rsidR="00AA3569" w:rsidRDefault="00AA3569" w:rsidP="002A1A4D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442650DD" w14:textId="38710EAB" w:rsidR="002A1A4D" w:rsidRPr="002A1A4D" w:rsidRDefault="002A1A4D" w:rsidP="002A1A4D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A1A4D">
        <w:rPr>
          <w:rFonts w:ascii="Calibri" w:eastAsia="Times New Roman" w:hAnsi="Calibri" w:cs="Times New Roman"/>
          <w:color w:val="000000"/>
          <w:sz w:val="24"/>
          <w:szCs w:val="24"/>
        </w:rPr>
        <w:t>In reading, bear the following in mind:</w:t>
      </w:r>
    </w:p>
    <w:p w14:paraId="0CF8FAA4" w14:textId="734CC800" w:rsidR="002A1A4D" w:rsidRPr="002A1A4D" w:rsidRDefault="002A1A4D" w:rsidP="0043066B">
      <w:pPr>
        <w:numPr>
          <w:ilvl w:val="0"/>
          <w:numId w:val="1"/>
        </w:numPr>
        <w:shd w:val="clear" w:color="auto" w:fill="FFFFFF"/>
        <w:tabs>
          <w:tab w:val="clear" w:pos="720"/>
          <w:tab w:val="left" w:pos="360"/>
        </w:tabs>
        <w:spacing w:before="100" w:beforeAutospacing="1" w:after="12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A1A4D">
        <w:rPr>
          <w:rFonts w:ascii="Calibri" w:eastAsia="Times New Roman" w:hAnsi="Calibri" w:cs="Times New Roman"/>
          <w:color w:val="000000"/>
          <w:sz w:val="24"/>
          <w:szCs w:val="24"/>
        </w:rPr>
        <w:t>The document is</w:t>
      </w:r>
      <w:r w:rsidR="00AA3569">
        <w:rPr>
          <w:rFonts w:ascii="Calibri" w:eastAsia="Times New Roman" w:hAnsi="Calibri" w:cs="Times New Roman"/>
          <w:color w:val="000000"/>
          <w:sz w:val="24"/>
          <w:szCs w:val="24"/>
        </w:rPr>
        <w:t xml:space="preserve"> intended to be</w:t>
      </w:r>
      <w:r w:rsidRPr="002A1A4D">
        <w:rPr>
          <w:rFonts w:ascii="Calibri" w:eastAsia="Times New Roman" w:hAnsi="Calibri" w:cs="Times New Roman"/>
          <w:color w:val="000000"/>
          <w:sz w:val="24"/>
          <w:szCs w:val="24"/>
        </w:rPr>
        <w:t xml:space="preserve"> more </w:t>
      </w:r>
      <w:r w:rsidR="00AA3569">
        <w:rPr>
          <w:rFonts w:ascii="Calibri" w:eastAsia="Times New Roman" w:hAnsi="Calibri" w:cs="Times New Roman"/>
          <w:color w:val="000000"/>
          <w:sz w:val="24"/>
          <w:szCs w:val="24"/>
        </w:rPr>
        <w:t xml:space="preserve">specific and </w:t>
      </w:r>
      <w:r w:rsidRPr="002A1A4D">
        <w:rPr>
          <w:rFonts w:ascii="Calibri" w:eastAsia="Times New Roman" w:hAnsi="Calibri" w:cs="Times New Roman"/>
          <w:color w:val="000000"/>
          <w:sz w:val="24"/>
          <w:szCs w:val="24"/>
        </w:rPr>
        <w:t>user-friendly throughout</w:t>
      </w:r>
    </w:p>
    <w:p w14:paraId="46B41C93" w14:textId="16EB1FFA" w:rsidR="002A1A4D" w:rsidRPr="002A1A4D" w:rsidRDefault="002A1A4D" w:rsidP="0043066B">
      <w:pPr>
        <w:numPr>
          <w:ilvl w:val="0"/>
          <w:numId w:val="1"/>
        </w:numPr>
        <w:shd w:val="clear" w:color="auto" w:fill="FFFFFF"/>
        <w:tabs>
          <w:tab w:val="clear" w:pos="720"/>
          <w:tab w:val="left" w:pos="360"/>
        </w:tabs>
        <w:spacing w:before="100" w:beforeAutospacing="1" w:after="12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A1A4D">
        <w:rPr>
          <w:rFonts w:ascii="Calibri" w:eastAsia="Times New Roman" w:hAnsi="Calibri" w:cs="Times New Roman"/>
          <w:color w:val="000000"/>
          <w:sz w:val="24"/>
          <w:szCs w:val="24"/>
        </w:rPr>
        <w:t>The important changes are in Parts I-III</w:t>
      </w:r>
      <w:r w:rsidR="0043066B">
        <w:rPr>
          <w:rFonts w:ascii="Calibri" w:eastAsia="Times New Roman" w:hAnsi="Calibri" w:cs="Times New Roman"/>
          <w:color w:val="000000"/>
          <w:sz w:val="24"/>
          <w:szCs w:val="24"/>
        </w:rPr>
        <w:t xml:space="preserve"> (Criteria, Preparation of Files, ARPT Authority and Procedures)</w:t>
      </w:r>
    </w:p>
    <w:p w14:paraId="06B919AF" w14:textId="5DD63041" w:rsidR="002A1A4D" w:rsidRPr="002A1A4D" w:rsidRDefault="002A1A4D" w:rsidP="0043066B">
      <w:pPr>
        <w:numPr>
          <w:ilvl w:val="0"/>
          <w:numId w:val="1"/>
        </w:numPr>
        <w:shd w:val="clear" w:color="auto" w:fill="FFFFFF"/>
        <w:tabs>
          <w:tab w:val="clear" w:pos="720"/>
          <w:tab w:val="left" w:pos="360"/>
        </w:tabs>
        <w:spacing w:before="100" w:beforeAutospacing="1" w:after="12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A1A4D">
        <w:rPr>
          <w:rFonts w:ascii="Calibri" w:eastAsia="Times New Roman" w:hAnsi="Calibri" w:cs="Times New Roman"/>
          <w:color w:val="000000"/>
          <w:sz w:val="24"/>
          <w:szCs w:val="24"/>
        </w:rPr>
        <w:t>Most changes from the 2003 Manual are flagged by footnotes that start </w:t>
      </w:r>
      <w:r w:rsidRPr="002A1A4D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"EXPLANATION"</w:t>
      </w:r>
      <w:r w:rsidR="0043066B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 </w:t>
      </w:r>
      <w:r w:rsidR="00AA3569">
        <w:rPr>
          <w:rFonts w:ascii="Calibri" w:eastAsia="Times New Roman" w:hAnsi="Calibri" w:cs="Times New Roman"/>
          <w:bCs/>
          <w:color w:val="000000"/>
          <w:sz w:val="24"/>
          <w:szCs w:val="24"/>
        </w:rPr>
        <w:t xml:space="preserve">and describe the change. </w:t>
      </w:r>
      <w:r w:rsidR="0043066B">
        <w:rPr>
          <w:rFonts w:ascii="Calibri" w:eastAsia="Times New Roman" w:hAnsi="Calibri" w:cs="Times New Roman"/>
          <w:bCs/>
          <w:color w:val="000000"/>
          <w:sz w:val="24"/>
          <w:szCs w:val="24"/>
        </w:rPr>
        <w:t>These</w:t>
      </w:r>
      <w:r w:rsidR="00557000">
        <w:rPr>
          <w:rFonts w:ascii="Calibri" w:eastAsia="Times New Roman" w:hAnsi="Calibri" w:cs="Times New Roman"/>
          <w:bCs/>
          <w:color w:val="000000"/>
          <w:sz w:val="24"/>
          <w:szCs w:val="24"/>
        </w:rPr>
        <w:t xml:space="preserve"> notes</w:t>
      </w:r>
      <w:r w:rsidR="0043066B">
        <w:rPr>
          <w:rFonts w:ascii="Calibri" w:eastAsia="Times New Roman" w:hAnsi="Calibri" w:cs="Times New Roman"/>
          <w:bCs/>
          <w:color w:val="000000"/>
          <w:sz w:val="24"/>
          <w:szCs w:val="24"/>
        </w:rPr>
        <w:t xml:space="preserve"> will be removed when the document is finalized. Readers can scan through the document looking for these notes to get an idea of changes from the present (2003) Manual</w:t>
      </w:r>
    </w:p>
    <w:p w14:paraId="71E685F6" w14:textId="77777777" w:rsidR="0043066B" w:rsidRDefault="002A1A4D" w:rsidP="0043066B">
      <w:pPr>
        <w:numPr>
          <w:ilvl w:val="0"/>
          <w:numId w:val="1"/>
        </w:numPr>
        <w:shd w:val="clear" w:color="auto" w:fill="FFFFFF"/>
        <w:tabs>
          <w:tab w:val="clear" w:pos="720"/>
          <w:tab w:val="left" w:pos="360"/>
        </w:tabs>
        <w:spacing w:before="100" w:beforeAutospacing="1" w:after="12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A1A4D">
        <w:rPr>
          <w:rFonts w:ascii="Calibri" w:eastAsia="Times New Roman" w:hAnsi="Calibri" w:cs="Times New Roman"/>
          <w:color w:val="000000"/>
          <w:sz w:val="24"/>
          <w:szCs w:val="24"/>
        </w:rPr>
        <w:t xml:space="preserve">The Criteria (Part I) are mainly unchanged, but </w:t>
      </w:r>
      <w:r w:rsidR="0043066B">
        <w:rPr>
          <w:rFonts w:ascii="Calibri" w:eastAsia="Times New Roman" w:hAnsi="Calibri" w:cs="Times New Roman"/>
          <w:color w:val="000000"/>
          <w:sz w:val="24"/>
          <w:szCs w:val="24"/>
        </w:rPr>
        <w:t>specification has been added in several areas:</w:t>
      </w:r>
    </w:p>
    <w:p w14:paraId="3D401D26" w14:textId="77777777" w:rsidR="0043066B" w:rsidRDefault="002A1A4D" w:rsidP="0043066B">
      <w:pPr>
        <w:numPr>
          <w:ilvl w:val="1"/>
          <w:numId w:val="1"/>
        </w:numPr>
        <w:shd w:val="clear" w:color="auto" w:fill="FFFFFF"/>
        <w:tabs>
          <w:tab w:val="clear" w:pos="1440"/>
          <w:tab w:val="left" w:pos="360"/>
          <w:tab w:val="left" w:pos="720"/>
        </w:tabs>
        <w:spacing w:before="100" w:beforeAutospacing="1" w:after="12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A1A4D">
        <w:rPr>
          <w:rFonts w:ascii="Calibri" w:eastAsia="Times New Roman" w:hAnsi="Calibri" w:cs="Times New Roman"/>
          <w:color w:val="000000"/>
          <w:sz w:val="24"/>
          <w:szCs w:val="24"/>
        </w:rPr>
        <w:t>Evaluation Periods have been defined</w:t>
      </w:r>
    </w:p>
    <w:p w14:paraId="6130989D" w14:textId="77777777" w:rsidR="0043066B" w:rsidRDefault="0043066B" w:rsidP="0043066B">
      <w:pPr>
        <w:numPr>
          <w:ilvl w:val="1"/>
          <w:numId w:val="1"/>
        </w:numPr>
        <w:shd w:val="clear" w:color="auto" w:fill="FFFFFF"/>
        <w:tabs>
          <w:tab w:val="clear" w:pos="1440"/>
          <w:tab w:val="left" w:pos="360"/>
          <w:tab w:val="left" w:pos="720"/>
        </w:tabs>
        <w:spacing w:before="100" w:beforeAutospacing="1" w:after="12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M</w:t>
      </w:r>
      <w:r w:rsidR="002A1A4D" w:rsidRPr="002A1A4D">
        <w:rPr>
          <w:rFonts w:ascii="Calibri" w:eastAsia="Times New Roman" w:hAnsi="Calibri" w:cs="Times New Roman"/>
          <w:color w:val="000000"/>
          <w:sz w:val="24"/>
          <w:szCs w:val="24"/>
        </w:rPr>
        <w:t>atters like what constitutes service have been specified and clarified</w:t>
      </w:r>
    </w:p>
    <w:p w14:paraId="190A7EBE" w14:textId="1FE11001" w:rsidR="0043066B" w:rsidRDefault="0043066B" w:rsidP="0043066B">
      <w:pPr>
        <w:numPr>
          <w:ilvl w:val="1"/>
          <w:numId w:val="1"/>
        </w:numPr>
        <w:shd w:val="clear" w:color="auto" w:fill="FFFFFF"/>
        <w:tabs>
          <w:tab w:val="clear" w:pos="1440"/>
          <w:tab w:val="left" w:pos="360"/>
          <w:tab w:val="left" w:pos="720"/>
        </w:tabs>
        <w:spacing w:before="100" w:beforeAutospacing="1" w:after="12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Definition of candidate</w:t>
      </w:r>
      <w:r w:rsidR="00557000">
        <w:rPr>
          <w:rFonts w:ascii="Calibri" w:eastAsia="Times New Roman" w:hAnsi="Calibri" w:cs="Times New Roman"/>
          <w:color w:val="000000"/>
          <w:sz w:val="24"/>
          <w:szCs w:val="24"/>
        </w:rPr>
        <w:t>s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’ rights has been consolidated in one place and expanded</w:t>
      </w:r>
    </w:p>
    <w:p w14:paraId="061AFFBB" w14:textId="7B17285B" w:rsidR="002A1A4D" w:rsidRPr="002A1A4D" w:rsidRDefault="0043066B" w:rsidP="0043066B">
      <w:pPr>
        <w:numPr>
          <w:ilvl w:val="1"/>
          <w:numId w:val="1"/>
        </w:numPr>
        <w:shd w:val="clear" w:color="auto" w:fill="FFFFFF"/>
        <w:tabs>
          <w:tab w:val="clear" w:pos="1440"/>
          <w:tab w:val="left" w:pos="360"/>
          <w:tab w:val="left" w:pos="720"/>
        </w:tabs>
        <w:spacing w:before="100" w:beforeAutospacing="1" w:after="12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T</w:t>
      </w:r>
      <w:r w:rsidR="002A1A4D" w:rsidRPr="002A1A4D">
        <w:rPr>
          <w:rFonts w:ascii="Calibri" w:eastAsia="Times New Roman" w:hAnsi="Calibri" w:cs="Times New Roman"/>
          <w:color w:val="000000"/>
          <w:sz w:val="24"/>
          <w:szCs w:val="24"/>
        </w:rPr>
        <w:t>here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has </w:t>
      </w:r>
      <w:r w:rsidR="002A1A4D" w:rsidRPr="002A1A4D">
        <w:rPr>
          <w:rFonts w:ascii="Calibri" w:eastAsia="Times New Roman" w:hAnsi="Calibri" w:cs="Times New Roman"/>
          <w:color w:val="000000"/>
          <w:sz w:val="24"/>
          <w:szCs w:val="24"/>
        </w:rPr>
        <w:t xml:space="preserve">been some clarification on what constitutes "growth" and on selecting persons to supply external evaluations </w:t>
      </w:r>
      <w:r w:rsidR="00557000">
        <w:rPr>
          <w:rFonts w:ascii="Calibri" w:eastAsia="Times New Roman" w:hAnsi="Calibri" w:cs="Times New Roman"/>
          <w:color w:val="000000"/>
          <w:sz w:val="24"/>
          <w:szCs w:val="24"/>
        </w:rPr>
        <w:t xml:space="preserve">in </w:t>
      </w:r>
      <w:r w:rsidR="002A1A4D" w:rsidRPr="002A1A4D">
        <w:rPr>
          <w:rFonts w:ascii="Calibri" w:eastAsia="Times New Roman" w:hAnsi="Calibri" w:cs="Times New Roman"/>
          <w:color w:val="000000"/>
          <w:sz w:val="24"/>
          <w:szCs w:val="24"/>
        </w:rPr>
        <w:t>tenure and promotion</w:t>
      </w:r>
      <w:r w:rsidR="00557000">
        <w:rPr>
          <w:rFonts w:ascii="Calibri" w:eastAsia="Times New Roman" w:hAnsi="Calibri" w:cs="Times New Roman"/>
          <w:color w:val="000000"/>
          <w:sz w:val="24"/>
          <w:szCs w:val="24"/>
        </w:rPr>
        <w:t xml:space="preserve"> cases</w:t>
      </w:r>
      <w:bookmarkStart w:id="0" w:name="_GoBack"/>
      <w:bookmarkEnd w:id="0"/>
      <w:r w:rsidR="002A1A4D" w:rsidRPr="002A1A4D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</w:p>
    <w:p w14:paraId="54D16267" w14:textId="77777777" w:rsidR="002A1A4D" w:rsidRPr="002A1A4D" w:rsidRDefault="002A1A4D" w:rsidP="0043066B">
      <w:pPr>
        <w:numPr>
          <w:ilvl w:val="0"/>
          <w:numId w:val="1"/>
        </w:numPr>
        <w:shd w:val="clear" w:color="auto" w:fill="FFFFFF"/>
        <w:tabs>
          <w:tab w:val="clear" w:pos="720"/>
          <w:tab w:val="left" w:pos="360"/>
        </w:tabs>
        <w:spacing w:before="100" w:beforeAutospacing="1" w:after="12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A1A4D">
        <w:rPr>
          <w:rFonts w:ascii="Calibri" w:eastAsia="Times New Roman" w:hAnsi="Calibri" w:cs="Times New Roman"/>
          <w:color w:val="000000"/>
          <w:sz w:val="24"/>
          <w:szCs w:val="24"/>
        </w:rPr>
        <w:t>The Preparation of Files section (Part II) is mostly the same in substance but the descriptions of department evaluation and self-evaluation documents have been thoroughly rewritten.</w:t>
      </w:r>
    </w:p>
    <w:p w14:paraId="7FB8EF77" w14:textId="1B3CEEB1" w:rsidR="002A1A4D" w:rsidRPr="002A1A4D" w:rsidRDefault="002A1A4D" w:rsidP="0043066B">
      <w:pPr>
        <w:numPr>
          <w:ilvl w:val="0"/>
          <w:numId w:val="1"/>
        </w:numPr>
        <w:shd w:val="clear" w:color="auto" w:fill="FFFFFF"/>
        <w:tabs>
          <w:tab w:val="clear" w:pos="720"/>
          <w:tab w:val="left" w:pos="360"/>
        </w:tabs>
        <w:spacing w:before="100" w:beforeAutospacing="1" w:after="12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A1A4D">
        <w:rPr>
          <w:rFonts w:ascii="Calibri" w:eastAsia="Times New Roman" w:hAnsi="Calibri" w:cs="Times New Roman"/>
          <w:color w:val="000000"/>
          <w:sz w:val="24"/>
          <w:szCs w:val="24"/>
        </w:rPr>
        <w:t xml:space="preserve">The Board of Trustees Criteria (start of Part I) </w:t>
      </w:r>
      <w:r w:rsidR="00AA3569">
        <w:rPr>
          <w:rFonts w:ascii="Calibri" w:eastAsia="Times New Roman" w:hAnsi="Calibri" w:cs="Times New Roman"/>
          <w:color w:val="000000"/>
          <w:sz w:val="24"/>
          <w:szCs w:val="24"/>
        </w:rPr>
        <w:t>can’t be amended. T</w:t>
      </w:r>
      <w:r w:rsidRPr="002A1A4D">
        <w:rPr>
          <w:rFonts w:ascii="Calibri" w:eastAsia="Times New Roman" w:hAnsi="Calibri" w:cs="Times New Roman"/>
          <w:color w:val="000000"/>
          <w:sz w:val="24"/>
          <w:szCs w:val="24"/>
        </w:rPr>
        <w:t xml:space="preserve">he Bylaws description of ARPT (Part III) </w:t>
      </w:r>
      <w:r w:rsidR="00AA3569">
        <w:rPr>
          <w:rFonts w:ascii="Calibri" w:eastAsia="Times New Roman" w:hAnsi="Calibri" w:cs="Times New Roman"/>
          <w:color w:val="000000"/>
          <w:sz w:val="24"/>
          <w:szCs w:val="24"/>
        </w:rPr>
        <w:t xml:space="preserve">also </w:t>
      </w:r>
      <w:r w:rsidRPr="002A1A4D">
        <w:rPr>
          <w:rFonts w:ascii="Calibri" w:eastAsia="Times New Roman" w:hAnsi="Calibri" w:cs="Times New Roman"/>
          <w:color w:val="000000"/>
          <w:sz w:val="24"/>
          <w:szCs w:val="24"/>
        </w:rPr>
        <w:t>can't be amended</w:t>
      </w:r>
      <w:r w:rsidR="00AA3569">
        <w:rPr>
          <w:rFonts w:ascii="Calibri" w:eastAsia="Times New Roman" w:hAnsi="Calibri" w:cs="Times New Roman"/>
          <w:color w:val="000000"/>
          <w:sz w:val="24"/>
          <w:szCs w:val="24"/>
        </w:rPr>
        <w:t xml:space="preserve"> except in a later Bylaws revision</w:t>
      </w:r>
      <w:r w:rsidRPr="002A1A4D">
        <w:rPr>
          <w:rFonts w:ascii="Calibri" w:eastAsia="Times New Roman" w:hAnsi="Calibri" w:cs="Times New Roman"/>
          <w:color w:val="000000"/>
          <w:sz w:val="24"/>
          <w:szCs w:val="24"/>
        </w:rPr>
        <w:t>, but the latter has an added section on modifications ARPT has adopted in practice.</w:t>
      </w:r>
    </w:p>
    <w:p w14:paraId="424C5F25" w14:textId="77777777" w:rsidR="00917D21" w:rsidRDefault="00917D21"/>
    <w:sectPr w:rsidR="00917D21" w:rsidSect="00917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12CFB"/>
    <w:multiLevelType w:val="multilevel"/>
    <w:tmpl w:val="BD8C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A7AEE"/>
    <w:rsid w:val="002A1A4D"/>
    <w:rsid w:val="0043066B"/>
    <w:rsid w:val="00557000"/>
    <w:rsid w:val="0061120E"/>
    <w:rsid w:val="00917D21"/>
    <w:rsid w:val="009862F6"/>
    <w:rsid w:val="00AA3569"/>
    <w:rsid w:val="00EA7A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E6490"/>
  <w15:chartTrackingRefBased/>
  <w15:docId w15:val="{0CB6ACF1-54BE-4683-A52D-5E7282ABB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1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Hobson</dc:creator>
  <cp:keywords/>
  <dc:description/>
  <cp:lastModifiedBy>Christopher Hobson</cp:lastModifiedBy>
  <cp:revision>4</cp:revision>
  <cp:lastPrinted>2019-04-22T04:22:00Z</cp:lastPrinted>
  <dcterms:created xsi:type="dcterms:W3CDTF">2019-04-20T19:24:00Z</dcterms:created>
  <dcterms:modified xsi:type="dcterms:W3CDTF">2019-04-22T08:11:00Z</dcterms:modified>
</cp:coreProperties>
</file>