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6D8F5C3" w:rsidR="00897262" w:rsidRDefault="64B2F861" w:rsidP="008E6908">
      <w:pPr>
        <w:spacing w:after="80"/>
        <w:rPr>
          <w:b/>
          <w:bCs/>
        </w:rPr>
      </w:pPr>
      <w:r w:rsidRPr="6B56E689">
        <w:rPr>
          <w:b/>
          <w:bCs/>
        </w:rPr>
        <w:t>Resolution on the Name of the</w:t>
      </w:r>
      <w:r w:rsidR="00A47F32">
        <w:rPr>
          <w:b/>
          <w:bCs/>
        </w:rPr>
        <w:t xml:space="preserve"> </w:t>
      </w:r>
      <w:r w:rsidRPr="6B56E689">
        <w:rPr>
          <w:b/>
          <w:bCs/>
        </w:rPr>
        <w:t>Faculty Judicial Committee</w:t>
      </w:r>
    </w:p>
    <w:p w14:paraId="4190A974" w14:textId="4C06CD23" w:rsidR="6B56E689" w:rsidRDefault="6B56E689" w:rsidP="008E6908">
      <w:pPr>
        <w:spacing w:after="80"/>
      </w:pPr>
    </w:p>
    <w:p w14:paraId="22093423" w14:textId="1F965958" w:rsidR="64B2F861" w:rsidRDefault="64B2F861" w:rsidP="008E6908">
      <w:pPr>
        <w:spacing w:after="80"/>
      </w:pPr>
      <w:proofErr w:type="gramStart"/>
      <w:r w:rsidRPr="08064F35">
        <w:rPr>
          <w:b/>
          <w:bCs/>
          <w:i/>
          <w:iCs/>
        </w:rPr>
        <w:t>Whereas,</w:t>
      </w:r>
      <w:proofErr w:type="gramEnd"/>
      <w:r>
        <w:t xml:space="preserve"> </w:t>
      </w:r>
      <w:r w:rsidR="1732B178">
        <w:t xml:space="preserve">the </w:t>
      </w:r>
      <w:r w:rsidR="5A22B61E">
        <w:t>O</w:t>
      </w:r>
      <w:r w:rsidR="1732B178">
        <w:t xml:space="preserve">ffice of Student Conduct at SUNY Old Westbury along with offices of Student Conduct nationally </w:t>
      </w:r>
      <w:r w:rsidR="2E54AA34">
        <w:t>are shifting away from language implying a “judicial” role, and</w:t>
      </w:r>
      <w:r w:rsidR="6AC05B8C">
        <w:t>,</w:t>
      </w:r>
    </w:p>
    <w:p w14:paraId="0385D094" w14:textId="7B585EA9" w:rsidR="6B56E689" w:rsidRDefault="6B56E689" w:rsidP="008E6908">
      <w:pPr>
        <w:spacing w:after="80"/>
      </w:pPr>
    </w:p>
    <w:p w14:paraId="0DC150B2" w14:textId="15E37D63" w:rsidR="6AC05B8C" w:rsidRDefault="6AC05B8C" w:rsidP="008E6908">
      <w:pPr>
        <w:spacing w:after="80"/>
        <w:rPr>
          <w:b/>
          <w:bCs/>
          <w:i/>
          <w:iCs/>
        </w:rPr>
      </w:pPr>
      <w:proofErr w:type="gramStart"/>
      <w:r w:rsidRPr="6B56E689">
        <w:rPr>
          <w:b/>
          <w:bCs/>
          <w:i/>
          <w:iCs/>
        </w:rPr>
        <w:t>Whereas,</w:t>
      </w:r>
      <w:proofErr w:type="gramEnd"/>
      <w:r w:rsidRPr="6B56E689">
        <w:rPr>
          <w:b/>
          <w:bCs/>
          <w:i/>
          <w:iCs/>
        </w:rPr>
        <w:t xml:space="preserve"> </w:t>
      </w:r>
      <w:r w:rsidR="1EA38F5D" w:rsidRPr="6B56E689">
        <w:t xml:space="preserve">the Faculty Judicial Committee (FJC) is not a sole judicial or governing body and instead serves to provide </w:t>
      </w:r>
      <w:r w:rsidR="363450C3" w:rsidRPr="6B56E689">
        <w:t>one third of the members of a Student Conduct Hearing Board</w:t>
      </w:r>
      <w:r w:rsidR="62ADD70C" w:rsidRPr="6B56E689">
        <w:t xml:space="preserve"> and thus are only a portion of the participants in determining student responsibility in conduct cases, and,</w:t>
      </w:r>
    </w:p>
    <w:p w14:paraId="61BD428A" w14:textId="63D2A628" w:rsidR="6B56E689" w:rsidRDefault="6B56E689" w:rsidP="008E6908">
      <w:pPr>
        <w:spacing w:after="80"/>
      </w:pPr>
    </w:p>
    <w:p w14:paraId="29EFA99E" w14:textId="2656300F" w:rsidR="072530CA" w:rsidRDefault="072530CA" w:rsidP="008E6908">
      <w:pPr>
        <w:spacing w:after="80"/>
      </w:pPr>
      <w:proofErr w:type="gramStart"/>
      <w:r w:rsidRPr="6B56E689">
        <w:rPr>
          <w:b/>
          <w:bCs/>
          <w:i/>
          <w:iCs/>
        </w:rPr>
        <w:t>Whereas,</w:t>
      </w:r>
      <w:proofErr w:type="gramEnd"/>
      <w:r>
        <w:t xml:space="preserve"> the department within Student Affairs that manages the Student Conduct Boards changed its name</w:t>
      </w:r>
      <w:r w:rsidR="0EC3C721">
        <w:t xml:space="preserve"> several years ago</w:t>
      </w:r>
      <w:r>
        <w:t xml:space="preserve"> to the Office of Student Conduct</w:t>
      </w:r>
      <w:r w:rsidR="56857853">
        <w:t xml:space="preserve"> to reflect the shift in the field as well as to move away from the negative connotations of “Judicial Affairs,” and,</w:t>
      </w:r>
    </w:p>
    <w:p w14:paraId="4B600D6D" w14:textId="4C6BB294" w:rsidR="6B56E689" w:rsidRDefault="6B56E689" w:rsidP="008E6908">
      <w:pPr>
        <w:spacing w:after="80"/>
      </w:pPr>
    </w:p>
    <w:p w14:paraId="3DF33DBB" w14:textId="3B75758E" w:rsidR="62ADD70C" w:rsidRDefault="62ADD70C" w:rsidP="008E6908">
      <w:pPr>
        <w:spacing w:after="80"/>
      </w:pPr>
      <w:proofErr w:type="gramStart"/>
      <w:r w:rsidRPr="6B56E689">
        <w:rPr>
          <w:b/>
          <w:bCs/>
          <w:i/>
          <w:iCs/>
        </w:rPr>
        <w:t>Whereas,</w:t>
      </w:r>
      <w:proofErr w:type="gramEnd"/>
      <w:r w:rsidRPr="6B56E689">
        <w:rPr>
          <w:b/>
          <w:bCs/>
          <w:i/>
          <w:iCs/>
        </w:rPr>
        <w:t xml:space="preserve"> </w:t>
      </w:r>
      <w:r w:rsidRPr="6B56E689">
        <w:t>the name "Judicial” implie</w:t>
      </w:r>
      <w:r w:rsidR="12D08DBF" w:rsidRPr="6B56E689">
        <w:t>s the involvement of judge and jury in official court proceedings, whi</w:t>
      </w:r>
      <w:r w:rsidR="0EF51119" w:rsidRPr="6B56E689">
        <w:t>le the Student Conduct Board Hearings that involve FJC members do not try legal proceedings in a court of law</w:t>
      </w:r>
      <w:r w:rsidR="12D08DBF" w:rsidRPr="6B56E689">
        <w:t xml:space="preserve"> and,</w:t>
      </w:r>
    </w:p>
    <w:p w14:paraId="7F32B30D" w14:textId="6D1F7187" w:rsidR="6B56E689" w:rsidRDefault="6B56E689" w:rsidP="008E6908">
      <w:pPr>
        <w:spacing w:after="80"/>
      </w:pPr>
    </w:p>
    <w:p w14:paraId="3C193A3D" w14:textId="6518038A" w:rsidR="092A6A78" w:rsidRDefault="092A6A78" w:rsidP="008E6908">
      <w:pPr>
        <w:spacing w:after="80"/>
        <w:rPr>
          <w:rFonts w:ascii="Calibri" w:eastAsia="Calibri" w:hAnsi="Calibri" w:cs="Calibri"/>
          <w:i/>
          <w:iCs/>
        </w:rPr>
      </w:pPr>
      <w:proofErr w:type="gramStart"/>
      <w:r w:rsidRPr="08064F35">
        <w:rPr>
          <w:rFonts w:ascii="Calibri" w:eastAsia="Calibri" w:hAnsi="Calibri" w:cs="Calibri"/>
          <w:b/>
          <w:bCs/>
          <w:i/>
          <w:iCs/>
        </w:rPr>
        <w:t>Whereas,</w:t>
      </w:r>
      <w:proofErr w:type="gramEnd"/>
      <w:r w:rsidRPr="08064F35">
        <w:rPr>
          <w:rFonts w:ascii="Calibri" w:eastAsia="Calibri" w:hAnsi="Calibri" w:cs="Calibri"/>
          <w:b/>
          <w:bCs/>
          <w:i/>
          <w:iCs/>
        </w:rPr>
        <w:t xml:space="preserve"> </w:t>
      </w:r>
      <w:r w:rsidR="3713ED51" w:rsidRPr="08064F35">
        <w:rPr>
          <w:rFonts w:ascii="Calibri" w:eastAsia="Calibri" w:hAnsi="Calibri" w:cs="Calibri"/>
        </w:rPr>
        <w:t>the word “</w:t>
      </w:r>
      <w:r w:rsidR="24056C88" w:rsidRPr="08064F35">
        <w:rPr>
          <w:rFonts w:ascii="Calibri" w:eastAsia="Calibri" w:hAnsi="Calibri" w:cs="Calibri"/>
        </w:rPr>
        <w:t>J</w:t>
      </w:r>
      <w:r w:rsidR="3713ED51" w:rsidRPr="08064F35">
        <w:rPr>
          <w:rFonts w:ascii="Calibri" w:eastAsia="Calibri" w:hAnsi="Calibri" w:cs="Calibri"/>
        </w:rPr>
        <w:t xml:space="preserve">udicial” in and of itself could </w:t>
      </w:r>
      <w:r w:rsidR="076510CD" w:rsidRPr="08064F35">
        <w:rPr>
          <w:rFonts w:ascii="Calibri" w:eastAsia="Calibri" w:hAnsi="Calibri" w:cs="Calibri"/>
        </w:rPr>
        <w:t>impact</w:t>
      </w:r>
      <w:r w:rsidR="3713ED51" w:rsidRPr="08064F35">
        <w:rPr>
          <w:rFonts w:ascii="Calibri" w:eastAsia="Calibri" w:hAnsi="Calibri" w:cs="Calibri"/>
        </w:rPr>
        <w:t xml:space="preserve"> individuals that may have had negative interactions with the law,</w:t>
      </w:r>
      <w:r w:rsidR="502954B1" w:rsidRPr="08064F35">
        <w:rPr>
          <w:rFonts w:ascii="Calibri" w:eastAsia="Calibri" w:hAnsi="Calibri" w:cs="Calibri"/>
        </w:rPr>
        <w:t xml:space="preserve"> and,</w:t>
      </w:r>
    </w:p>
    <w:p w14:paraId="45B65AF7" w14:textId="7F5D6E65" w:rsidR="08064F35" w:rsidRDefault="08064F35" w:rsidP="008E6908">
      <w:pPr>
        <w:spacing w:after="80"/>
        <w:rPr>
          <w:rFonts w:ascii="Calibri" w:eastAsia="Calibri" w:hAnsi="Calibri" w:cs="Calibri"/>
          <w:b/>
          <w:bCs/>
          <w:i/>
          <w:iCs/>
        </w:rPr>
      </w:pPr>
    </w:p>
    <w:p w14:paraId="047D5C9B" w14:textId="4D038C02" w:rsidR="12D08DBF" w:rsidRDefault="12D08DBF" w:rsidP="008E6908">
      <w:pPr>
        <w:spacing w:after="80"/>
      </w:pPr>
      <w:proofErr w:type="gramStart"/>
      <w:r w:rsidRPr="6B56E689">
        <w:rPr>
          <w:b/>
          <w:bCs/>
          <w:i/>
          <w:iCs/>
        </w:rPr>
        <w:t>Whereas,</w:t>
      </w:r>
      <w:proofErr w:type="gramEnd"/>
      <w:r w:rsidR="6B670CD8" w:rsidRPr="6B56E689">
        <w:rPr>
          <w:b/>
          <w:bCs/>
          <w:i/>
          <w:iCs/>
        </w:rPr>
        <w:t xml:space="preserve"> </w:t>
      </w:r>
      <w:r w:rsidR="3C7ED832" w:rsidRPr="6B56E689">
        <w:t xml:space="preserve">Student Conduct Board Hearings do not hold the same standard of evidence as legal cases in a court of law, as in most Colleges and Universities including SUNY Old Westbury </w:t>
      </w:r>
      <w:r w:rsidR="7DCBB9E6" w:rsidRPr="6B56E689">
        <w:t xml:space="preserve">these hearings </w:t>
      </w:r>
      <w:r w:rsidR="3C7ED832" w:rsidRPr="6B56E689">
        <w:t>require a pr</w:t>
      </w:r>
      <w:r w:rsidR="0F885025" w:rsidRPr="6B56E689">
        <w:t>eponderance of evidence, and,</w:t>
      </w:r>
    </w:p>
    <w:p w14:paraId="570C4EFF" w14:textId="460B69B3" w:rsidR="6B56E689" w:rsidRDefault="6B56E689" w:rsidP="008E6908">
      <w:pPr>
        <w:spacing w:after="80"/>
      </w:pPr>
    </w:p>
    <w:p w14:paraId="1EE35105" w14:textId="714333DD" w:rsidR="43FDD900" w:rsidRDefault="43FDD900" w:rsidP="008E6908">
      <w:pPr>
        <w:spacing w:after="80"/>
      </w:pPr>
      <w:r w:rsidRPr="6B56E689">
        <w:rPr>
          <w:b/>
          <w:bCs/>
          <w:i/>
          <w:iCs/>
        </w:rPr>
        <w:t>Whereas,</w:t>
      </w:r>
      <w:r>
        <w:t xml:space="preserve"> </w:t>
      </w:r>
      <w:r w:rsidR="4B58AA48">
        <w:t xml:space="preserve">along with serving on Student Conduct Board Hearings, </w:t>
      </w:r>
      <w:r w:rsidR="15852F63">
        <w:t>the purpose of the Committee is to provide feedback on the Student Code of Conduct</w:t>
      </w:r>
      <w:r w:rsidR="55BC7E1F">
        <w:t xml:space="preserve"> and the language of the Committee name is crucial for framing and informing its work</w:t>
      </w:r>
      <w:r w:rsidR="5DA71A0E">
        <w:t>,</w:t>
      </w:r>
    </w:p>
    <w:p w14:paraId="2B325C79" w14:textId="027A8685" w:rsidR="6B56E689" w:rsidRDefault="6B56E689" w:rsidP="008E6908">
      <w:pPr>
        <w:spacing w:after="80"/>
      </w:pPr>
    </w:p>
    <w:p w14:paraId="0EE97EC0" w14:textId="38D96C16" w:rsidR="64B2F861" w:rsidRDefault="64B2F861" w:rsidP="008E6908">
      <w:pPr>
        <w:spacing w:after="80"/>
      </w:pPr>
      <w:r w:rsidRPr="6B56E689">
        <w:rPr>
          <w:b/>
          <w:bCs/>
          <w:i/>
          <w:iCs/>
        </w:rPr>
        <w:t xml:space="preserve">Therefore, be it resolved </w:t>
      </w:r>
      <w:r w:rsidR="00A36BB3">
        <w:t xml:space="preserve">the Faculty Senate approve the change in committee name from Faculty Judicial Committee to </w:t>
      </w:r>
      <w:r w:rsidR="00A36BB3" w:rsidRPr="00A36BB3">
        <w:rPr>
          <w:b/>
          <w:bCs/>
        </w:rPr>
        <w:t>Faculty Student Conduct Committee</w:t>
      </w:r>
      <w:r w:rsidR="00A36BB3">
        <w:t>, pro-tem, pending Faculty Bylaws amendment. </w:t>
      </w:r>
    </w:p>
    <w:p w14:paraId="3E3767E3" w14:textId="557C1CF0" w:rsidR="6B56E689" w:rsidRDefault="6B56E689" w:rsidP="008E6908">
      <w:pPr>
        <w:spacing w:after="80"/>
      </w:pPr>
    </w:p>
    <w:p w14:paraId="1A942F5F" w14:textId="2B648801" w:rsidR="64B2F861" w:rsidRDefault="64B2F861" w:rsidP="008E6908">
      <w:pPr>
        <w:spacing w:after="80"/>
      </w:pPr>
      <w:r w:rsidRPr="6B56E689">
        <w:rPr>
          <w:b/>
          <w:bCs/>
          <w:i/>
          <w:iCs/>
        </w:rPr>
        <w:t>And be it further resolved</w:t>
      </w:r>
      <w:r w:rsidR="5F957791" w:rsidRPr="6B56E689">
        <w:t xml:space="preserve"> that this name change will </w:t>
      </w:r>
      <w:r w:rsidR="0FB82E44" w:rsidRPr="6B56E689">
        <w:t xml:space="preserve">be codified </w:t>
      </w:r>
      <w:r w:rsidR="1EBE8EE5" w:rsidRPr="6B56E689">
        <w:t xml:space="preserve">in </w:t>
      </w:r>
      <w:r w:rsidR="0FB82E44" w:rsidRPr="6B56E689">
        <w:t xml:space="preserve">the revision of the Faculty Bylaws </w:t>
      </w:r>
      <w:r w:rsidR="075864D2" w:rsidRPr="6B56E689">
        <w:t>which is currently under</w:t>
      </w:r>
      <w:r w:rsidR="1B5433CC" w:rsidRPr="6B56E689">
        <w:t xml:space="preserve"> five-year review throughout 2021.</w:t>
      </w:r>
    </w:p>
    <w:p w14:paraId="211619D1" w14:textId="71AADB29" w:rsidR="6B56E689" w:rsidRDefault="6B56E689" w:rsidP="008E6908">
      <w:pPr>
        <w:spacing w:after="80"/>
      </w:pPr>
    </w:p>
    <w:p w14:paraId="6E5E1B70" w14:textId="528C4D51" w:rsidR="64B2F861" w:rsidRDefault="64B2F861" w:rsidP="008E6908">
      <w:pPr>
        <w:spacing w:after="80"/>
      </w:pPr>
      <w:r>
        <w:t xml:space="preserve">Presented by </w:t>
      </w:r>
      <w:r w:rsidR="6345D858">
        <w:t>Jillian Nissen and Marty Cooper (Co-Chairs of the Faculty Judicial Committee)</w:t>
      </w:r>
    </w:p>
    <w:p w14:paraId="45B639E7" w14:textId="2E2150E3" w:rsidR="6A1B3766" w:rsidRDefault="6A1B3766" w:rsidP="008E6908">
      <w:pPr>
        <w:spacing w:after="80"/>
      </w:pPr>
      <w:r>
        <w:t xml:space="preserve">Sponsored by the </w:t>
      </w:r>
      <w:r w:rsidR="64B2F861">
        <w:t>Faculty Judicial Committee</w:t>
      </w:r>
    </w:p>
    <w:p w14:paraId="1C603ADC" w14:textId="2ECAE759" w:rsidR="72BB01A3" w:rsidRDefault="72BB01A3" w:rsidP="008E6908">
      <w:pPr>
        <w:spacing w:after="80"/>
      </w:pPr>
      <w:r>
        <w:t xml:space="preserve">Endorsed </w:t>
      </w:r>
      <w:r w:rsidR="64B2F861">
        <w:t>by the Director of Student Conduct</w:t>
      </w:r>
      <w:r w:rsidR="552E86BE">
        <w:t xml:space="preserve"> Kathleen Lieblich</w:t>
      </w:r>
    </w:p>
    <w:sectPr w:rsidR="72BB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4BCE3"/>
    <w:rsid w:val="00346B9F"/>
    <w:rsid w:val="003E55F0"/>
    <w:rsid w:val="00897262"/>
    <w:rsid w:val="008E6908"/>
    <w:rsid w:val="00A36BB3"/>
    <w:rsid w:val="00A47F32"/>
    <w:rsid w:val="04EEB465"/>
    <w:rsid w:val="072530CA"/>
    <w:rsid w:val="075864D2"/>
    <w:rsid w:val="076510CD"/>
    <w:rsid w:val="08064F35"/>
    <w:rsid w:val="083BBEDE"/>
    <w:rsid w:val="092A6A78"/>
    <w:rsid w:val="09C22588"/>
    <w:rsid w:val="09D78F3F"/>
    <w:rsid w:val="0DE0E2B6"/>
    <w:rsid w:val="0EC3C721"/>
    <w:rsid w:val="0EF51119"/>
    <w:rsid w:val="0F40C8E5"/>
    <w:rsid w:val="0F7CB317"/>
    <w:rsid w:val="0F885025"/>
    <w:rsid w:val="0F9EC355"/>
    <w:rsid w:val="0FB82E44"/>
    <w:rsid w:val="113A93B6"/>
    <w:rsid w:val="12266923"/>
    <w:rsid w:val="126A595B"/>
    <w:rsid w:val="12D08DBF"/>
    <w:rsid w:val="133D066B"/>
    <w:rsid w:val="13F05B5E"/>
    <w:rsid w:val="15852F63"/>
    <w:rsid w:val="1732B178"/>
    <w:rsid w:val="19BA67F4"/>
    <w:rsid w:val="1A408AD0"/>
    <w:rsid w:val="1B5433CC"/>
    <w:rsid w:val="1BDABD02"/>
    <w:rsid w:val="1DFFEE61"/>
    <w:rsid w:val="1E282686"/>
    <w:rsid w:val="1E8848A8"/>
    <w:rsid w:val="1EA38F5D"/>
    <w:rsid w:val="1EBE8EE5"/>
    <w:rsid w:val="1ED38DF3"/>
    <w:rsid w:val="233F5FA8"/>
    <w:rsid w:val="24056C88"/>
    <w:rsid w:val="251DF4EB"/>
    <w:rsid w:val="2540E29A"/>
    <w:rsid w:val="27DD0A56"/>
    <w:rsid w:val="2E1DFFB1"/>
    <w:rsid w:val="2E54AA34"/>
    <w:rsid w:val="2EB0A368"/>
    <w:rsid w:val="3613A7DF"/>
    <w:rsid w:val="363450C3"/>
    <w:rsid w:val="3713ED51"/>
    <w:rsid w:val="38A045DB"/>
    <w:rsid w:val="3C7ED832"/>
    <w:rsid w:val="3DC4F096"/>
    <w:rsid w:val="3E1EB9C4"/>
    <w:rsid w:val="3E41D27D"/>
    <w:rsid w:val="3F414FB1"/>
    <w:rsid w:val="3FB6CB7F"/>
    <w:rsid w:val="40CE3310"/>
    <w:rsid w:val="43E7F0B0"/>
    <w:rsid w:val="43FDD900"/>
    <w:rsid w:val="4633BC05"/>
    <w:rsid w:val="46920D27"/>
    <w:rsid w:val="4B58AA48"/>
    <w:rsid w:val="4D3306F2"/>
    <w:rsid w:val="4D79B747"/>
    <w:rsid w:val="4E5CB10C"/>
    <w:rsid w:val="502954B1"/>
    <w:rsid w:val="53D01041"/>
    <w:rsid w:val="552E86BE"/>
    <w:rsid w:val="55BC7E1F"/>
    <w:rsid w:val="56857853"/>
    <w:rsid w:val="59FAAE91"/>
    <w:rsid w:val="5A22B61E"/>
    <w:rsid w:val="5B0225BF"/>
    <w:rsid w:val="5DA71A0E"/>
    <w:rsid w:val="5F957791"/>
    <w:rsid w:val="60CB5CAB"/>
    <w:rsid w:val="62ADD70C"/>
    <w:rsid w:val="6345D858"/>
    <w:rsid w:val="64B2F861"/>
    <w:rsid w:val="64F3C070"/>
    <w:rsid w:val="6A1B3766"/>
    <w:rsid w:val="6AC05B8C"/>
    <w:rsid w:val="6B56E689"/>
    <w:rsid w:val="6B670CD8"/>
    <w:rsid w:val="6B7EECD8"/>
    <w:rsid w:val="6CF42343"/>
    <w:rsid w:val="6D4CF11B"/>
    <w:rsid w:val="6D74BCE3"/>
    <w:rsid w:val="72BB01A3"/>
    <w:rsid w:val="7461A3FB"/>
    <w:rsid w:val="74ADF0F8"/>
    <w:rsid w:val="75B7BF80"/>
    <w:rsid w:val="75FD745C"/>
    <w:rsid w:val="76AD6F50"/>
    <w:rsid w:val="7775A01F"/>
    <w:rsid w:val="78493FB1"/>
    <w:rsid w:val="7B3B2B97"/>
    <w:rsid w:val="7BC50D19"/>
    <w:rsid w:val="7BDD0686"/>
    <w:rsid w:val="7DCBB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BCE3"/>
  <w15:chartTrackingRefBased/>
  <w15:docId w15:val="{72B1CDF4-3298-4297-8EC7-046F7A9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Nissen</dc:creator>
  <cp:keywords/>
  <dc:description/>
  <cp:lastModifiedBy>Jillian Nissen</cp:lastModifiedBy>
  <cp:revision>5</cp:revision>
  <dcterms:created xsi:type="dcterms:W3CDTF">2021-04-03T17:49:00Z</dcterms:created>
  <dcterms:modified xsi:type="dcterms:W3CDTF">2021-05-10T20:25:00Z</dcterms:modified>
</cp:coreProperties>
</file>