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5D78D" w14:textId="49AEDDA2" w:rsidR="008574F9" w:rsidRDefault="00E66BBB" w:rsidP="008574F9">
      <w:pPr>
        <w:jc w:val="center"/>
        <w:rPr>
          <w:rFonts w:ascii="Cambria" w:hAnsi="Cambria" w:cstheme="majorBidi"/>
          <w:b/>
        </w:rPr>
      </w:pPr>
      <w:r>
        <w:rPr>
          <w:rFonts w:ascii="Cambria" w:hAnsi="Cambria" w:cstheme="majorBidi"/>
          <w:b/>
        </w:rPr>
        <w:t xml:space="preserve"> </w:t>
      </w:r>
      <w:r w:rsidR="00532EC6" w:rsidRPr="00556D1C">
        <w:rPr>
          <w:rFonts w:ascii="Cambria" w:hAnsi="Cambria" w:cstheme="majorBidi"/>
          <w:b/>
        </w:rPr>
        <w:t>STATE UNIVERSITY OF NEW YORK</w:t>
      </w:r>
      <w:r w:rsidR="00C64057" w:rsidRPr="00556D1C">
        <w:rPr>
          <w:rFonts w:ascii="Cambria" w:hAnsi="Cambria" w:cstheme="majorBidi"/>
          <w:b/>
        </w:rPr>
        <w:t xml:space="preserve"> </w:t>
      </w:r>
    </w:p>
    <w:p w14:paraId="09B21C59" w14:textId="096B38FB" w:rsidR="00532EC6" w:rsidRPr="00556D1C" w:rsidRDefault="00532EC6" w:rsidP="008574F9">
      <w:pPr>
        <w:jc w:val="center"/>
        <w:rPr>
          <w:rFonts w:ascii="Cambria" w:hAnsi="Cambria" w:cstheme="majorBidi"/>
          <w:b/>
        </w:rPr>
      </w:pPr>
      <w:r w:rsidRPr="00556D1C">
        <w:rPr>
          <w:rFonts w:ascii="Cambria" w:hAnsi="Cambria" w:cstheme="majorBidi"/>
          <w:b/>
        </w:rPr>
        <w:t>COLLEGE AT OLD WESTBURY</w:t>
      </w:r>
    </w:p>
    <w:p w14:paraId="154933D4" w14:textId="19792E9D" w:rsidR="00EE647B" w:rsidRPr="00556D1C" w:rsidRDefault="00F56330" w:rsidP="009D2F21">
      <w:pPr>
        <w:jc w:val="center"/>
        <w:rPr>
          <w:rFonts w:ascii="Cambria" w:hAnsi="Cambria" w:cstheme="majorBidi"/>
          <w:b/>
        </w:rPr>
      </w:pPr>
      <w:r w:rsidRPr="00556D1C">
        <w:rPr>
          <w:rFonts w:ascii="Cambria" w:hAnsi="Cambria" w:cstheme="majorBidi"/>
          <w:b/>
        </w:rPr>
        <w:t>FACULTY SENATE</w:t>
      </w:r>
      <w:r w:rsidR="00796D16" w:rsidRPr="00556D1C">
        <w:rPr>
          <w:rFonts w:ascii="Cambria" w:hAnsi="Cambria" w:cstheme="majorBidi"/>
          <w:b/>
        </w:rPr>
        <w:t xml:space="preserve"> </w:t>
      </w:r>
      <w:r w:rsidR="00FD380E" w:rsidRPr="00556D1C">
        <w:rPr>
          <w:rFonts w:ascii="Cambria" w:hAnsi="Cambria" w:cstheme="majorBidi"/>
          <w:b/>
        </w:rPr>
        <w:t>MEETING</w:t>
      </w:r>
    </w:p>
    <w:p w14:paraId="42111298" w14:textId="77777777" w:rsidR="00E254AC" w:rsidRPr="00556D1C" w:rsidRDefault="00E254AC" w:rsidP="009D2F21">
      <w:pPr>
        <w:jc w:val="center"/>
        <w:rPr>
          <w:rFonts w:ascii="Cambria" w:hAnsi="Cambria" w:cstheme="majorBidi"/>
          <w:b/>
        </w:rPr>
      </w:pPr>
    </w:p>
    <w:p w14:paraId="4A8032F0" w14:textId="4687879C" w:rsidR="000F722A" w:rsidRPr="00556D1C" w:rsidRDefault="00532EC6" w:rsidP="00C45D4C">
      <w:pPr>
        <w:tabs>
          <w:tab w:val="left" w:pos="630"/>
          <w:tab w:val="left" w:pos="3330"/>
        </w:tabs>
        <w:jc w:val="center"/>
        <w:rPr>
          <w:rFonts w:ascii="Cambria" w:hAnsi="Cambria" w:cstheme="majorBidi"/>
          <w:b/>
        </w:rPr>
      </w:pPr>
      <w:r w:rsidRPr="00556D1C">
        <w:rPr>
          <w:rFonts w:ascii="Cambria" w:hAnsi="Cambria" w:cstheme="majorBidi"/>
          <w:b/>
        </w:rPr>
        <w:t xml:space="preserve">Friday, </w:t>
      </w:r>
      <w:r w:rsidR="00CD7273">
        <w:rPr>
          <w:rFonts w:ascii="Cambria" w:hAnsi="Cambria" w:cstheme="majorBidi"/>
          <w:b/>
        </w:rPr>
        <w:t>February</w:t>
      </w:r>
      <w:r w:rsidR="009638A1" w:rsidRPr="00556D1C">
        <w:rPr>
          <w:rFonts w:ascii="Cambria" w:hAnsi="Cambria" w:cstheme="majorBidi"/>
          <w:b/>
        </w:rPr>
        <w:t xml:space="preserve"> 9</w:t>
      </w:r>
      <w:r w:rsidR="0052480A">
        <w:rPr>
          <w:rFonts w:ascii="Cambria" w:hAnsi="Cambria" w:cstheme="majorBidi"/>
          <w:b/>
        </w:rPr>
        <w:t>, 2018</w:t>
      </w:r>
      <w:r w:rsidR="000F722A" w:rsidRPr="00556D1C">
        <w:rPr>
          <w:rFonts w:ascii="Cambria" w:hAnsi="Cambria" w:cstheme="majorBidi"/>
          <w:b/>
        </w:rPr>
        <w:t xml:space="preserve"> </w:t>
      </w:r>
    </w:p>
    <w:p w14:paraId="45CA241C" w14:textId="77777777" w:rsidR="000F722A" w:rsidRPr="00556D1C" w:rsidRDefault="00FD380E" w:rsidP="00C45D4C">
      <w:pPr>
        <w:tabs>
          <w:tab w:val="left" w:pos="630"/>
          <w:tab w:val="left" w:pos="3330"/>
        </w:tabs>
        <w:jc w:val="center"/>
        <w:rPr>
          <w:rFonts w:ascii="Cambria" w:hAnsi="Cambria" w:cstheme="majorBidi"/>
          <w:b/>
        </w:rPr>
      </w:pPr>
      <w:r w:rsidRPr="00556D1C">
        <w:rPr>
          <w:rFonts w:ascii="Cambria" w:hAnsi="Cambria" w:cstheme="majorBidi"/>
          <w:b/>
        </w:rPr>
        <w:t>1</w:t>
      </w:r>
      <w:r w:rsidR="009821AB" w:rsidRPr="00556D1C">
        <w:rPr>
          <w:rFonts w:ascii="Cambria" w:hAnsi="Cambria" w:cstheme="majorBidi"/>
          <w:b/>
        </w:rPr>
        <w:t>2</w:t>
      </w:r>
      <w:r w:rsidR="00532EC6" w:rsidRPr="00556D1C">
        <w:rPr>
          <w:rFonts w:ascii="Cambria" w:hAnsi="Cambria" w:cstheme="majorBidi"/>
          <w:b/>
        </w:rPr>
        <w:t>:30</w:t>
      </w:r>
      <w:r w:rsidR="00B73317" w:rsidRPr="00556D1C">
        <w:rPr>
          <w:rFonts w:ascii="Cambria" w:hAnsi="Cambria" w:cstheme="majorBidi"/>
          <w:b/>
        </w:rPr>
        <w:t xml:space="preserve"> p.m.</w:t>
      </w:r>
      <w:r w:rsidR="009821AB" w:rsidRPr="00556D1C">
        <w:rPr>
          <w:rFonts w:ascii="Cambria" w:hAnsi="Cambria" w:cstheme="majorBidi"/>
          <w:b/>
        </w:rPr>
        <w:t xml:space="preserve"> - 2:30</w:t>
      </w:r>
      <w:r w:rsidR="00532EC6" w:rsidRPr="00556D1C">
        <w:rPr>
          <w:rFonts w:ascii="Cambria" w:hAnsi="Cambria" w:cstheme="majorBidi"/>
          <w:b/>
        </w:rPr>
        <w:t xml:space="preserve"> p.m.</w:t>
      </w:r>
      <w:r w:rsidR="000F722A" w:rsidRPr="00556D1C">
        <w:rPr>
          <w:rFonts w:ascii="Cambria" w:hAnsi="Cambria" w:cstheme="majorBidi"/>
          <w:b/>
        </w:rPr>
        <w:t xml:space="preserve"> </w:t>
      </w:r>
    </w:p>
    <w:p w14:paraId="23031039" w14:textId="2224E5D1" w:rsidR="00EE647B" w:rsidRPr="00556D1C" w:rsidRDefault="00464F36" w:rsidP="00C45D4C">
      <w:pPr>
        <w:tabs>
          <w:tab w:val="left" w:pos="630"/>
          <w:tab w:val="left" w:pos="3330"/>
        </w:tabs>
        <w:jc w:val="center"/>
        <w:rPr>
          <w:rFonts w:ascii="Cambria" w:hAnsi="Cambria" w:cstheme="majorBidi"/>
          <w:b/>
        </w:rPr>
      </w:pPr>
      <w:r w:rsidRPr="00556D1C">
        <w:rPr>
          <w:rFonts w:ascii="Cambria" w:hAnsi="Cambria" w:cstheme="majorBidi"/>
          <w:b/>
        </w:rPr>
        <w:t>Location</w:t>
      </w:r>
      <w:r w:rsidR="00F56330" w:rsidRPr="00556D1C">
        <w:rPr>
          <w:rFonts w:ascii="Cambria" w:hAnsi="Cambria" w:cstheme="majorBidi"/>
          <w:b/>
        </w:rPr>
        <w:t xml:space="preserve"> NAB 1100</w:t>
      </w:r>
    </w:p>
    <w:p w14:paraId="7FE7986F" w14:textId="77777777" w:rsidR="00DC582E" w:rsidRDefault="00DC582E" w:rsidP="00DC582E">
      <w:pPr>
        <w:rPr>
          <w:rFonts w:ascii="Cambria" w:hAnsi="Cambria"/>
          <w:b/>
          <w:sz w:val="22"/>
          <w:szCs w:val="22"/>
        </w:rPr>
      </w:pPr>
    </w:p>
    <w:p w14:paraId="27BFE18C" w14:textId="77777777" w:rsidR="00154D6F" w:rsidRPr="00556D1C" w:rsidRDefault="00154D6F" w:rsidP="00DC582E">
      <w:pPr>
        <w:rPr>
          <w:rFonts w:ascii="Cambria" w:hAnsi="Cambria"/>
          <w:b/>
          <w:sz w:val="22"/>
          <w:szCs w:val="22"/>
        </w:rPr>
      </w:pPr>
    </w:p>
    <w:p w14:paraId="5C63877E" w14:textId="1FE6AC5B" w:rsidR="00876B20" w:rsidRPr="00556D1C" w:rsidRDefault="00ED7A7A" w:rsidP="00532EC6">
      <w:pPr>
        <w:jc w:val="center"/>
        <w:rPr>
          <w:rFonts w:ascii="Cambria" w:hAnsi="Cambria" w:cstheme="majorBidi"/>
          <w:b/>
        </w:rPr>
      </w:pPr>
      <w:r w:rsidRPr="00556D1C">
        <w:rPr>
          <w:rFonts w:ascii="Cambria" w:hAnsi="Cambria" w:cstheme="majorBidi"/>
          <w:b/>
        </w:rPr>
        <w:t>*** ALL MEMBERS OF THE CAMPUS COMMUNITY ARE WELCOME TO ATTEND. ***</w:t>
      </w:r>
    </w:p>
    <w:p w14:paraId="6F6EDC6C" w14:textId="77777777" w:rsidR="009D2F21" w:rsidRPr="00556D1C" w:rsidRDefault="009D2F21" w:rsidP="001C7BE4">
      <w:pPr>
        <w:rPr>
          <w:rFonts w:ascii="Cambria" w:hAnsi="Cambria" w:cstheme="majorBidi"/>
          <w:b/>
          <w:sz w:val="16"/>
          <w:szCs w:val="16"/>
        </w:rPr>
      </w:pPr>
    </w:p>
    <w:p w14:paraId="1794F038" w14:textId="77777777" w:rsidR="009D2F21" w:rsidRPr="00556D1C" w:rsidRDefault="009D2F21" w:rsidP="009D2F21">
      <w:pPr>
        <w:jc w:val="center"/>
        <w:rPr>
          <w:rFonts w:ascii="Cambria" w:hAnsi="Cambria"/>
          <w:b/>
          <w:sz w:val="22"/>
          <w:szCs w:val="22"/>
        </w:rPr>
      </w:pPr>
      <w:r w:rsidRPr="00556D1C">
        <w:rPr>
          <w:rFonts w:ascii="Cambria" w:hAnsi="Cambria"/>
          <w:b/>
          <w:sz w:val="22"/>
          <w:szCs w:val="22"/>
        </w:rPr>
        <w:t>Documents for this meeting are available at:</w:t>
      </w:r>
    </w:p>
    <w:p w14:paraId="47D05F59" w14:textId="77777777" w:rsidR="009D2F21" w:rsidRPr="00556D1C" w:rsidRDefault="004D3A1E" w:rsidP="009D2F21">
      <w:pPr>
        <w:jc w:val="center"/>
        <w:rPr>
          <w:rFonts w:ascii="Cambria" w:hAnsi="Cambria" w:cstheme="majorBidi"/>
          <w:b/>
        </w:rPr>
      </w:pPr>
      <w:hyperlink r:id="rId9" w:history="1">
        <w:r w:rsidR="009D2F21" w:rsidRPr="00556D1C">
          <w:rPr>
            <w:rStyle w:val="Hyperlink"/>
            <w:rFonts w:ascii="Cambria" w:hAnsi="Cambria"/>
            <w:b/>
            <w:sz w:val="22"/>
            <w:szCs w:val="22"/>
          </w:rPr>
          <w:t>https://sites.google.com/site/oldwestburyfacultysenate/archive</w:t>
        </w:r>
      </w:hyperlink>
    </w:p>
    <w:p w14:paraId="586307CE" w14:textId="047F4963" w:rsidR="00ED7A7A" w:rsidRDefault="00ED7A7A" w:rsidP="008C33CE">
      <w:pPr>
        <w:jc w:val="center"/>
        <w:rPr>
          <w:rFonts w:ascii="Cambria" w:hAnsi="Cambria" w:cstheme="majorBidi"/>
          <w:b/>
          <w:iCs/>
          <w:sz w:val="28"/>
          <w:szCs w:val="28"/>
        </w:rPr>
      </w:pPr>
    </w:p>
    <w:p w14:paraId="5E890256" w14:textId="77777777" w:rsidR="00154D6F" w:rsidRPr="00556D1C" w:rsidRDefault="00154D6F" w:rsidP="008C33CE">
      <w:pPr>
        <w:jc w:val="center"/>
        <w:rPr>
          <w:rFonts w:ascii="Cambria" w:hAnsi="Cambria" w:cstheme="majorBidi"/>
          <w:b/>
          <w:iCs/>
          <w:sz w:val="28"/>
          <w:szCs w:val="28"/>
        </w:rPr>
      </w:pPr>
    </w:p>
    <w:p w14:paraId="62CA8AD2" w14:textId="2034AA8A" w:rsidR="00726ACD" w:rsidRPr="00556D1C" w:rsidRDefault="00726ACD" w:rsidP="00726ACD">
      <w:pPr>
        <w:shd w:val="clear" w:color="auto" w:fill="FFFFFF"/>
        <w:rPr>
          <w:rFonts w:ascii="Cambria" w:eastAsia="Times New Roman" w:hAnsi="Cambria"/>
        </w:rPr>
      </w:pPr>
      <w:r w:rsidRPr="00556D1C">
        <w:rPr>
          <w:rFonts w:ascii="Cambria" w:eastAsia="Times New Roman" w:hAnsi="Cambria"/>
          <w:b/>
          <w:bCs/>
        </w:rPr>
        <w:t>Senators Present:</w:t>
      </w:r>
      <w:r w:rsidRPr="00556D1C">
        <w:rPr>
          <w:rFonts w:ascii="Cambria" w:eastAsia="Times New Roman" w:hAnsi="Cambria"/>
          <w:bCs/>
        </w:rPr>
        <w:t xml:space="preserve"> Andrew Mattson (Chair), Maureen Keefe (Vice Chair, PEL), </w:t>
      </w:r>
      <w:r w:rsidRPr="00556D1C">
        <w:rPr>
          <w:rFonts w:ascii="Cambria" w:eastAsia="Times New Roman" w:hAnsi="Cambria"/>
        </w:rPr>
        <w:t>Jennie D’Ambroise (M&amp;CS, Secretary/Treasurer), </w:t>
      </w:r>
      <w:r w:rsidR="001B7F87" w:rsidRPr="00556D1C">
        <w:rPr>
          <w:rFonts w:ascii="Cambria" w:eastAsia="Times New Roman" w:hAnsi="Cambria"/>
        </w:rPr>
        <w:t>Laurette Morris</w:t>
      </w:r>
      <w:r w:rsidRPr="00556D1C">
        <w:rPr>
          <w:rFonts w:ascii="Cambria" w:eastAsia="Times New Roman" w:hAnsi="Cambria"/>
        </w:rPr>
        <w:t xml:space="preserve"> (University Senator),</w:t>
      </w:r>
      <w:r w:rsidR="001B7F87" w:rsidRPr="00556D1C">
        <w:rPr>
          <w:rFonts w:ascii="Cambria" w:eastAsia="Times New Roman" w:hAnsi="Cambria"/>
        </w:rPr>
        <w:t xml:space="preserve"> </w:t>
      </w:r>
      <w:r w:rsidRPr="00556D1C">
        <w:rPr>
          <w:rFonts w:ascii="Cambria" w:eastAsia="Times New Roman" w:hAnsi="Cambria"/>
        </w:rPr>
        <w:t>Maureen Dolan (Parliamentarian, M&amp;CIS), Joseph Foy (Senator At-Large), Peter Ikeler (Senator At-Large),</w:t>
      </w:r>
      <w:r w:rsidR="006752C9" w:rsidRPr="00556D1C">
        <w:rPr>
          <w:rFonts w:ascii="Cambria" w:eastAsia="Times New Roman" w:hAnsi="Cambria"/>
        </w:rPr>
        <w:t xml:space="preserve"> </w:t>
      </w:r>
      <w:r w:rsidR="00E34EBF" w:rsidRPr="00556D1C">
        <w:rPr>
          <w:rFonts w:ascii="Cambria" w:eastAsia="Times New Roman" w:hAnsi="Cambria"/>
        </w:rPr>
        <w:t>Alonzo McCollum (EOP, Professional), </w:t>
      </w:r>
      <w:r w:rsidR="00CC217D" w:rsidRPr="00556D1C">
        <w:rPr>
          <w:rFonts w:ascii="Cambria" w:eastAsia="Times New Roman" w:hAnsi="Cambria"/>
        </w:rPr>
        <w:t xml:space="preserve">Ana Martinez (Professional), </w:t>
      </w:r>
      <w:r w:rsidR="00DF44CB" w:rsidRPr="00556D1C">
        <w:rPr>
          <w:rFonts w:ascii="Cambria" w:eastAsia="Times New Roman" w:hAnsi="Cambria"/>
        </w:rPr>
        <w:t xml:space="preserve">Asia Burke proxy for </w:t>
      </w:r>
      <w:r w:rsidRPr="00556D1C">
        <w:rPr>
          <w:rFonts w:ascii="Cambria" w:eastAsia="Times New Roman" w:hAnsi="Cambria"/>
        </w:rPr>
        <w:t>Evan Rufrano (SGA), Laura Anker (FYE),</w:t>
      </w:r>
      <w:r w:rsidR="00DF44CB" w:rsidRPr="00556D1C">
        <w:rPr>
          <w:rFonts w:ascii="Cambria" w:eastAsia="Times New Roman" w:hAnsi="Cambria"/>
        </w:rPr>
        <w:t xml:space="preserve"> Minna Barrett (FYE),</w:t>
      </w:r>
      <w:r w:rsidRPr="00556D1C">
        <w:rPr>
          <w:rFonts w:ascii="Cambria" w:eastAsia="Times New Roman" w:hAnsi="Cambria"/>
        </w:rPr>
        <w:t xml:space="preserve"> </w:t>
      </w:r>
      <w:r w:rsidR="006C09EE" w:rsidRPr="00556D1C">
        <w:rPr>
          <w:rFonts w:ascii="Cambria" w:eastAsia="Times New Roman" w:hAnsi="Cambria"/>
        </w:rPr>
        <w:t xml:space="preserve">Jason Kaloudis (Library), </w:t>
      </w:r>
      <w:r w:rsidR="00DF44CB" w:rsidRPr="00556D1C">
        <w:rPr>
          <w:rFonts w:ascii="Cambria" w:eastAsia="Times New Roman" w:hAnsi="Cambria"/>
        </w:rPr>
        <w:t xml:space="preserve">Roger Mayer (AC), </w:t>
      </w:r>
      <w:r w:rsidR="005843BC" w:rsidRPr="00556D1C">
        <w:rPr>
          <w:rFonts w:ascii="Cambria" w:eastAsia="Times New Roman" w:hAnsi="Cambria"/>
        </w:rPr>
        <w:t xml:space="preserve">Yu Lei (MMF), </w:t>
      </w:r>
      <w:r w:rsidRPr="00556D1C">
        <w:rPr>
          <w:rFonts w:ascii="Cambria" w:eastAsia="Times New Roman" w:hAnsi="Cambria"/>
        </w:rPr>
        <w:t xml:space="preserve">Jillian Nissen (BS), </w:t>
      </w:r>
      <w:r w:rsidR="00DF44CB" w:rsidRPr="00556D1C">
        <w:rPr>
          <w:rFonts w:ascii="Cambria" w:eastAsia="Times New Roman" w:hAnsi="Cambria"/>
        </w:rPr>
        <w:t>Bright Emenike</w:t>
      </w:r>
      <w:r w:rsidRPr="00556D1C">
        <w:rPr>
          <w:rFonts w:ascii="Cambria" w:eastAsia="Times New Roman" w:hAnsi="Cambria"/>
        </w:rPr>
        <w:t xml:space="preserve"> (CP), Deepa Jani (EN), </w:t>
      </w:r>
      <w:r w:rsidR="00DF44CB" w:rsidRPr="00556D1C">
        <w:rPr>
          <w:rFonts w:ascii="Cambria" w:eastAsia="Times New Roman" w:hAnsi="Cambria"/>
        </w:rPr>
        <w:t xml:space="preserve">Jingyi Song (H&amp;P), </w:t>
      </w:r>
      <w:r w:rsidRPr="00556D1C">
        <w:rPr>
          <w:rFonts w:ascii="Cambria" w:eastAsia="Times New Roman" w:hAnsi="Cambria"/>
        </w:rPr>
        <w:t>Veronika Dolar (PEL),</w:t>
      </w:r>
      <w:r w:rsidR="00AC1624" w:rsidRPr="00556D1C">
        <w:rPr>
          <w:rFonts w:ascii="Cambria" w:eastAsia="Times New Roman" w:hAnsi="Cambria"/>
        </w:rPr>
        <w:t xml:space="preserve"> </w:t>
      </w:r>
      <w:r w:rsidR="00DF44CB" w:rsidRPr="00556D1C">
        <w:rPr>
          <w:rFonts w:ascii="Cambria" w:eastAsia="Times New Roman" w:hAnsi="Cambria"/>
        </w:rPr>
        <w:t>Seojung Jung</w:t>
      </w:r>
      <w:r w:rsidRPr="00556D1C">
        <w:rPr>
          <w:rFonts w:ascii="Cambria" w:eastAsia="Times New Roman" w:hAnsi="Cambria"/>
        </w:rPr>
        <w:t xml:space="preserve"> (PY), </w:t>
      </w:r>
      <w:r w:rsidR="00DF44CB" w:rsidRPr="00556D1C">
        <w:rPr>
          <w:rFonts w:ascii="Cambria" w:eastAsia="Times New Roman" w:hAnsi="Cambria"/>
        </w:rPr>
        <w:t>Jacob Heller</w:t>
      </w:r>
      <w:r w:rsidRPr="00556D1C">
        <w:rPr>
          <w:rFonts w:ascii="Cambria" w:eastAsia="Times New Roman" w:hAnsi="Cambria"/>
        </w:rPr>
        <w:t xml:space="preserve"> (SY), </w:t>
      </w:r>
      <w:r w:rsidR="00DF44CB" w:rsidRPr="00556D1C">
        <w:rPr>
          <w:rFonts w:ascii="Cambria" w:eastAsia="Times New Roman" w:hAnsi="Cambria"/>
        </w:rPr>
        <w:t xml:space="preserve">Eric Hagan (VA), </w:t>
      </w:r>
      <w:r w:rsidRPr="00556D1C">
        <w:rPr>
          <w:rFonts w:ascii="Cambria" w:eastAsia="Times New Roman" w:hAnsi="Cambria"/>
        </w:rPr>
        <w:t xml:space="preserve">Frank Sanacory (CAP), </w:t>
      </w:r>
      <w:r w:rsidR="006C09EE" w:rsidRPr="00556D1C">
        <w:rPr>
          <w:rFonts w:ascii="Cambria" w:eastAsia="Times New Roman" w:hAnsi="Cambria"/>
        </w:rPr>
        <w:t>Jill Crocker (TLRC)</w:t>
      </w:r>
      <w:r w:rsidRPr="00556D1C">
        <w:rPr>
          <w:rFonts w:ascii="Cambria" w:eastAsia="Times New Roman" w:hAnsi="Cambria"/>
        </w:rPr>
        <w:t>, Ali Ebrahimi (FRRC)</w:t>
      </w:r>
      <w:r w:rsidR="002B4667">
        <w:rPr>
          <w:rFonts w:ascii="Cambria" w:eastAsia="Times New Roman" w:hAnsi="Cambria"/>
        </w:rPr>
        <w:t>,</w:t>
      </w:r>
      <w:r w:rsidR="002B4667" w:rsidRPr="002B4667">
        <w:rPr>
          <w:rFonts w:ascii="Cambria" w:eastAsia="Times New Roman" w:hAnsi="Cambria"/>
        </w:rPr>
        <w:t xml:space="preserve"> </w:t>
      </w:r>
      <w:r w:rsidR="002B4667">
        <w:rPr>
          <w:rFonts w:ascii="Cambria" w:eastAsia="Times New Roman" w:hAnsi="Cambria"/>
        </w:rPr>
        <w:t>Jasmine Mitchell (AS)</w:t>
      </w:r>
    </w:p>
    <w:p w14:paraId="0F3C946D" w14:textId="77777777" w:rsidR="00726ACD" w:rsidRPr="00556D1C" w:rsidRDefault="00726ACD" w:rsidP="00726ACD">
      <w:pPr>
        <w:shd w:val="clear" w:color="auto" w:fill="FFFFFF"/>
        <w:rPr>
          <w:rFonts w:ascii="Cambria" w:eastAsia="Times New Roman" w:hAnsi="Cambria"/>
        </w:rPr>
      </w:pPr>
    </w:p>
    <w:p w14:paraId="2216CFEC" w14:textId="39DDD21B" w:rsidR="00726ACD" w:rsidRPr="00556D1C" w:rsidRDefault="00726ACD" w:rsidP="00726ACD">
      <w:pPr>
        <w:shd w:val="clear" w:color="auto" w:fill="FFFFFF"/>
        <w:rPr>
          <w:rFonts w:ascii="Cambria" w:eastAsia="Times New Roman" w:hAnsi="Cambria"/>
        </w:rPr>
      </w:pPr>
      <w:r w:rsidRPr="00556D1C">
        <w:rPr>
          <w:rFonts w:ascii="Cambria" w:eastAsia="Times New Roman" w:hAnsi="Cambria"/>
          <w:b/>
          <w:bCs/>
        </w:rPr>
        <w:t>Senators Absent:</w:t>
      </w:r>
      <w:r w:rsidRPr="00556D1C">
        <w:rPr>
          <w:rFonts w:ascii="Cambria" w:eastAsia="Times New Roman" w:hAnsi="Cambria"/>
        </w:rPr>
        <w:t> </w:t>
      </w:r>
      <w:r w:rsidRPr="00556D1C">
        <w:rPr>
          <w:rFonts w:ascii="Cambria" w:eastAsia="Times New Roman" w:hAnsi="Cambria"/>
          <w:bCs/>
        </w:rPr>
        <w:t xml:space="preserve"> </w:t>
      </w:r>
      <w:r w:rsidR="00DF44CB" w:rsidRPr="00556D1C">
        <w:rPr>
          <w:rFonts w:ascii="Cambria" w:eastAsia="Times New Roman" w:hAnsi="Cambria"/>
        </w:rPr>
        <w:t xml:space="preserve">William Gillis (Senator At-Large, Alt. Univ. Senator), Manya Mascareno (Senator At-Large), Kathleen Velsor (Senator At-Large), </w:t>
      </w:r>
      <w:r w:rsidR="006C3A4C" w:rsidRPr="00556D1C">
        <w:rPr>
          <w:rFonts w:ascii="Cambria" w:eastAsia="Times New Roman" w:hAnsi="Cambria"/>
        </w:rPr>
        <w:t xml:space="preserve">Jon Kleinman (Professional), </w:t>
      </w:r>
      <w:r w:rsidR="00E34EBF" w:rsidRPr="00556D1C">
        <w:rPr>
          <w:rFonts w:ascii="Cambria" w:eastAsia="Times New Roman" w:hAnsi="Cambria"/>
        </w:rPr>
        <w:t>Xavier Marechaux (AE),</w:t>
      </w:r>
      <w:r w:rsidR="006C3A4C" w:rsidRPr="00556D1C">
        <w:rPr>
          <w:rFonts w:ascii="Cambria" w:eastAsia="Times New Roman" w:hAnsi="Cambria"/>
        </w:rPr>
        <w:t xml:space="preserve"> </w:t>
      </w:r>
      <w:r w:rsidR="00DF44CB" w:rsidRPr="00556D1C">
        <w:rPr>
          <w:rFonts w:ascii="Cambria" w:eastAsia="Times New Roman" w:hAnsi="Cambria"/>
        </w:rPr>
        <w:t>Blidi Stemm (CE), </w:t>
      </w:r>
      <w:r w:rsidRPr="00556D1C">
        <w:rPr>
          <w:rFonts w:ascii="Cambria" w:eastAsia="Times New Roman" w:hAnsi="Cambria"/>
        </w:rPr>
        <w:t>Andrew Hashey (EE), Fernando Guerrero (ML),</w:t>
      </w:r>
      <w:r w:rsidR="005843BC" w:rsidRPr="00556D1C">
        <w:rPr>
          <w:rFonts w:ascii="Cambria" w:eastAsia="Times New Roman" w:hAnsi="Cambria"/>
        </w:rPr>
        <w:t xml:space="preserve"> Shijian Li (PH),</w:t>
      </w:r>
      <w:r w:rsidRPr="00556D1C">
        <w:rPr>
          <w:rFonts w:ascii="Cambria" w:eastAsia="Times New Roman" w:hAnsi="Cambria"/>
        </w:rPr>
        <w:t xml:space="preserve"> </w:t>
      </w:r>
      <w:r w:rsidR="005843BC" w:rsidRPr="00556D1C">
        <w:rPr>
          <w:rFonts w:ascii="Cambria" w:eastAsia="Times New Roman" w:hAnsi="Cambria"/>
        </w:rPr>
        <w:t>Chris Hobson (</w:t>
      </w:r>
      <w:r w:rsidRPr="00556D1C">
        <w:rPr>
          <w:rFonts w:ascii="Cambria" w:eastAsia="Times New Roman" w:hAnsi="Cambria"/>
        </w:rPr>
        <w:t xml:space="preserve">ARPT), </w:t>
      </w:r>
      <w:r w:rsidR="00366349" w:rsidRPr="00556D1C">
        <w:rPr>
          <w:rFonts w:ascii="Cambria" w:eastAsia="Times New Roman" w:hAnsi="Cambria"/>
        </w:rPr>
        <w:t xml:space="preserve">Llana Barber (LEC), </w:t>
      </w:r>
      <w:r w:rsidRPr="00556D1C">
        <w:rPr>
          <w:rFonts w:ascii="Cambria" w:eastAsia="Times New Roman" w:hAnsi="Cambria"/>
        </w:rPr>
        <w:t>Zenaida Madurka (HLCC)</w:t>
      </w:r>
    </w:p>
    <w:p w14:paraId="60335EA8" w14:textId="77777777" w:rsidR="00726ACD" w:rsidRPr="00556D1C" w:rsidRDefault="00726ACD" w:rsidP="00726ACD">
      <w:pPr>
        <w:shd w:val="clear" w:color="auto" w:fill="FFFFFF"/>
        <w:rPr>
          <w:rFonts w:ascii="Cambria" w:eastAsia="Times New Roman" w:hAnsi="Cambria"/>
        </w:rPr>
      </w:pPr>
    </w:p>
    <w:p w14:paraId="2DC34FA3" w14:textId="5C0DDF59" w:rsidR="00726ACD" w:rsidRPr="00556D1C" w:rsidRDefault="00726ACD" w:rsidP="00726ACD">
      <w:pPr>
        <w:shd w:val="clear" w:color="auto" w:fill="FFFFFF"/>
        <w:rPr>
          <w:rFonts w:ascii="Cambria" w:eastAsia="Times New Roman" w:hAnsi="Cambria"/>
          <w:b/>
        </w:rPr>
      </w:pPr>
      <w:r w:rsidRPr="00556D1C">
        <w:rPr>
          <w:rFonts w:ascii="Cambria" w:eastAsia="Times New Roman" w:hAnsi="Cambria"/>
          <w:b/>
          <w:bCs/>
        </w:rPr>
        <w:t>Non-Voting Members of the Senate Present:</w:t>
      </w:r>
      <w:r w:rsidRPr="00556D1C">
        <w:rPr>
          <w:rFonts w:ascii="Cambria" w:eastAsia="Times New Roman" w:hAnsi="Cambria"/>
        </w:rPr>
        <w:t>  Patrick O’Sullivan (Provost)</w:t>
      </w:r>
      <w:r w:rsidR="00CC217D" w:rsidRPr="00556D1C">
        <w:rPr>
          <w:rFonts w:ascii="Cambria" w:eastAsia="Times New Roman" w:hAnsi="Cambria"/>
        </w:rPr>
        <w:t xml:space="preserve">, </w:t>
      </w:r>
      <w:r w:rsidR="002E261D">
        <w:rPr>
          <w:rFonts w:ascii="Cambria" w:eastAsia="Times New Roman" w:hAnsi="Cambria"/>
        </w:rPr>
        <w:t>Edwards (VP Institutional Advancement</w:t>
      </w:r>
      <w:r w:rsidR="00CC217D" w:rsidRPr="00556D1C">
        <w:rPr>
          <w:rFonts w:ascii="Cambria" w:eastAsia="Times New Roman" w:hAnsi="Cambria"/>
        </w:rPr>
        <w:t>)</w:t>
      </w:r>
    </w:p>
    <w:p w14:paraId="38D2FCAD" w14:textId="77777777" w:rsidR="00726ACD" w:rsidRPr="00556D1C" w:rsidRDefault="00726ACD" w:rsidP="00726ACD">
      <w:pPr>
        <w:shd w:val="clear" w:color="auto" w:fill="FFFFFF"/>
        <w:rPr>
          <w:rFonts w:ascii="Cambria" w:eastAsia="Times New Roman" w:hAnsi="Cambria"/>
        </w:rPr>
      </w:pPr>
    </w:p>
    <w:p w14:paraId="1134583C" w14:textId="3B204CA1" w:rsidR="00726ACD" w:rsidRPr="00556D1C" w:rsidRDefault="00726ACD" w:rsidP="00726ACD">
      <w:pPr>
        <w:rPr>
          <w:rFonts w:ascii="Cambria" w:hAnsi="Cambria" w:cstheme="majorBidi"/>
          <w:b/>
          <w:iCs/>
        </w:rPr>
      </w:pPr>
      <w:r w:rsidRPr="00556D1C">
        <w:rPr>
          <w:rFonts w:ascii="Cambria" w:eastAsia="Times New Roman" w:hAnsi="Cambria"/>
          <w:b/>
          <w:bCs/>
        </w:rPr>
        <w:t>Visitors:</w:t>
      </w:r>
      <w:r w:rsidRPr="00556D1C">
        <w:rPr>
          <w:rFonts w:ascii="Cambria" w:eastAsia="Times New Roman" w:hAnsi="Cambria"/>
        </w:rPr>
        <w:t xml:space="preserve">  </w:t>
      </w:r>
      <w:r w:rsidR="00DF44CB" w:rsidRPr="00556D1C">
        <w:rPr>
          <w:rFonts w:ascii="Cambria" w:eastAsia="Times New Roman" w:hAnsi="Cambria"/>
        </w:rPr>
        <w:t xml:space="preserve">Bonnie Eannone, </w:t>
      </w:r>
      <w:r w:rsidR="006C09EE" w:rsidRPr="00556D1C">
        <w:rPr>
          <w:rFonts w:ascii="Cambria" w:eastAsia="Times New Roman" w:hAnsi="Cambria"/>
        </w:rPr>
        <w:t xml:space="preserve">Chris Notaro, </w:t>
      </w:r>
      <w:r w:rsidR="00DF44CB" w:rsidRPr="00556D1C">
        <w:rPr>
          <w:rFonts w:ascii="Cambria" w:eastAsia="Times New Roman" w:hAnsi="Cambria"/>
        </w:rPr>
        <w:t xml:space="preserve">Anthony Barbera, Chandra Shehigian, </w:t>
      </w:r>
      <w:r w:rsidRPr="00556D1C">
        <w:rPr>
          <w:rFonts w:ascii="Cambria" w:eastAsia="Times New Roman" w:hAnsi="Cambria"/>
        </w:rPr>
        <w:t>Omar Estrada Torres, Duncan Quarless,</w:t>
      </w:r>
      <w:r w:rsidR="001B7F87" w:rsidRPr="00556D1C">
        <w:rPr>
          <w:rFonts w:ascii="Cambria" w:eastAsia="Times New Roman" w:hAnsi="Cambria"/>
        </w:rPr>
        <w:t xml:space="preserve"> Lorenz Neuwirth, </w:t>
      </w:r>
      <w:r w:rsidR="00DF44CB" w:rsidRPr="00556D1C">
        <w:rPr>
          <w:rFonts w:ascii="Cambria" w:eastAsia="Times New Roman" w:hAnsi="Cambria"/>
        </w:rPr>
        <w:t>Joanne Spadaro</w:t>
      </w:r>
      <w:r w:rsidR="001B7F87" w:rsidRPr="00556D1C">
        <w:rPr>
          <w:rFonts w:ascii="Cambria" w:eastAsia="Times New Roman" w:hAnsi="Cambria"/>
        </w:rPr>
        <w:t>,</w:t>
      </w:r>
      <w:r w:rsidR="00DF44CB" w:rsidRPr="00556D1C">
        <w:rPr>
          <w:rFonts w:ascii="Cambria" w:eastAsia="Times New Roman" w:hAnsi="Cambria"/>
        </w:rPr>
        <w:t xml:space="preserve"> Pat Smith,</w:t>
      </w:r>
      <w:r w:rsidRPr="00556D1C">
        <w:rPr>
          <w:rFonts w:ascii="Cambria" w:eastAsia="Times New Roman" w:hAnsi="Cambria"/>
        </w:rPr>
        <w:t xml:space="preserve"> Shalei Simms</w:t>
      </w:r>
      <w:r w:rsidR="006C3A4C" w:rsidRPr="00556D1C">
        <w:rPr>
          <w:rFonts w:ascii="Cambria" w:eastAsia="Times New Roman" w:hAnsi="Cambria"/>
        </w:rPr>
        <w:t xml:space="preserve">, </w:t>
      </w:r>
      <w:r w:rsidR="00FC1A4E" w:rsidRPr="00556D1C">
        <w:rPr>
          <w:rFonts w:ascii="Cambria" w:eastAsia="Times New Roman" w:hAnsi="Cambria"/>
        </w:rPr>
        <w:t>Kathy Greenberg</w:t>
      </w:r>
      <w:r w:rsidR="00DF44CB" w:rsidRPr="00556D1C">
        <w:rPr>
          <w:rFonts w:ascii="Cambria" w:eastAsia="Times New Roman" w:hAnsi="Cambria"/>
        </w:rPr>
        <w:t>, Runi Mukherji, Yumi Nicholson</w:t>
      </w:r>
    </w:p>
    <w:p w14:paraId="3AE16FCA" w14:textId="77777777" w:rsidR="0038415C" w:rsidRDefault="0038415C" w:rsidP="00726ACD">
      <w:pPr>
        <w:rPr>
          <w:rFonts w:ascii="Cambria" w:hAnsi="Cambria" w:cstheme="majorBidi"/>
          <w:b/>
          <w:iCs/>
        </w:rPr>
      </w:pPr>
    </w:p>
    <w:p w14:paraId="492B9354" w14:textId="77777777" w:rsidR="00154D6F" w:rsidRPr="00556D1C" w:rsidRDefault="00154D6F" w:rsidP="00726ACD">
      <w:pPr>
        <w:rPr>
          <w:rFonts w:ascii="Cambria" w:hAnsi="Cambria" w:cstheme="majorBidi"/>
          <w:b/>
          <w:iCs/>
        </w:rPr>
      </w:pPr>
    </w:p>
    <w:p w14:paraId="04664750" w14:textId="77777777" w:rsidR="00726ACD" w:rsidRPr="00556D1C" w:rsidRDefault="00726ACD" w:rsidP="00726ACD">
      <w:pPr>
        <w:rPr>
          <w:rFonts w:ascii="Cambria" w:hAnsi="Cambria" w:cstheme="majorBidi"/>
          <w:b/>
          <w:iCs/>
        </w:rPr>
      </w:pPr>
    </w:p>
    <w:p w14:paraId="50A7CC8B" w14:textId="7BE00928" w:rsidR="00061F12" w:rsidRPr="00556D1C" w:rsidRDefault="003104A2" w:rsidP="003104A2">
      <w:pPr>
        <w:jc w:val="center"/>
        <w:rPr>
          <w:rFonts w:ascii="Cambria" w:hAnsi="Cambria" w:cstheme="majorBidi"/>
          <w:b/>
          <w:i/>
        </w:rPr>
      </w:pPr>
      <w:r w:rsidRPr="00556D1C">
        <w:rPr>
          <w:rFonts w:ascii="Cambria" w:hAnsi="Cambria" w:cstheme="majorBidi"/>
          <w:b/>
          <w:iCs/>
        </w:rPr>
        <w:t>MINUTES</w:t>
      </w:r>
    </w:p>
    <w:p w14:paraId="32094BCD" w14:textId="4D7FF301" w:rsidR="008C33CE" w:rsidRPr="00556D1C" w:rsidRDefault="008C33CE" w:rsidP="00E9446B">
      <w:pPr>
        <w:tabs>
          <w:tab w:val="left" w:pos="630"/>
          <w:tab w:val="left" w:pos="1080"/>
          <w:tab w:val="left" w:pos="7470"/>
        </w:tabs>
        <w:rPr>
          <w:rFonts w:ascii="Cambria" w:hAnsi="Cambria" w:cstheme="majorBidi"/>
        </w:rPr>
      </w:pPr>
      <w:r w:rsidRPr="00556D1C">
        <w:rPr>
          <w:rFonts w:ascii="Cambria" w:hAnsi="Cambria" w:cstheme="majorBidi"/>
        </w:rPr>
        <w:t xml:space="preserve">   I.</w:t>
      </w:r>
      <w:r w:rsidRPr="00556D1C">
        <w:rPr>
          <w:rFonts w:ascii="Cambria" w:hAnsi="Cambria" w:cstheme="majorBidi"/>
        </w:rPr>
        <w:tab/>
        <w:t>Call to</w:t>
      </w:r>
      <w:r w:rsidR="006C5EB9" w:rsidRPr="00556D1C">
        <w:rPr>
          <w:rFonts w:ascii="Cambria" w:hAnsi="Cambria" w:cstheme="majorBidi"/>
        </w:rPr>
        <w:t xml:space="preserve"> Order</w:t>
      </w:r>
      <w:r w:rsidR="00A26566" w:rsidRPr="00556D1C">
        <w:rPr>
          <w:rFonts w:ascii="Cambria" w:hAnsi="Cambria" w:cstheme="majorBidi"/>
        </w:rPr>
        <w:t xml:space="preserve"> 12:36</w:t>
      </w:r>
      <w:r w:rsidR="00DF6FB2" w:rsidRPr="00556D1C">
        <w:rPr>
          <w:rFonts w:ascii="Cambria" w:hAnsi="Cambria" w:cstheme="majorBidi"/>
        </w:rPr>
        <w:t>pm</w:t>
      </w:r>
      <w:r w:rsidR="001938BA" w:rsidRPr="00556D1C">
        <w:rPr>
          <w:rFonts w:ascii="Cambria" w:hAnsi="Cambria" w:cstheme="majorBidi"/>
        </w:rPr>
        <w:tab/>
      </w:r>
      <w:r w:rsidRPr="00556D1C">
        <w:rPr>
          <w:rFonts w:ascii="Cambria" w:hAnsi="Cambria" w:cstheme="majorBidi"/>
        </w:rPr>
        <w:tab/>
      </w:r>
      <w:r w:rsidRPr="00556D1C">
        <w:rPr>
          <w:rFonts w:ascii="Cambria" w:hAnsi="Cambria" w:cstheme="majorBidi"/>
        </w:rPr>
        <w:tab/>
      </w:r>
      <w:r w:rsidRPr="00556D1C">
        <w:rPr>
          <w:rFonts w:ascii="Cambria" w:hAnsi="Cambria" w:cstheme="majorBidi"/>
        </w:rPr>
        <w:tab/>
      </w:r>
      <w:r w:rsidRPr="00556D1C">
        <w:rPr>
          <w:rFonts w:ascii="Cambria" w:hAnsi="Cambria" w:cstheme="majorBidi"/>
        </w:rPr>
        <w:tab/>
      </w:r>
      <w:r w:rsidRPr="00556D1C">
        <w:rPr>
          <w:rFonts w:ascii="Cambria" w:hAnsi="Cambria" w:cstheme="majorBidi"/>
        </w:rPr>
        <w:tab/>
      </w:r>
      <w:r w:rsidRPr="00556D1C">
        <w:rPr>
          <w:rFonts w:ascii="Cambria" w:hAnsi="Cambria" w:cstheme="majorBidi"/>
        </w:rPr>
        <w:tab/>
      </w:r>
    </w:p>
    <w:p w14:paraId="5A8EE1D9" w14:textId="19A4A599" w:rsidR="008C33CE" w:rsidRPr="00556D1C" w:rsidRDefault="00C974A1" w:rsidP="00E9446B">
      <w:pPr>
        <w:tabs>
          <w:tab w:val="left" w:pos="630"/>
          <w:tab w:val="left" w:pos="1080"/>
          <w:tab w:val="left" w:pos="7470"/>
        </w:tabs>
        <w:rPr>
          <w:rFonts w:ascii="Cambria" w:hAnsi="Cambria" w:cstheme="majorBidi"/>
        </w:rPr>
      </w:pPr>
      <w:r w:rsidRPr="00556D1C">
        <w:rPr>
          <w:rFonts w:ascii="Cambria" w:hAnsi="Cambria" w:cstheme="majorBidi"/>
        </w:rPr>
        <w:t xml:space="preserve"> </w:t>
      </w:r>
      <w:r w:rsidR="008C33CE" w:rsidRPr="00556D1C">
        <w:rPr>
          <w:rFonts w:ascii="Cambria" w:hAnsi="Cambria" w:cstheme="majorBidi"/>
        </w:rPr>
        <w:t xml:space="preserve"> </w:t>
      </w:r>
      <w:r w:rsidR="00A52666" w:rsidRPr="00556D1C">
        <w:rPr>
          <w:rFonts w:ascii="Cambria" w:hAnsi="Cambria" w:cstheme="majorBidi"/>
        </w:rPr>
        <w:t>II.</w:t>
      </w:r>
      <w:r w:rsidR="00A52666" w:rsidRPr="00556D1C">
        <w:rPr>
          <w:rFonts w:ascii="Cambria" w:hAnsi="Cambria" w:cstheme="majorBidi"/>
        </w:rPr>
        <w:tab/>
        <w:t>Approval of M</w:t>
      </w:r>
      <w:r w:rsidR="007F5983" w:rsidRPr="00556D1C">
        <w:rPr>
          <w:rFonts w:ascii="Cambria" w:hAnsi="Cambria" w:cstheme="majorBidi"/>
        </w:rPr>
        <w:t xml:space="preserve">inutes of </w:t>
      </w:r>
      <w:r w:rsidR="007C3D12" w:rsidRPr="00556D1C">
        <w:rPr>
          <w:rFonts w:ascii="Cambria" w:hAnsi="Cambria" w:cstheme="majorBidi"/>
        </w:rPr>
        <w:t>Dec 1</w:t>
      </w:r>
      <w:r w:rsidR="009638A1" w:rsidRPr="00556D1C">
        <w:rPr>
          <w:rFonts w:ascii="Cambria" w:hAnsi="Cambria" w:cstheme="majorBidi"/>
        </w:rPr>
        <w:t>5</w:t>
      </w:r>
      <w:r w:rsidR="007F5983" w:rsidRPr="00556D1C">
        <w:rPr>
          <w:rFonts w:ascii="Cambria" w:hAnsi="Cambria" w:cstheme="majorBidi"/>
        </w:rPr>
        <w:t xml:space="preserve">, </w:t>
      </w:r>
      <w:r w:rsidR="00796D16" w:rsidRPr="00556D1C">
        <w:rPr>
          <w:rFonts w:ascii="Cambria" w:hAnsi="Cambria" w:cstheme="majorBidi"/>
        </w:rPr>
        <w:t>2017</w:t>
      </w:r>
    </w:p>
    <w:p w14:paraId="0A1446D8" w14:textId="77777777" w:rsidR="00DF6FB2" w:rsidRPr="00556D1C" w:rsidRDefault="00DF6FB2" w:rsidP="00E9446B">
      <w:pPr>
        <w:tabs>
          <w:tab w:val="left" w:pos="630"/>
          <w:tab w:val="left" w:pos="1080"/>
          <w:tab w:val="left" w:pos="7470"/>
        </w:tabs>
        <w:rPr>
          <w:rFonts w:ascii="Cambria" w:hAnsi="Cambria" w:cstheme="majorBidi"/>
        </w:rPr>
      </w:pPr>
    </w:p>
    <w:p w14:paraId="4653695A" w14:textId="534ADF58" w:rsidR="00DF6FB2" w:rsidRPr="00556D1C" w:rsidRDefault="00DF6FB2" w:rsidP="00014B78">
      <w:pPr>
        <w:pStyle w:val="ListParagraph"/>
        <w:numPr>
          <w:ilvl w:val="0"/>
          <w:numId w:val="21"/>
        </w:numPr>
        <w:tabs>
          <w:tab w:val="left" w:pos="630"/>
          <w:tab w:val="left" w:pos="1080"/>
          <w:tab w:val="left" w:pos="7470"/>
        </w:tabs>
        <w:ind w:left="1080" w:hanging="720"/>
        <w:rPr>
          <w:rFonts w:ascii="Cambria" w:hAnsi="Cambria" w:cstheme="majorBidi"/>
        </w:rPr>
      </w:pPr>
      <w:r w:rsidRPr="00556D1C">
        <w:rPr>
          <w:rFonts w:ascii="Cambria" w:hAnsi="Cambria" w:cstheme="majorBidi"/>
        </w:rPr>
        <w:t>The minutes are approved by voice vote.</w:t>
      </w:r>
    </w:p>
    <w:p w14:paraId="588D576F" w14:textId="416013B7" w:rsidR="00FC1A4E" w:rsidRPr="00556D1C" w:rsidRDefault="00FC1A4E" w:rsidP="00014B78">
      <w:pPr>
        <w:pStyle w:val="ListParagraph"/>
        <w:numPr>
          <w:ilvl w:val="0"/>
          <w:numId w:val="21"/>
        </w:numPr>
        <w:tabs>
          <w:tab w:val="left" w:pos="630"/>
          <w:tab w:val="left" w:pos="1080"/>
          <w:tab w:val="left" w:pos="7470"/>
        </w:tabs>
        <w:ind w:left="1080" w:hanging="720"/>
        <w:rPr>
          <w:rFonts w:ascii="Cambria" w:hAnsi="Cambria" w:cstheme="majorBidi"/>
        </w:rPr>
      </w:pPr>
      <w:r w:rsidRPr="00556D1C">
        <w:rPr>
          <w:rFonts w:ascii="Cambria" w:hAnsi="Cambria" w:cstheme="majorBidi"/>
        </w:rPr>
        <w:t>Question: Will UUP give updates to the Senate?  Yes, this is what we requested.</w:t>
      </w:r>
    </w:p>
    <w:p w14:paraId="367B3B11" w14:textId="77777777" w:rsidR="008C33CE" w:rsidRPr="00556D1C" w:rsidRDefault="008C33CE" w:rsidP="00E9446B">
      <w:pPr>
        <w:tabs>
          <w:tab w:val="left" w:pos="630"/>
          <w:tab w:val="left" w:pos="1080"/>
          <w:tab w:val="left" w:pos="7470"/>
        </w:tabs>
        <w:rPr>
          <w:rFonts w:ascii="Cambria" w:hAnsi="Cambria" w:cstheme="majorBidi"/>
        </w:rPr>
      </w:pPr>
    </w:p>
    <w:p w14:paraId="073C7E25" w14:textId="77777777" w:rsidR="00154D6F" w:rsidRDefault="00154D6F" w:rsidP="00E9446B">
      <w:pPr>
        <w:tabs>
          <w:tab w:val="left" w:pos="630"/>
          <w:tab w:val="left" w:pos="1080"/>
          <w:tab w:val="left" w:pos="7470"/>
        </w:tabs>
        <w:rPr>
          <w:rFonts w:ascii="Cambria" w:hAnsi="Cambria" w:cstheme="majorBidi"/>
        </w:rPr>
      </w:pPr>
    </w:p>
    <w:p w14:paraId="36C01374" w14:textId="77777777" w:rsidR="00154D6F" w:rsidRDefault="00154D6F" w:rsidP="00E9446B">
      <w:pPr>
        <w:tabs>
          <w:tab w:val="left" w:pos="630"/>
          <w:tab w:val="left" w:pos="1080"/>
          <w:tab w:val="left" w:pos="7470"/>
        </w:tabs>
        <w:rPr>
          <w:rFonts w:ascii="Cambria" w:hAnsi="Cambria" w:cstheme="majorBidi"/>
        </w:rPr>
      </w:pPr>
    </w:p>
    <w:p w14:paraId="01B723F5" w14:textId="77777777" w:rsidR="00154D6F" w:rsidRDefault="00154D6F" w:rsidP="00E9446B">
      <w:pPr>
        <w:tabs>
          <w:tab w:val="left" w:pos="630"/>
          <w:tab w:val="left" w:pos="1080"/>
          <w:tab w:val="left" w:pos="7470"/>
        </w:tabs>
        <w:rPr>
          <w:rFonts w:ascii="Cambria" w:hAnsi="Cambria" w:cstheme="majorBidi"/>
        </w:rPr>
      </w:pPr>
    </w:p>
    <w:p w14:paraId="69EB272C" w14:textId="77777777" w:rsidR="00154D6F" w:rsidRDefault="00154D6F" w:rsidP="00E9446B">
      <w:pPr>
        <w:tabs>
          <w:tab w:val="left" w:pos="630"/>
          <w:tab w:val="left" w:pos="1080"/>
          <w:tab w:val="left" w:pos="7470"/>
        </w:tabs>
        <w:rPr>
          <w:rFonts w:ascii="Cambria" w:hAnsi="Cambria" w:cstheme="majorBidi"/>
        </w:rPr>
      </w:pPr>
    </w:p>
    <w:p w14:paraId="15E4FECF" w14:textId="77777777" w:rsidR="00556D1C" w:rsidRPr="00556D1C" w:rsidRDefault="00B93A6C" w:rsidP="00E9446B">
      <w:pPr>
        <w:tabs>
          <w:tab w:val="left" w:pos="630"/>
          <w:tab w:val="left" w:pos="1080"/>
          <w:tab w:val="left" w:pos="7470"/>
        </w:tabs>
        <w:rPr>
          <w:rFonts w:ascii="Cambria" w:hAnsi="Cambria" w:cstheme="majorBidi"/>
        </w:rPr>
      </w:pPr>
      <w:r w:rsidRPr="00556D1C">
        <w:rPr>
          <w:rFonts w:ascii="Cambria" w:hAnsi="Cambria" w:cstheme="majorBidi"/>
        </w:rPr>
        <w:t xml:space="preserve"> </w:t>
      </w:r>
      <w:r w:rsidR="007B70E3" w:rsidRPr="00556D1C">
        <w:rPr>
          <w:rFonts w:ascii="Cambria" w:hAnsi="Cambria" w:cstheme="majorBidi"/>
        </w:rPr>
        <w:t>III</w:t>
      </w:r>
      <w:r w:rsidR="00A52666" w:rsidRPr="00556D1C">
        <w:rPr>
          <w:rFonts w:ascii="Cambria" w:hAnsi="Cambria" w:cstheme="majorBidi"/>
        </w:rPr>
        <w:t>.</w:t>
      </w:r>
      <w:r w:rsidR="00A52666" w:rsidRPr="00556D1C">
        <w:rPr>
          <w:rFonts w:ascii="Cambria" w:hAnsi="Cambria" w:cstheme="majorBidi"/>
        </w:rPr>
        <w:tab/>
      </w:r>
      <w:r w:rsidR="008A2995" w:rsidRPr="00556D1C">
        <w:rPr>
          <w:rFonts w:ascii="Cambria" w:hAnsi="Cambria" w:cstheme="majorBidi"/>
        </w:rPr>
        <w:t xml:space="preserve">FS Chair’s Report </w:t>
      </w:r>
    </w:p>
    <w:p w14:paraId="3CB7E158" w14:textId="77777777" w:rsidR="00556D1C" w:rsidRPr="00556D1C" w:rsidRDefault="00556D1C" w:rsidP="00E9446B">
      <w:pPr>
        <w:tabs>
          <w:tab w:val="left" w:pos="630"/>
          <w:tab w:val="left" w:pos="1080"/>
          <w:tab w:val="left" w:pos="7470"/>
        </w:tabs>
        <w:rPr>
          <w:rFonts w:ascii="Cambria" w:hAnsi="Cambria" w:cstheme="majorBidi"/>
        </w:rPr>
      </w:pPr>
    </w:p>
    <w:p w14:paraId="28DFA94E" w14:textId="74F4A17C" w:rsidR="00556D1C" w:rsidRPr="00556D1C" w:rsidRDefault="00556D1C" w:rsidP="00556D1C">
      <w:pPr>
        <w:widowControl w:val="0"/>
        <w:autoSpaceDE w:val="0"/>
        <w:autoSpaceDN w:val="0"/>
        <w:adjustRightInd w:val="0"/>
        <w:spacing w:after="240" w:line="380" w:lineRule="atLeast"/>
        <w:ind w:left="720"/>
        <w:rPr>
          <w:rFonts w:ascii="Cambria" w:hAnsi="Cambria" w:cs="Times"/>
        </w:rPr>
      </w:pPr>
      <w:r w:rsidRPr="00556D1C">
        <w:rPr>
          <w:rFonts w:ascii="Cambria" w:hAnsi="Cambria" w:cs="Tahoma"/>
          <w:bCs/>
        </w:rPr>
        <w:t xml:space="preserve">1.  </w:t>
      </w:r>
      <w:r w:rsidRPr="00556D1C">
        <w:rPr>
          <w:rFonts w:ascii="Cambria" w:hAnsi="Cambria" w:cs="Tahoma"/>
          <w:b/>
          <w:bCs/>
        </w:rPr>
        <w:t xml:space="preserve">February 09, 2018 1. Graduation Move to Nassau Coliseum: </w:t>
      </w:r>
    </w:p>
    <w:p w14:paraId="276EDDB8" w14:textId="77777777" w:rsidR="00556D1C" w:rsidRPr="00556D1C" w:rsidRDefault="00556D1C" w:rsidP="00556D1C">
      <w:pPr>
        <w:widowControl w:val="0"/>
        <w:autoSpaceDE w:val="0"/>
        <w:autoSpaceDN w:val="0"/>
        <w:adjustRightInd w:val="0"/>
        <w:spacing w:after="240" w:line="360" w:lineRule="atLeast"/>
        <w:ind w:left="1440"/>
        <w:rPr>
          <w:rFonts w:ascii="Cambria" w:hAnsi="Cambria" w:cs="Times"/>
        </w:rPr>
      </w:pPr>
      <w:r w:rsidRPr="00556D1C">
        <w:rPr>
          <w:rFonts w:ascii="Cambria" w:hAnsi="Cambria" w:cs="Courier New"/>
        </w:rPr>
        <w:t xml:space="preserve">o </w:t>
      </w:r>
      <w:r w:rsidRPr="00556D1C">
        <w:rPr>
          <w:rFonts w:ascii="Cambria" w:hAnsi="Cambria" w:cs="Tahoma"/>
        </w:rPr>
        <w:t xml:space="preserve">Cooperation with NCC required immediate EC response to Provost on 2/5. Approval given by three EC members present. </w:t>
      </w:r>
    </w:p>
    <w:p w14:paraId="633CA127" w14:textId="77777777" w:rsidR="00556D1C" w:rsidRPr="00556D1C" w:rsidRDefault="00556D1C" w:rsidP="00556D1C">
      <w:pPr>
        <w:widowControl w:val="0"/>
        <w:autoSpaceDE w:val="0"/>
        <w:autoSpaceDN w:val="0"/>
        <w:adjustRightInd w:val="0"/>
        <w:spacing w:after="240" w:line="360" w:lineRule="atLeast"/>
        <w:ind w:left="1440"/>
        <w:rPr>
          <w:rFonts w:ascii="Cambria" w:hAnsi="Cambria" w:cs="Tahoma"/>
        </w:rPr>
      </w:pPr>
      <w:r w:rsidRPr="00556D1C">
        <w:rPr>
          <w:rFonts w:ascii="Cambria" w:hAnsi="Cambria" w:cs="Courier New"/>
        </w:rPr>
        <w:t xml:space="preserve">o </w:t>
      </w:r>
      <w:r w:rsidRPr="00556D1C">
        <w:rPr>
          <w:rFonts w:ascii="Cambria" w:hAnsi="Cambria" w:cs="Tahoma"/>
        </w:rPr>
        <w:t>Single Commencement: 9:00 – 11:30 (NCC: 3:00 PM) </w:t>
      </w:r>
    </w:p>
    <w:p w14:paraId="27FF2FAF" w14:textId="77777777" w:rsidR="00556D1C" w:rsidRPr="00556D1C" w:rsidRDefault="00556D1C" w:rsidP="00556D1C">
      <w:pPr>
        <w:widowControl w:val="0"/>
        <w:autoSpaceDE w:val="0"/>
        <w:autoSpaceDN w:val="0"/>
        <w:adjustRightInd w:val="0"/>
        <w:spacing w:after="240" w:line="360" w:lineRule="atLeast"/>
        <w:ind w:left="1440"/>
        <w:rPr>
          <w:rFonts w:ascii="Cambria" w:hAnsi="Cambria" w:cs="Tahoma"/>
        </w:rPr>
      </w:pPr>
      <w:r w:rsidRPr="00556D1C">
        <w:rPr>
          <w:rFonts w:ascii="Cambria" w:hAnsi="Cambria" w:cs="Courier New"/>
        </w:rPr>
        <w:t xml:space="preserve">o </w:t>
      </w:r>
      <w:r w:rsidRPr="00556D1C">
        <w:rPr>
          <w:rFonts w:ascii="Cambria" w:hAnsi="Cambria" w:cs="Tahoma"/>
        </w:rPr>
        <w:t xml:space="preserve">10 tickets instead of four. 10k instead of 4k (17K capacity.) </w:t>
      </w:r>
    </w:p>
    <w:p w14:paraId="03D5103D" w14:textId="77777777" w:rsidR="00556D1C" w:rsidRPr="00556D1C" w:rsidRDefault="00556D1C" w:rsidP="00556D1C">
      <w:pPr>
        <w:widowControl w:val="0"/>
        <w:autoSpaceDE w:val="0"/>
        <w:autoSpaceDN w:val="0"/>
        <w:adjustRightInd w:val="0"/>
        <w:spacing w:after="240" w:line="360" w:lineRule="atLeast"/>
        <w:ind w:left="1440"/>
        <w:rPr>
          <w:rFonts w:ascii="Cambria" w:hAnsi="Cambria" w:cs="Tahoma"/>
        </w:rPr>
      </w:pPr>
      <w:r w:rsidRPr="00556D1C">
        <w:rPr>
          <w:rFonts w:ascii="Cambria" w:hAnsi="Cambria" w:cs="Courier New"/>
        </w:rPr>
        <w:t xml:space="preserve">o </w:t>
      </w:r>
      <w:r w:rsidRPr="00556D1C">
        <w:rPr>
          <w:rFonts w:ascii="Cambria" w:hAnsi="Cambria" w:cs="Tahoma"/>
        </w:rPr>
        <w:t>Rain or shine. </w:t>
      </w:r>
    </w:p>
    <w:p w14:paraId="1FDCA876" w14:textId="77777777" w:rsidR="00556D1C" w:rsidRPr="00556D1C" w:rsidRDefault="00556D1C" w:rsidP="00556D1C">
      <w:pPr>
        <w:widowControl w:val="0"/>
        <w:autoSpaceDE w:val="0"/>
        <w:autoSpaceDN w:val="0"/>
        <w:adjustRightInd w:val="0"/>
        <w:spacing w:after="240" w:line="360" w:lineRule="atLeast"/>
        <w:ind w:left="1440"/>
        <w:rPr>
          <w:rFonts w:ascii="Cambria" w:hAnsi="Cambria" w:cs="Times"/>
        </w:rPr>
      </w:pPr>
      <w:r w:rsidRPr="00556D1C">
        <w:rPr>
          <w:rFonts w:ascii="Cambria" w:hAnsi="Cambria" w:cs="Courier New"/>
        </w:rPr>
        <w:t xml:space="preserve">o </w:t>
      </w:r>
      <w:r w:rsidRPr="00556D1C">
        <w:rPr>
          <w:rFonts w:ascii="Cambria" w:hAnsi="Cambria" w:cs="Tahoma"/>
        </w:rPr>
        <w:t xml:space="preserve">Positive experience of NCCC at Coliseum in the past. </w:t>
      </w:r>
    </w:p>
    <w:p w14:paraId="6F378876" w14:textId="77777777" w:rsidR="00556D1C" w:rsidRPr="00556D1C" w:rsidRDefault="00556D1C" w:rsidP="00556D1C">
      <w:pPr>
        <w:widowControl w:val="0"/>
        <w:autoSpaceDE w:val="0"/>
        <w:autoSpaceDN w:val="0"/>
        <w:adjustRightInd w:val="0"/>
        <w:spacing w:after="240" w:line="360" w:lineRule="atLeast"/>
        <w:ind w:left="720"/>
        <w:rPr>
          <w:rFonts w:ascii="Cambria" w:hAnsi="Cambria" w:cs="Times"/>
        </w:rPr>
      </w:pPr>
      <w:r w:rsidRPr="00556D1C">
        <w:rPr>
          <w:rFonts w:ascii="Cambria" w:hAnsi="Cambria" w:cs="Tahoma"/>
        </w:rPr>
        <w:t xml:space="preserve">2. </w:t>
      </w:r>
      <w:r w:rsidRPr="00556D1C">
        <w:rPr>
          <w:rFonts w:ascii="Cambria" w:hAnsi="Cambria" w:cs="Tahoma"/>
          <w:b/>
          <w:bCs/>
        </w:rPr>
        <w:t xml:space="preserve">ARPT Committee at Full Strength: </w:t>
      </w:r>
      <w:r w:rsidRPr="00556D1C">
        <w:rPr>
          <w:rFonts w:ascii="Cambria" w:hAnsi="Cambria" w:cs="Tahoma"/>
        </w:rPr>
        <w:t xml:space="preserve">With the addition of Dr. Elizabeth Morphis (SOE) the ARPT now has a complete committee for the spring. Thank you Elizabeth! </w:t>
      </w:r>
    </w:p>
    <w:p w14:paraId="407B0FA7" w14:textId="77777777" w:rsidR="00556D1C" w:rsidRPr="00556D1C" w:rsidRDefault="00556D1C" w:rsidP="00556D1C">
      <w:pPr>
        <w:widowControl w:val="0"/>
        <w:autoSpaceDE w:val="0"/>
        <w:autoSpaceDN w:val="0"/>
        <w:adjustRightInd w:val="0"/>
        <w:spacing w:after="240" w:line="360" w:lineRule="atLeast"/>
        <w:ind w:left="720"/>
        <w:rPr>
          <w:rFonts w:ascii="Cambria" w:hAnsi="Cambria" w:cs="Times"/>
        </w:rPr>
      </w:pPr>
      <w:r w:rsidRPr="00556D1C">
        <w:rPr>
          <w:rFonts w:ascii="Cambria" w:hAnsi="Cambria" w:cs="Tahoma"/>
        </w:rPr>
        <w:t xml:space="preserve">3. </w:t>
      </w:r>
      <w:r w:rsidRPr="00556D1C">
        <w:rPr>
          <w:rFonts w:ascii="Cambria" w:hAnsi="Cambria" w:cs="Tahoma"/>
          <w:b/>
          <w:bCs/>
        </w:rPr>
        <w:t xml:space="preserve">Strategic Plan Update: </w:t>
      </w:r>
      <w:r w:rsidRPr="00556D1C">
        <w:rPr>
          <w:rFonts w:ascii="Cambria" w:hAnsi="Cambria" w:cs="Tahoma"/>
        </w:rPr>
        <w:t xml:space="preserve">Comments on the 11/28/17 draft and Implementation Plan have been received and considered. The committee met several times in January and addressed every comment submitted. Several minor revisions have been made in response to the comments. The final draft that will be submitted to the president for approval in the near future. The approved Strategic Plan will be circulated during the spring semester. Questions or concerns should be sent to Co-Chairs of the Planning Process: Anthony Barbara, Duncan Quarless, Andrew Mattson. </w:t>
      </w:r>
    </w:p>
    <w:p w14:paraId="4C144C04" w14:textId="77777777" w:rsidR="00556D1C" w:rsidRPr="00556D1C" w:rsidRDefault="00556D1C" w:rsidP="00556D1C">
      <w:pPr>
        <w:widowControl w:val="0"/>
        <w:autoSpaceDE w:val="0"/>
        <w:autoSpaceDN w:val="0"/>
        <w:adjustRightInd w:val="0"/>
        <w:spacing w:after="240" w:line="380" w:lineRule="atLeast"/>
        <w:ind w:left="720"/>
        <w:rPr>
          <w:rFonts w:ascii="Cambria" w:hAnsi="Cambria" w:cs="Times"/>
        </w:rPr>
      </w:pPr>
      <w:r w:rsidRPr="00C72CF3">
        <w:rPr>
          <w:rFonts w:ascii="Cambria" w:hAnsi="Cambria" w:cs="Tahoma"/>
          <w:bCs/>
        </w:rPr>
        <w:t xml:space="preserve">4. </w:t>
      </w:r>
      <w:r w:rsidRPr="00556D1C">
        <w:rPr>
          <w:rFonts w:ascii="Cambria" w:hAnsi="Cambria" w:cs="Tahoma"/>
          <w:b/>
          <w:bCs/>
        </w:rPr>
        <w:t xml:space="preserve">Institutional Assessment of Faculty Governance as Non-Academic Unit: </w:t>
      </w:r>
    </w:p>
    <w:p w14:paraId="41B500D5" w14:textId="77777777" w:rsidR="00556D1C" w:rsidRPr="00556D1C" w:rsidRDefault="00556D1C" w:rsidP="00556D1C">
      <w:pPr>
        <w:widowControl w:val="0"/>
        <w:autoSpaceDE w:val="0"/>
        <w:autoSpaceDN w:val="0"/>
        <w:adjustRightInd w:val="0"/>
        <w:spacing w:after="240" w:line="360" w:lineRule="atLeast"/>
        <w:ind w:left="1440"/>
        <w:rPr>
          <w:rFonts w:ascii="Cambria" w:hAnsi="Cambria" w:cs="Times"/>
        </w:rPr>
      </w:pPr>
      <w:r w:rsidRPr="00556D1C">
        <w:rPr>
          <w:rFonts w:ascii="Cambria" w:hAnsi="Cambria" w:cs="Courier New"/>
        </w:rPr>
        <w:t xml:space="preserve">o </w:t>
      </w:r>
      <w:r w:rsidRPr="00556D1C">
        <w:rPr>
          <w:rFonts w:ascii="Cambria" w:hAnsi="Cambria" w:cs="Tahoma"/>
        </w:rPr>
        <w:t xml:space="preserve">All “Non-Academic Units” of the College must be assessed and an Assessment Report submitted by January 15, 2018. </w:t>
      </w:r>
    </w:p>
    <w:p w14:paraId="57EDBAE0" w14:textId="77777777" w:rsidR="00556D1C" w:rsidRPr="00556D1C" w:rsidRDefault="00556D1C" w:rsidP="00556D1C">
      <w:pPr>
        <w:widowControl w:val="0"/>
        <w:autoSpaceDE w:val="0"/>
        <w:autoSpaceDN w:val="0"/>
        <w:adjustRightInd w:val="0"/>
        <w:spacing w:after="240" w:line="360" w:lineRule="atLeast"/>
        <w:ind w:left="1440"/>
        <w:rPr>
          <w:rFonts w:ascii="Cambria" w:hAnsi="Cambria" w:cs="Times"/>
        </w:rPr>
      </w:pPr>
      <w:r w:rsidRPr="00556D1C">
        <w:rPr>
          <w:rFonts w:ascii="Cambria" w:hAnsi="Cambria" w:cs="Courier New"/>
        </w:rPr>
        <w:t xml:space="preserve">o </w:t>
      </w:r>
      <w:r w:rsidRPr="00556D1C">
        <w:rPr>
          <w:rFonts w:ascii="Cambria" w:hAnsi="Cambria" w:cs="Tahoma"/>
        </w:rPr>
        <w:t xml:space="preserve">Newly appointed Assessment Coordinator Jacob Heller needs an Assessment Report for Faculty Governance </w:t>
      </w:r>
      <w:r w:rsidRPr="00556D1C">
        <w:rPr>
          <w:rFonts w:ascii="Cambria" w:hAnsi="Cambria" w:cs="Tahoma"/>
          <w:b/>
          <w:bCs/>
        </w:rPr>
        <w:t xml:space="preserve">ASAP </w:t>
      </w:r>
      <w:r w:rsidRPr="00556D1C">
        <w:rPr>
          <w:rFonts w:ascii="Cambria" w:hAnsi="Cambria" w:cs="Tahoma"/>
        </w:rPr>
        <w:t xml:space="preserve">to meet due date for submission of the Progress Report to Middle States this spring. </w:t>
      </w:r>
    </w:p>
    <w:p w14:paraId="562718DD" w14:textId="77777777" w:rsidR="00556D1C" w:rsidRPr="00556D1C" w:rsidRDefault="00556D1C" w:rsidP="00556D1C">
      <w:pPr>
        <w:widowControl w:val="0"/>
        <w:autoSpaceDE w:val="0"/>
        <w:autoSpaceDN w:val="0"/>
        <w:adjustRightInd w:val="0"/>
        <w:spacing w:after="240" w:line="360" w:lineRule="atLeast"/>
        <w:ind w:left="1440"/>
        <w:rPr>
          <w:rFonts w:ascii="Cambria" w:hAnsi="Cambria" w:cs="Times"/>
        </w:rPr>
      </w:pPr>
      <w:r w:rsidRPr="00556D1C">
        <w:rPr>
          <w:rFonts w:ascii="Cambria" w:hAnsi="Cambria" w:cs="Courier New"/>
        </w:rPr>
        <w:t xml:space="preserve">o </w:t>
      </w:r>
      <w:r w:rsidRPr="00556D1C">
        <w:rPr>
          <w:rFonts w:ascii="Cambria" w:hAnsi="Cambria" w:cs="Tahoma"/>
        </w:rPr>
        <w:t xml:space="preserve">All units must submit </w:t>
      </w:r>
      <w:r w:rsidRPr="00556D1C">
        <w:rPr>
          <w:rFonts w:ascii="Cambria" w:hAnsi="Cambria" w:cs="Tahoma"/>
          <w:b/>
          <w:bCs/>
        </w:rPr>
        <w:t xml:space="preserve">Five Performance Objectives. </w:t>
      </w:r>
      <w:r w:rsidRPr="00556D1C">
        <w:rPr>
          <w:rFonts w:ascii="Cambria" w:hAnsi="Cambria" w:cs="Tahoma"/>
        </w:rPr>
        <w:t xml:space="preserve">The EC has drafted five performance objectives. Two will be assessed for 2016-2017, two for 2017-2018, one for 2018-2019: </w:t>
      </w:r>
    </w:p>
    <w:p w14:paraId="34F1A8EF" w14:textId="77777777" w:rsidR="00556D1C" w:rsidRPr="00556D1C" w:rsidRDefault="00556D1C" w:rsidP="00556D1C">
      <w:pPr>
        <w:widowControl w:val="0"/>
        <w:numPr>
          <w:ilvl w:val="0"/>
          <w:numId w:val="30"/>
        </w:numPr>
        <w:tabs>
          <w:tab w:val="left" w:pos="220"/>
          <w:tab w:val="left" w:pos="720"/>
        </w:tabs>
        <w:autoSpaceDE w:val="0"/>
        <w:autoSpaceDN w:val="0"/>
        <w:adjustRightInd w:val="0"/>
        <w:spacing w:after="320" w:line="380" w:lineRule="atLeast"/>
        <w:ind w:left="2880" w:hanging="720"/>
        <w:rPr>
          <w:rFonts w:ascii="Cambria" w:hAnsi="Cambria" w:cs="Tahoma"/>
        </w:rPr>
      </w:pPr>
      <w:r w:rsidRPr="00556D1C">
        <w:rPr>
          <w:rFonts w:ascii="Cambria" w:hAnsi="Cambria" w:cs="Tahoma"/>
        </w:rPr>
        <w:t>Assess Representation by Gender, Rank, Role of Standing Committees, Faculty Senate, Executive Committee. (for AY 2016- 2017.) Performance Objective: Balance of Rank &amp; Gender Diversity of Governance.  </w:t>
      </w:r>
    </w:p>
    <w:p w14:paraId="35EA99B7" w14:textId="77777777" w:rsidR="00556D1C" w:rsidRPr="00556D1C" w:rsidRDefault="00556D1C" w:rsidP="00556D1C">
      <w:pPr>
        <w:widowControl w:val="0"/>
        <w:numPr>
          <w:ilvl w:val="0"/>
          <w:numId w:val="30"/>
        </w:numPr>
        <w:tabs>
          <w:tab w:val="left" w:pos="220"/>
          <w:tab w:val="left" w:pos="720"/>
        </w:tabs>
        <w:autoSpaceDE w:val="0"/>
        <w:autoSpaceDN w:val="0"/>
        <w:adjustRightInd w:val="0"/>
        <w:spacing w:after="320" w:line="380" w:lineRule="atLeast"/>
        <w:ind w:left="2880" w:hanging="720"/>
        <w:rPr>
          <w:rFonts w:ascii="Cambria" w:hAnsi="Cambria" w:cs="Tahoma"/>
        </w:rPr>
      </w:pPr>
      <w:r w:rsidRPr="00556D1C">
        <w:rPr>
          <w:rFonts w:ascii="Cambria" w:hAnsi="Cambria" w:cs="Tahoma"/>
        </w:rPr>
        <w:t xml:space="preserve">Assess Staffing of Faculty Senate &amp; Executive Committee (for AY </w:t>
      </w:r>
      <w:r w:rsidRPr="00556D1C">
        <w:rPr>
          <w:rFonts w:ascii="Cambria" w:hAnsi="Cambria" w:cs="Tahoma"/>
        </w:rPr>
        <w:lastRenderedPageBreak/>
        <w:t>2016-2017.) Performance Objective: Fully Staffed.  </w:t>
      </w:r>
    </w:p>
    <w:p w14:paraId="0417C080" w14:textId="77777777" w:rsidR="00556D1C" w:rsidRPr="00556D1C" w:rsidRDefault="00556D1C" w:rsidP="00556D1C">
      <w:pPr>
        <w:widowControl w:val="0"/>
        <w:numPr>
          <w:ilvl w:val="0"/>
          <w:numId w:val="31"/>
        </w:numPr>
        <w:tabs>
          <w:tab w:val="left" w:pos="220"/>
          <w:tab w:val="left" w:pos="720"/>
        </w:tabs>
        <w:autoSpaceDE w:val="0"/>
        <w:autoSpaceDN w:val="0"/>
        <w:adjustRightInd w:val="0"/>
        <w:spacing w:after="320" w:line="380" w:lineRule="atLeast"/>
        <w:ind w:left="2880" w:hanging="720"/>
        <w:rPr>
          <w:rFonts w:ascii="Cambria" w:hAnsi="Cambria" w:cs="Tahoma"/>
        </w:rPr>
      </w:pPr>
      <w:r w:rsidRPr="00556D1C">
        <w:rPr>
          <w:rFonts w:ascii="Cambria" w:hAnsi="Cambria" w:cs="Tahoma"/>
        </w:rPr>
        <w:t>Assess Staffing of Standing Committees (for AY 2017-2018.) Performance Objective: Fully Staffed.  </w:t>
      </w:r>
    </w:p>
    <w:p w14:paraId="1E4098C3" w14:textId="77777777" w:rsidR="00556D1C" w:rsidRPr="00556D1C" w:rsidRDefault="00556D1C" w:rsidP="00556D1C">
      <w:pPr>
        <w:widowControl w:val="0"/>
        <w:numPr>
          <w:ilvl w:val="0"/>
          <w:numId w:val="31"/>
        </w:numPr>
        <w:tabs>
          <w:tab w:val="left" w:pos="220"/>
          <w:tab w:val="left" w:pos="720"/>
        </w:tabs>
        <w:autoSpaceDE w:val="0"/>
        <w:autoSpaceDN w:val="0"/>
        <w:adjustRightInd w:val="0"/>
        <w:spacing w:after="320" w:line="380" w:lineRule="atLeast"/>
        <w:ind w:left="2880" w:hanging="720"/>
        <w:rPr>
          <w:rFonts w:ascii="Cambria" w:hAnsi="Cambria" w:cs="Tahoma"/>
        </w:rPr>
      </w:pPr>
      <w:r w:rsidRPr="00556D1C">
        <w:rPr>
          <w:rFonts w:ascii="Cambria" w:hAnsi="Cambria" w:cs="Tahoma"/>
        </w:rPr>
        <w:t>Assess Engagement in Governance Using Attendance Data for Standing Committees, Faculty Senate, Executive Committee. (for AY 2017-2018.) Performance Objective: Improve Engagement.  </w:t>
      </w:r>
    </w:p>
    <w:p w14:paraId="2F313567" w14:textId="77777777" w:rsidR="00556D1C" w:rsidRPr="00556D1C" w:rsidRDefault="00556D1C" w:rsidP="00556D1C">
      <w:pPr>
        <w:widowControl w:val="0"/>
        <w:numPr>
          <w:ilvl w:val="0"/>
          <w:numId w:val="31"/>
        </w:numPr>
        <w:tabs>
          <w:tab w:val="left" w:pos="220"/>
          <w:tab w:val="left" w:pos="720"/>
        </w:tabs>
        <w:autoSpaceDE w:val="0"/>
        <w:autoSpaceDN w:val="0"/>
        <w:adjustRightInd w:val="0"/>
        <w:spacing w:after="320" w:line="380" w:lineRule="atLeast"/>
        <w:ind w:left="2880" w:hanging="720"/>
        <w:rPr>
          <w:rFonts w:ascii="Cambria" w:hAnsi="Cambria" w:cs="Tahoma"/>
        </w:rPr>
      </w:pPr>
      <w:r w:rsidRPr="00556D1C">
        <w:rPr>
          <w:rFonts w:ascii="Cambria" w:hAnsi="Cambria" w:cs="Tahoma"/>
        </w:rPr>
        <w:t>Assess Timely Completion and Submission of Committee Reports. (for AY 2018-2019.) Performance Objective: Improve productivity.  </w:t>
      </w:r>
    </w:p>
    <w:p w14:paraId="0DDA6B9D" w14:textId="77777777" w:rsidR="00556D1C" w:rsidRPr="00556D1C" w:rsidRDefault="00556D1C" w:rsidP="00556D1C">
      <w:pPr>
        <w:widowControl w:val="0"/>
        <w:autoSpaceDE w:val="0"/>
        <w:autoSpaceDN w:val="0"/>
        <w:adjustRightInd w:val="0"/>
        <w:spacing w:after="240" w:line="360" w:lineRule="atLeast"/>
        <w:ind w:left="1440"/>
        <w:rPr>
          <w:rFonts w:ascii="Cambria" w:hAnsi="Cambria" w:cs="Tahoma"/>
        </w:rPr>
      </w:pPr>
      <w:r w:rsidRPr="00556D1C">
        <w:rPr>
          <w:rFonts w:ascii="Cambria" w:hAnsi="Cambria" w:cs="Courier New"/>
        </w:rPr>
        <w:t xml:space="preserve">o </w:t>
      </w:r>
      <w:r w:rsidRPr="00556D1C">
        <w:rPr>
          <w:rFonts w:ascii="Cambria" w:hAnsi="Cambria" w:cs="Tahoma"/>
          <w:b/>
          <w:bCs/>
        </w:rPr>
        <w:t xml:space="preserve">Senators: </w:t>
      </w:r>
      <w:r w:rsidRPr="00556D1C">
        <w:rPr>
          <w:rFonts w:ascii="Cambria" w:hAnsi="Cambria" w:cs="Tahoma"/>
        </w:rPr>
        <w:t xml:space="preserve">Email comments on these five performance objectives to the FS Chair so that the EC can complete the Assessment Report and submit to Jacob Heller ASAP. Senate volunteers to complete the assessment are very welcome. </w:t>
      </w:r>
    </w:p>
    <w:p w14:paraId="0C1AA29A" w14:textId="05401387" w:rsidR="00556D1C" w:rsidRPr="00556D1C" w:rsidRDefault="00556D1C" w:rsidP="00556D1C">
      <w:pPr>
        <w:pStyle w:val="ListParagraph"/>
        <w:tabs>
          <w:tab w:val="left" w:pos="630"/>
          <w:tab w:val="left" w:pos="1080"/>
          <w:tab w:val="left" w:pos="7470"/>
        </w:tabs>
        <w:ind w:left="1440"/>
        <w:rPr>
          <w:rFonts w:ascii="Cambria" w:hAnsi="Cambria" w:cstheme="majorBidi"/>
        </w:rPr>
      </w:pPr>
      <w:r w:rsidRPr="00556D1C">
        <w:rPr>
          <w:rFonts w:ascii="Cambria" w:hAnsi="Cambria" w:cs="Courier New"/>
        </w:rPr>
        <w:t>o</w:t>
      </w:r>
      <w:r w:rsidRPr="00556D1C">
        <w:rPr>
          <w:rFonts w:ascii="Cambria" w:hAnsi="Cambria" w:cstheme="majorBidi"/>
        </w:rPr>
        <w:t xml:space="preserve">  </w:t>
      </w:r>
      <w:r>
        <w:rPr>
          <w:rFonts w:ascii="Cambria" w:hAnsi="Cambria" w:cstheme="majorBidi"/>
        </w:rPr>
        <w:t xml:space="preserve">Other notes:  </w:t>
      </w:r>
      <w:r w:rsidRPr="00556D1C">
        <w:rPr>
          <w:rFonts w:ascii="Cambria" w:hAnsi="Cambria" w:cstheme="majorBidi"/>
        </w:rPr>
        <w:t>Although the Institutional Assessment is late from the Faculty Senate, the Faculty Senate was not informed with enough time to submit it by the deadline.</w:t>
      </w:r>
    </w:p>
    <w:p w14:paraId="18EB141D" w14:textId="77777777" w:rsidR="00556D1C" w:rsidRDefault="00556D1C" w:rsidP="00556D1C">
      <w:pPr>
        <w:tabs>
          <w:tab w:val="left" w:pos="630"/>
          <w:tab w:val="left" w:pos="1080"/>
          <w:tab w:val="left" w:pos="7470"/>
        </w:tabs>
        <w:ind w:left="1440"/>
        <w:rPr>
          <w:rFonts w:ascii="Cambria" w:hAnsi="Cambria" w:cstheme="majorBidi"/>
        </w:rPr>
      </w:pPr>
      <w:r w:rsidRPr="00556D1C">
        <w:rPr>
          <w:rFonts w:ascii="Cambria" w:hAnsi="Cambria" w:cstheme="majorBidi"/>
        </w:rPr>
        <w:tab/>
      </w:r>
      <w:r w:rsidRPr="00556D1C">
        <w:rPr>
          <w:rFonts w:ascii="Cambria" w:hAnsi="Cambria" w:cstheme="majorBidi"/>
        </w:rPr>
        <w:tab/>
        <w:t xml:space="preserve">     </w:t>
      </w:r>
    </w:p>
    <w:p w14:paraId="34748960" w14:textId="3F42E907" w:rsidR="00556D1C" w:rsidRDefault="00556D1C" w:rsidP="00154D6F">
      <w:pPr>
        <w:tabs>
          <w:tab w:val="left" w:pos="630"/>
          <w:tab w:val="left" w:pos="1080"/>
          <w:tab w:val="left" w:pos="7470"/>
        </w:tabs>
        <w:ind w:left="1440"/>
        <w:rPr>
          <w:rFonts w:ascii="Cambria" w:hAnsi="Cambria" w:cstheme="majorBidi"/>
        </w:rPr>
      </w:pPr>
      <w:r w:rsidRPr="00556D1C">
        <w:rPr>
          <w:rFonts w:ascii="Cambria" w:hAnsi="Cambria" w:cs="Courier New"/>
        </w:rPr>
        <w:t>o</w:t>
      </w:r>
      <w:r w:rsidRPr="00556D1C">
        <w:rPr>
          <w:rFonts w:ascii="Cambria" w:hAnsi="Cambria" w:cstheme="majorBidi"/>
        </w:rPr>
        <w:t xml:space="preserve"> </w:t>
      </w:r>
      <w:r>
        <w:rPr>
          <w:rFonts w:ascii="Cambria" w:hAnsi="Cambria" w:cstheme="majorBidi"/>
        </w:rPr>
        <w:t xml:space="preserve">Other notes:  </w:t>
      </w:r>
      <w:r w:rsidRPr="00556D1C">
        <w:rPr>
          <w:rFonts w:ascii="Cambria" w:hAnsi="Cambria" w:cstheme="majorBidi"/>
        </w:rPr>
        <w:t>Faculty comments that self-assessment is a good idea and we should be doing it.  However, note that faculty does not have oversight of a 360 assessment for administration.</w:t>
      </w:r>
    </w:p>
    <w:p w14:paraId="04F29953" w14:textId="77777777" w:rsidR="00154D6F" w:rsidRPr="00154D6F" w:rsidRDefault="00154D6F" w:rsidP="00154D6F">
      <w:pPr>
        <w:tabs>
          <w:tab w:val="left" w:pos="630"/>
          <w:tab w:val="left" w:pos="1080"/>
          <w:tab w:val="left" w:pos="7470"/>
        </w:tabs>
        <w:ind w:left="1440"/>
        <w:rPr>
          <w:rFonts w:ascii="Cambria" w:hAnsi="Cambria" w:cstheme="majorBidi"/>
        </w:rPr>
      </w:pPr>
    </w:p>
    <w:p w14:paraId="0F5F2C8C" w14:textId="77777777" w:rsidR="00556D1C" w:rsidRPr="00556D1C" w:rsidRDefault="00556D1C" w:rsidP="00556D1C">
      <w:pPr>
        <w:widowControl w:val="0"/>
        <w:autoSpaceDE w:val="0"/>
        <w:autoSpaceDN w:val="0"/>
        <w:adjustRightInd w:val="0"/>
        <w:spacing w:after="240" w:line="380" w:lineRule="atLeast"/>
        <w:ind w:left="720"/>
        <w:rPr>
          <w:rFonts w:ascii="Cambria" w:hAnsi="Cambria" w:cs="Times"/>
        </w:rPr>
      </w:pPr>
      <w:r w:rsidRPr="00556D1C">
        <w:rPr>
          <w:rFonts w:ascii="Cambria" w:hAnsi="Cambria" w:cs="Tahoma"/>
        </w:rPr>
        <w:t xml:space="preserve">5. </w:t>
      </w:r>
      <w:r w:rsidRPr="00556D1C">
        <w:rPr>
          <w:rFonts w:ascii="Cambria" w:hAnsi="Cambria" w:cs="Tahoma"/>
          <w:b/>
          <w:bCs/>
        </w:rPr>
        <w:t xml:space="preserve">Updating ARPT Manual, Proposal Approved by EC, Request for Comment: </w:t>
      </w:r>
      <w:r w:rsidRPr="00556D1C">
        <w:rPr>
          <w:rFonts w:ascii="Cambria" w:hAnsi="Cambria" w:cs="Tahoma"/>
        </w:rPr>
        <w:t xml:space="preserve">The chair of ARPT Chris Hobson submitted a proposal to review and update the 2003 ARPT Manual to reflect current committee practices. The Executive Committee supports this proposal. The Provost has approved one course release for Chris Hobson for this update of the ARPT manual. </w:t>
      </w:r>
    </w:p>
    <w:p w14:paraId="513CA76A" w14:textId="77777777" w:rsidR="00556D1C" w:rsidRPr="00556D1C" w:rsidRDefault="00556D1C" w:rsidP="00556D1C">
      <w:pPr>
        <w:widowControl w:val="0"/>
        <w:autoSpaceDE w:val="0"/>
        <w:autoSpaceDN w:val="0"/>
        <w:adjustRightInd w:val="0"/>
        <w:spacing w:after="240" w:line="360" w:lineRule="atLeast"/>
        <w:ind w:left="1440"/>
        <w:rPr>
          <w:rFonts w:ascii="Cambria" w:hAnsi="Cambria" w:cs="Times"/>
        </w:rPr>
      </w:pPr>
      <w:r w:rsidRPr="00556D1C">
        <w:rPr>
          <w:rFonts w:ascii="Cambria" w:hAnsi="Cambria" w:cs="Courier New"/>
        </w:rPr>
        <w:t xml:space="preserve">o </w:t>
      </w:r>
      <w:r w:rsidRPr="00556D1C">
        <w:rPr>
          <w:rFonts w:ascii="Cambria" w:hAnsi="Cambria" w:cs="Tahoma"/>
          <w:b/>
          <w:bCs/>
        </w:rPr>
        <w:t xml:space="preserve">Proposal from Chair of ARPT: </w:t>
      </w:r>
      <w:r w:rsidRPr="00556D1C">
        <w:rPr>
          <w:rFonts w:ascii="Cambria" w:hAnsi="Cambria" w:cs="Tahoma"/>
        </w:rPr>
        <w:t xml:space="preserve">"I assume we're talking primarily about the ARPT Manual (formally, an Appendix to the By-Laws), which hasn't been updated since 2003. The ARPT description in the By-Laws proper was updated in the current (2016) version of the By-Laws. This description should be examined for concurrence with present practice, but if possible, changes to the By-Laws language should be avoided." </w:t>
      </w:r>
    </w:p>
    <w:p w14:paraId="1EEF5BF6" w14:textId="77777777" w:rsidR="00556D1C" w:rsidRPr="00556D1C" w:rsidRDefault="00556D1C" w:rsidP="00556D1C">
      <w:pPr>
        <w:widowControl w:val="0"/>
        <w:autoSpaceDE w:val="0"/>
        <w:autoSpaceDN w:val="0"/>
        <w:adjustRightInd w:val="0"/>
        <w:spacing w:after="240" w:line="360" w:lineRule="atLeast"/>
        <w:ind w:left="2160"/>
        <w:rPr>
          <w:rFonts w:ascii="Cambria" w:hAnsi="Cambria" w:cs="Times"/>
        </w:rPr>
      </w:pPr>
      <w:r w:rsidRPr="00556D1C">
        <w:rPr>
          <w:rFonts w:ascii="Cambria" w:hAnsi="Cambria" w:cs="Tahoma"/>
        </w:rPr>
        <w:t xml:space="preserve">1. I would propose a three-step procedure for updating the manual: </w:t>
      </w:r>
    </w:p>
    <w:p w14:paraId="5FA7A6A9" w14:textId="77777777" w:rsidR="00556D1C" w:rsidRPr="00556D1C" w:rsidRDefault="00556D1C" w:rsidP="00556D1C">
      <w:pPr>
        <w:widowControl w:val="0"/>
        <w:autoSpaceDE w:val="0"/>
        <w:autoSpaceDN w:val="0"/>
        <w:adjustRightInd w:val="0"/>
        <w:spacing w:after="240" w:line="340" w:lineRule="atLeast"/>
        <w:ind w:left="2880"/>
        <w:rPr>
          <w:rFonts w:ascii="Cambria" w:hAnsi="Cambria" w:cs="Times"/>
        </w:rPr>
      </w:pPr>
      <w:r w:rsidRPr="00556D1C">
        <w:rPr>
          <w:rFonts w:ascii="Cambria" w:hAnsi="Cambria" w:cs="Times"/>
        </w:rPr>
        <w:t xml:space="preserve"> </w:t>
      </w:r>
      <w:r w:rsidRPr="00556D1C">
        <w:rPr>
          <w:rFonts w:ascii="Cambria" w:hAnsi="Cambria" w:cs="Tahoma"/>
        </w:rPr>
        <w:t xml:space="preserve">I would go through the 2003 Manual over the summer break 2018, with 2 aims: </w:t>
      </w:r>
    </w:p>
    <w:p w14:paraId="3DB1875F" w14:textId="77777777" w:rsidR="00556D1C" w:rsidRPr="00556D1C" w:rsidRDefault="00556D1C" w:rsidP="00556D1C">
      <w:pPr>
        <w:widowControl w:val="0"/>
        <w:autoSpaceDE w:val="0"/>
        <w:autoSpaceDN w:val="0"/>
        <w:adjustRightInd w:val="0"/>
        <w:spacing w:after="240" w:line="340" w:lineRule="atLeast"/>
        <w:ind w:left="3600"/>
        <w:rPr>
          <w:rFonts w:ascii="Cambria" w:hAnsi="Cambria" w:cs="Times"/>
        </w:rPr>
      </w:pPr>
      <w:r w:rsidRPr="00556D1C">
        <w:rPr>
          <w:rFonts w:ascii="Cambria" w:hAnsi="Cambria" w:cs="Courier New"/>
        </w:rPr>
        <w:t xml:space="preserve">o </w:t>
      </w:r>
      <w:r w:rsidRPr="00556D1C">
        <w:rPr>
          <w:rFonts w:ascii="Cambria" w:hAnsi="Cambria" w:cs="Tahoma"/>
        </w:rPr>
        <w:t xml:space="preserve">note any variance with currently prevalent ARPT practice </w:t>
      </w:r>
      <w:r w:rsidRPr="00556D1C">
        <w:rPr>
          <w:rFonts w:ascii="Cambria" w:hAnsi="Cambria" w:cs="Tahoma"/>
        </w:rPr>
        <w:lastRenderedPageBreak/>
        <w:t xml:space="preserve">and draft new language if the current procedure is compatible with ARPT's purposes and procedures as provided in the By-Laws; in case of conflict, I would recommend whether to change current ARPT practice or to change the By-Laws. </w:t>
      </w:r>
    </w:p>
    <w:p w14:paraId="5EA32984" w14:textId="77777777" w:rsidR="00556D1C" w:rsidRPr="00556D1C" w:rsidRDefault="00556D1C" w:rsidP="00556D1C">
      <w:pPr>
        <w:widowControl w:val="0"/>
        <w:autoSpaceDE w:val="0"/>
        <w:autoSpaceDN w:val="0"/>
        <w:adjustRightInd w:val="0"/>
        <w:spacing w:after="240" w:line="340" w:lineRule="atLeast"/>
        <w:ind w:left="3600"/>
        <w:rPr>
          <w:rFonts w:ascii="Cambria" w:hAnsi="Cambria" w:cs="Times"/>
        </w:rPr>
      </w:pPr>
      <w:r w:rsidRPr="00556D1C">
        <w:rPr>
          <w:rFonts w:ascii="Cambria" w:hAnsi="Cambria" w:cs="Courier New"/>
        </w:rPr>
        <w:t xml:space="preserve">o </w:t>
      </w:r>
      <w:r w:rsidRPr="00556D1C">
        <w:rPr>
          <w:rFonts w:ascii="Cambria" w:hAnsi="Cambria" w:cs="Tahoma"/>
        </w:rPr>
        <w:t xml:space="preserve">Where possible, I would simplify language and/or reorder sections with the aim of making the Manual a more "user-friendly" document. These steps would result in a draft revision of the Manual. </w:t>
      </w:r>
    </w:p>
    <w:p w14:paraId="347C9D46" w14:textId="77777777" w:rsidR="00556D1C" w:rsidRPr="00556D1C" w:rsidRDefault="00556D1C" w:rsidP="00556D1C">
      <w:pPr>
        <w:widowControl w:val="0"/>
        <w:autoSpaceDE w:val="0"/>
        <w:autoSpaceDN w:val="0"/>
        <w:adjustRightInd w:val="0"/>
        <w:spacing w:after="240" w:line="340" w:lineRule="atLeast"/>
        <w:ind w:left="2880"/>
        <w:rPr>
          <w:rFonts w:ascii="Cambria" w:hAnsi="Cambria" w:cs="Times"/>
        </w:rPr>
      </w:pPr>
      <w:r w:rsidRPr="00556D1C">
        <w:rPr>
          <w:rFonts w:ascii="Cambria" w:hAnsi="Cambria" w:cs="Times"/>
        </w:rPr>
        <w:t xml:space="preserve"> </w:t>
      </w:r>
      <w:r w:rsidRPr="00556D1C">
        <w:rPr>
          <w:rFonts w:ascii="Cambria" w:hAnsi="Cambria" w:cs="Tahoma"/>
        </w:rPr>
        <w:t xml:space="preserve">In Fall 2018, I would convene, in consultation with ARPT, a 3-5 member committee consisting of currently serving veteran ARPT members and one or more former ARPT chairs, to review and suggest changes in the draft. Following this, the draft would be submitted to ARPT for a vote. Target date for completing both steps would be the end of the Fall 2018 semester. </w:t>
      </w:r>
    </w:p>
    <w:p w14:paraId="2BAA449F" w14:textId="77777777" w:rsidR="00556D1C" w:rsidRPr="00556D1C" w:rsidRDefault="00556D1C" w:rsidP="00556D1C">
      <w:pPr>
        <w:widowControl w:val="0"/>
        <w:autoSpaceDE w:val="0"/>
        <w:autoSpaceDN w:val="0"/>
        <w:adjustRightInd w:val="0"/>
        <w:spacing w:after="240" w:line="340" w:lineRule="atLeast"/>
        <w:ind w:left="2880"/>
        <w:rPr>
          <w:rFonts w:ascii="Cambria" w:hAnsi="Cambria" w:cs="Times"/>
        </w:rPr>
      </w:pPr>
      <w:r w:rsidRPr="00556D1C">
        <w:rPr>
          <w:rFonts w:ascii="Cambria" w:hAnsi="Cambria" w:cs="Times"/>
        </w:rPr>
        <w:t xml:space="preserve"> </w:t>
      </w:r>
      <w:r w:rsidRPr="00556D1C">
        <w:rPr>
          <w:rFonts w:ascii="Cambria" w:hAnsi="Cambria" w:cs="Tahoma"/>
        </w:rPr>
        <w:t xml:space="preserve">The resulting document would be forwarded to the Senate EC for appropriate action (beginning of Spring 2019 semester). </w:t>
      </w:r>
    </w:p>
    <w:p w14:paraId="3E175876" w14:textId="77777777" w:rsidR="00556D1C" w:rsidRPr="00556D1C" w:rsidRDefault="00556D1C" w:rsidP="00556D1C">
      <w:pPr>
        <w:widowControl w:val="0"/>
        <w:autoSpaceDE w:val="0"/>
        <w:autoSpaceDN w:val="0"/>
        <w:adjustRightInd w:val="0"/>
        <w:spacing w:after="240" w:line="380" w:lineRule="atLeast"/>
        <w:ind w:left="2160"/>
        <w:rPr>
          <w:rFonts w:ascii="Cambria" w:hAnsi="Cambria" w:cs="Times"/>
        </w:rPr>
      </w:pPr>
      <w:r w:rsidRPr="00556D1C">
        <w:rPr>
          <w:rFonts w:ascii="Cambria" w:hAnsi="Cambria" w:cs="Tahoma"/>
        </w:rPr>
        <w:t xml:space="preserve">Executive Committee approved two additions to Hobson proposal based on comments from Minna Barrett: </w:t>
      </w:r>
    </w:p>
    <w:p w14:paraId="20A97266" w14:textId="77777777" w:rsidR="00556D1C" w:rsidRPr="00556D1C" w:rsidRDefault="00556D1C" w:rsidP="00556D1C">
      <w:pPr>
        <w:widowControl w:val="0"/>
        <w:numPr>
          <w:ilvl w:val="0"/>
          <w:numId w:val="32"/>
        </w:numPr>
        <w:tabs>
          <w:tab w:val="left" w:pos="220"/>
          <w:tab w:val="left" w:pos="720"/>
        </w:tabs>
        <w:autoSpaceDE w:val="0"/>
        <w:autoSpaceDN w:val="0"/>
        <w:adjustRightInd w:val="0"/>
        <w:spacing w:after="240" w:line="360" w:lineRule="atLeast"/>
        <w:ind w:left="2880" w:hanging="720"/>
        <w:rPr>
          <w:rFonts w:ascii="Cambria" w:hAnsi="Cambria" w:cs="Times"/>
        </w:rPr>
      </w:pPr>
      <w:r w:rsidRPr="00556D1C">
        <w:rPr>
          <w:rFonts w:ascii="Cambria" w:hAnsi="Cambria" w:cs="Times"/>
          <w:kern w:val="1"/>
        </w:rPr>
        <w:tab/>
      </w:r>
      <w:r w:rsidRPr="00556D1C">
        <w:rPr>
          <w:rFonts w:ascii="Cambria" w:hAnsi="Cambria" w:cs="Times"/>
        </w:rPr>
        <w:t>  </w:t>
      </w:r>
      <w:r w:rsidRPr="00556D1C">
        <w:rPr>
          <w:rFonts w:ascii="Cambria" w:hAnsi="Cambria" w:cs="Tahoma"/>
        </w:rPr>
        <w:t xml:space="preserve">"The codification in the Manual should also be aligned with the College Mission and Values. Woven into the content of the requirements/as a preamble to the Manual, the mission and values content should be integral to any revamping of the manual." </w:t>
      </w:r>
      <w:r w:rsidRPr="00556D1C">
        <w:rPr>
          <w:rFonts w:ascii="Cambria" w:hAnsi="Cambria" w:cs="Times"/>
        </w:rPr>
        <w:t> </w:t>
      </w:r>
    </w:p>
    <w:p w14:paraId="1F966A21" w14:textId="77777777" w:rsidR="00556D1C" w:rsidRPr="00556D1C" w:rsidRDefault="00556D1C" w:rsidP="00556D1C">
      <w:pPr>
        <w:widowControl w:val="0"/>
        <w:numPr>
          <w:ilvl w:val="0"/>
          <w:numId w:val="32"/>
        </w:numPr>
        <w:tabs>
          <w:tab w:val="left" w:pos="220"/>
          <w:tab w:val="left" w:pos="720"/>
        </w:tabs>
        <w:autoSpaceDE w:val="0"/>
        <w:autoSpaceDN w:val="0"/>
        <w:adjustRightInd w:val="0"/>
        <w:spacing w:after="240" w:line="340" w:lineRule="atLeast"/>
        <w:ind w:left="2880" w:hanging="720"/>
        <w:rPr>
          <w:rFonts w:ascii="Cambria" w:hAnsi="Cambria" w:cs="Times"/>
        </w:rPr>
      </w:pPr>
      <w:r w:rsidRPr="00556D1C">
        <w:rPr>
          <w:rFonts w:ascii="Cambria" w:hAnsi="Cambria" w:cs="Times"/>
          <w:kern w:val="1"/>
        </w:rPr>
        <w:tab/>
      </w:r>
      <w:r w:rsidRPr="00556D1C">
        <w:rPr>
          <w:rFonts w:ascii="Cambria" w:hAnsi="Cambria" w:cs="Times"/>
        </w:rPr>
        <w:t>  </w:t>
      </w:r>
      <w:r w:rsidRPr="00556D1C">
        <w:rPr>
          <w:rFonts w:ascii="Cambria" w:hAnsi="Cambria" w:cs="Tahoma"/>
        </w:rPr>
        <w:t xml:space="preserve">"Each time the Manual goes through a draft with changes to its core content, the draft should be made available to the Senate members for review and comment." </w:t>
      </w:r>
    </w:p>
    <w:p w14:paraId="7F3A920B" w14:textId="416CAB95" w:rsidR="00CD7273" w:rsidRDefault="00556D1C" w:rsidP="00CD7273">
      <w:pPr>
        <w:widowControl w:val="0"/>
        <w:tabs>
          <w:tab w:val="left" w:pos="220"/>
          <w:tab w:val="left" w:pos="720"/>
        </w:tabs>
        <w:autoSpaceDE w:val="0"/>
        <w:autoSpaceDN w:val="0"/>
        <w:adjustRightInd w:val="0"/>
        <w:spacing w:after="240" w:line="340" w:lineRule="atLeast"/>
        <w:ind w:left="2160"/>
        <w:rPr>
          <w:rFonts w:ascii="Cambria" w:hAnsi="Cambria" w:cs="Tahoma"/>
        </w:rPr>
      </w:pPr>
      <w:r w:rsidRPr="00556D1C">
        <w:rPr>
          <w:rFonts w:ascii="Cambria" w:hAnsi="Cambria" w:cs="Tahoma"/>
        </w:rPr>
        <w:t xml:space="preserve">The Executive Committee did not endorse Dr. Barrett's proposal that any request for course releases should be first approved by the full </w:t>
      </w:r>
      <w:r w:rsidR="008574F9">
        <w:rPr>
          <w:rFonts w:ascii="Cambria" w:hAnsi="Cambria" w:cs="Tahoma"/>
        </w:rPr>
        <w:t>F</w:t>
      </w:r>
      <w:r w:rsidRPr="00556D1C">
        <w:rPr>
          <w:rFonts w:ascii="Cambria" w:hAnsi="Cambria" w:cs="Tahoma"/>
        </w:rPr>
        <w:t xml:space="preserve">aculty </w:t>
      </w:r>
      <w:r w:rsidR="008574F9">
        <w:rPr>
          <w:rFonts w:ascii="Cambria" w:hAnsi="Cambria" w:cs="Tahoma"/>
        </w:rPr>
        <w:t>S</w:t>
      </w:r>
      <w:r w:rsidRPr="00556D1C">
        <w:rPr>
          <w:rFonts w:ascii="Cambria" w:hAnsi="Cambria" w:cs="Tahoma"/>
        </w:rPr>
        <w:t xml:space="preserve">enate. The Faculty Senate Chair does support Minna Barrett's request that any request for course releases be conducted in a transparent manner. </w:t>
      </w:r>
    </w:p>
    <w:p w14:paraId="7218303B" w14:textId="77A06266" w:rsidR="00556D1C" w:rsidRPr="00CD7273" w:rsidRDefault="00CD7273" w:rsidP="00CD7273">
      <w:pPr>
        <w:pStyle w:val="ListParagraph"/>
        <w:widowControl w:val="0"/>
        <w:numPr>
          <w:ilvl w:val="0"/>
          <w:numId w:val="35"/>
        </w:numPr>
        <w:tabs>
          <w:tab w:val="left" w:pos="220"/>
          <w:tab w:val="left" w:pos="720"/>
        </w:tabs>
        <w:autoSpaceDE w:val="0"/>
        <w:autoSpaceDN w:val="0"/>
        <w:adjustRightInd w:val="0"/>
        <w:spacing w:after="240" w:line="340" w:lineRule="atLeast"/>
        <w:rPr>
          <w:rFonts w:ascii="Cambria" w:hAnsi="Cambria" w:cs="Tahoma"/>
        </w:rPr>
      </w:pPr>
      <w:r w:rsidRPr="00CD7273">
        <w:rPr>
          <w:rFonts w:ascii="Cambria" w:hAnsi="Cambria" w:cstheme="majorBidi"/>
        </w:rPr>
        <w:t xml:space="preserve">Question from the floor: </w:t>
      </w:r>
      <w:r w:rsidR="00556D1C" w:rsidRPr="00CD7273">
        <w:rPr>
          <w:rFonts w:ascii="Cambria" w:hAnsi="Cambria" w:cstheme="majorBidi"/>
        </w:rPr>
        <w:t xml:space="preserve">Are the appendices </w:t>
      </w:r>
      <w:r w:rsidR="008574F9">
        <w:rPr>
          <w:rFonts w:ascii="Cambria" w:hAnsi="Cambria" w:cstheme="majorBidi"/>
        </w:rPr>
        <w:t xml:space="preserve">to faculty bylaws </w:t>
      </w:r>
      <w:r w:rsidR="00556D1C" w:rsidRPr="00CD7273">
        <w:rPr>
          <w:rFonts w:ascii="Cambria" w:hAnsi="Cambria" w:cstheme="majorBidi"/>
        </w:rPr>
        <w:t>voted on by the faculty?  The Parliamentarian will check</w:t>
      </w:r>
      <w:r w:rsidRPr="00CD7273">
        <w:rPr>
          <w:rFonts w:ascii="Cambria" w:hAnsi="Cambria" w:cstheme="majorBidi"/>
        </w:rPr>
        <w:t xml:space="preserve"> for precedence, noting that appendices include college-wide committees established in conjunction with administration</w:t>
      </w:r>
      <w:r>
        <w:rPr>
          <w:rFonts w:ascii="Cambria" w:hAnsi="Cambria" w:cstheme="majorBidi"/>
        </w:rPr>
        <w:t xml:space="preserve"> or other constituencies.</w:t>
      </w:r>
      <w:r w:rsidRPr="00CD7273">
        <w:rPr>
          <w:rFonts w:ascii="Cambria" w:hAnsi="Cambria" w:cstheme="majorBidi"/>
        </w:rPr>
        <w:t xml:space="preserve"> </w:t>
      </w:r>
    </w:p>
    <w:p w14:paraId="5E9B52CC" w14:textId="77777777" w:rsidR="00344770" w:rsidRDefault="00556D1C" w:rsidP="00556D1C">
      <w:pPr>
        <w:widowControl w:val="0"/>
        <w:tabs>
          <w:tab w:val="left" w:pos="220"/>
          <w:tab w:val="left" w:pos="720"/>
        </w:tabs>
        <w:autoSpaceDE w:val="0"/>
        <w:autoSpaceDN w:val="0"/>
        <w:adjustRightInd w:val="0"/>
        <w:spacing w:after="240" w:line="340" w:lineRule="atLeast"/>
        <w:ind w:left="720"/>
        <w:rPr>
          <w:rFonts w:ascii="Cambria" w:hAnsi="Cambria" w:cs="Times"/>
        </w:rPr>
      </w:pPr>
      <w:r w:rsidRPr="00556D1C">
        <w:rPr>
          <w:rFonts w:ascii="MS Mincho" w:eastAsia="MS Mincho" w:hAnsi="MS Mincho" w:cs="MS Mincho" w:hint="eastAsia"/>
        </w:rPr>
        <w:t> </w:t>
      </w:r>
      <w:r w:rsidRPr="00556D1C">
        <w:rPr>
          <w:rFonts w:ascii="Cambria" w:hAnsi="Cambria" w:cs="Tahoma"/>
        </w:rPr>
        <w:t xml:space="preserve">6. </w:t>
      </w:r>
      <w:r w:rsidRPr="00556D1C">
        <w:rPr>
          <w:rFonts w:ascii="Cambria" w:hAnsi="Cambria" w:cs="Tahoma"/>
          <w:b/>
          <w:bCs/>
        </w:rPr>
        <w:t xml:space="preserve">Request for Consideration of the Faculty Role in Student Conduct Hearings. </w:t>
      </w:r>
      <w:r w:rsidRPr="00556D1C">
        <w:rPr>
          <w:rFonts w:ascii="Cambria" w:hAnsi="Cambria" w:cs="Tahoma"/>
          <w:b/>
          <w:bCs/>
        </w:rPr>
        <w:lastRenderedPageBreak/>
        <w:t xml:space="preserve">Ombudsperson? </w:t>
      </w:r>
      <w:r w:rsidRPr="00556D1C">
        <w:rPr>
          <w:rFonts w:ascii="Cambria" w:hAnsi="Cambria" w:cs="Times"/>
        </w:rPr>
        <w:t> </w:t>
      </w:r>
    </w:p>
    <w:p w14:paraId="01495069" w14:textId="120806E5" w:rsidR="00556D1C" w:rsidRPr="00556D1C" w:rsidRDefault="00344770" w:rsidP="00344770">
      <w:pPr>
        <w:widowControl w:val="0"/>
        <w:tabs>
          <w:tab w:val="left" w:pos="220"/>
          <w:tab w:val="left" w:pos="1620"/>
        </w:tabs>
        <w:autoSpaceDE w:val="0"/>
        <w:autoSpaceDN w:val="0"/>
        <w:adjustRightInd w:val="0"/>
        <w:spacing w:after="240" w:line="340" w:lineRule="atLeast"/>
        <w:ind w:left="1710" w:hanging="990"/>
        <w:rPr>
          <w:rFonts w:ascii="Cambria" w:hAnsi="Cambria" w:cs="Times"/>
        </w:rPr>
      </w:pPr>
      <w:r>
        <w:rPr>
          <w:rFonts w:ascii="Cambria" w:hAnsi="Cambria" w:cs="Times"/>
        </w:rPr>
        <w:tab/>
      </w:r>
      <w:r w:rsidR="00556D1C" w:rsidRPr="00556D1C">
        <w:rPr>
          <w:rFonts w:ascii="Cambria" w:hAnsi="Cambria" w:cs="Courier New"/>
        </w:rPr>
        <w:t xml:space="preserve">o </w:t>
      </w:r>
      <w:r w:rsidR="00556D1C" w:rsidRPr="00556D1C">
        <w:rPr>
          <w:rFonts w:ascii="Cambria" w:hAnsi="Cambria" w:cs="Tahoma"/>
        </w:rPr>
        <w:t xml:space="preserve">Laura Anker proposes a discussion with the faculty participating to clarify the role of faculty in this process. One proposal would be to consider an Ombudsperson (Purchase, Stony Brook.) </w:t>
      </w:r>
      <w:r w:rsidR="00556D1C" w:rsidRPr="00556D1C">
        <w:rPr>
          <w:rFonts w:ascii="Cambria" w:hAnsi="Cambria" w:cs="Times"/>
        </w:rPr>
        <w:t> </w:t>
      </w:r>
    </w:p>
    <w:p w14:paraId="58FD35F6" w14:textId="77777777" w:rsidR="00344770" w:rsidRDefault="00556D1C" w:rsidP="00556D1C">
      <w:pPr>
        <w:tabs>
          <w:tab w:val="left" w:pos="630"/>
          <w:tab w:val="left" w:pos="1080"/>
          <w:tab w:val="left" w:pos="7470"/>
        </w:tabs>
        <w:ind w:left="630"/>
        <w:rPr>
          <w:rFonts w:ascii="Cambria" w:hAnsi="Cambria" w:cs="Tahoma"/>
          <w:b/>
          <w:bCs/>
        </w:rPr>
      </w:pPr>
      <w:r w:rsidRPr="00556D1C">
        <w:rPr>
          <w:rFonts w:ascii="Cambria" w:hAnsi="Cambria" w:cs="Tahoma"/>
        </w:rPr>
        <w:t xml:space="preserve">7. </w:t>
      </w:r>
      <w:r w:rsidRPr="00556D1C">
        <w:rPr>
          <w:rFonts w:ascii="Cambria" w:hAnsi="Cambria" w:cs="Tahoma"/>
          <w:b/>
          <w:bCs/>
        </w:rPr>
        <w:t xml:space="preserve">President of the University Faculty Senate Coming to Old Westbury: </w:t>
      </w:r>
    </w:p>
    <w:p w14:paraId="15964678" w14:textId="415D9C53" w:rsidR="001E3026" w:rsidRPr="00556D1C" w:rsidRDefault="00344770" w:rsidP="00154D6F">
      <w:pPr>
        <w:tabs>
          <w:tab w:val="left" w:pos="630"/>
          <w:tab w:val="left" w:pos="1080"/>
          <w:tab w:val="left" w:pos="1710"/>
          <w:tab w:val="left" w:pos="7470"/>
        </w:tabs>
        <w:ind w:left="1710" w:hanging="270"/>
        <w:rPr>
          <w:rFonts w:ascii="Cambria" w:hAnsi="Cambria" w:cstheme="majorBidi"/>
        </w:rPr>
      </w:pPr>
      <w:r>
        <w:rPr>
          <w:rFonts w:ascii="Cambria" w:hAnsi="Cambria" w:cs="Tahoma"/>
        </w:rPr>
        <w:t xml:space="preserve">     </w:t>
      </w:r>
      <w:r w:rsidRPr="00556D1C">
        <w:rPr>
          <w:rFonts w:ascii="Cambria" w:hAnsi="Cambria" w:cs="Courier New"/>
        </w:rPr>
        <w:t xml:space="preserve">o </w:t>
      </w:r>
      <w:r w:rsidR="00556D1C" w:rsidRPr="00556D1C">
        <w:rPr>
          <w:rFonts w:ascii="Cambria" w:hAnsi="Cambria" w:cs="Tahoma"/>
        </w:rPr>
        <w:t>Dr. Gwen Kay has asked to visit on either March 12</w:t>
      </w:r>
      <w:r w:rsidR="00556D1C" w:rsidRPr="00556D1C">
        <w:rPr>
          <w:rFonts w:ascii="Cambria" w:hAnsi="Cambria" w:cs="Tahoma"/>
          <w:position w:val="10"/>
        </w:rPr>
        <w:t xml:space="preserve">th </w:t>
      </w:r>
      <w:r w:rsidR="00556D1C" w:rsidRPr="00556D1C">
        <w:rPr>
          <w:rFonts w:ascii="Cambria" w:hAnsi="Cambria" w:cs="Tahoma"/>
        </w:rPr>
        <w:t>or 13</w:t>
      </w:r>
      <w:r w:rsidR="00556D1C" w:rsidRPr="00556D1C">
        <w:rPr>
          <w:rFonts w:ascii="Cambria" w:hAnsi="Cambria" w:cs="Tahoma"/>
          <w:position w:val="10"/>
        </w:rPr>
        <w:t>th</w:t>
      </w:r>
      <w:r w:rsidR="00556D1C" w:rsidRPr="00556D1C">
        <w:rPr>
          <w:rFonts w:ascii="Cambria" w:hAnsi="Cambria" w:cs="Tahoma"/>
        </w:rPr>
        <w:t xml:space="preserve">. The EC is making plans. If anyone is interested in meeting with Dr. Kay please contact the FS Chair. </w:t>
      </w:r>
      <w:r w:rsidR="00556D1C" w:rsidRPr="00556D1C">
        <w:rPr>
          <w:rFonts w:ascii="Cambria" w:hAnsi="Cambria" w:cs="Times"/>
        </w:rPr>
        <w:t> </w:t>
      </w:r>
      <w:r w:rsidR="008C33CE" w:rsidRPr="00556D1C">
        <w:rPr>
          <w:rFonts w:ascii="Cambria" w:hAnsi="Cambria" w:cstheme="majorBidi"/>
        </w:rPr>
        <w:tab/>
      </w:r>
    </w:p>
    <w:p w14:paraId="721739AD" w14:textId="5668E92F" w:rsidR="00034A37" w:rsidRPr="00556D1C" w:rsidRDefault="00034A37" w:rsidP="00572746">
      <w:pPr>
        <w:tabs>
          <w:tab w:val="left" w:pos="630"/>
          <w:tab w:val="left" w:pos="1080"/>
          <w:tab w:val="left" w:pos="7470"/>
        </w:tabs>
        <w:rPr>
          <w:rFonts w:ascii="Cambria" w:hAnsi="Cambria" w:cstheme="majorBidi"/>
        </w:rPr>
      </w:pPr>
    </w:p>
    <w:p w14:paraId="000C855B" w14:textId="4165DEDC" w:rsidR="00034A37" w:rsidRPr="00556D1C" w:rsidRDefault="007C3D12" w:rsidP="00E9446B">
      <w:pPr>
        <w:tabs>
          <w:tab w:val="left" w:pos="630"/>
          <w:tab w:val="left" w:pos="1080"/>
          <w:tab w:val="left" w:pos="7470"/>
        </w:tabs>
        <w:rPr>
          <w:rFonts w:ascii="Cambria" w:hAnsi="Cambria" w:cstheme="majorBidi"/>
        </w:rPr>
      </w:pPr>
      <w:r w:rsidRPr="00556D1C">
        <w:rPr>
          <w:rFonts w:ascii="Cambria" w:hAnsi="Cambria" w:cstheme="majorBidi"/>
        </w:rPr>
        <w:t>I</w:t>
      </w:r>
      <w:r w:rsidR="00034A37" w:rsidRPr="00556D1C">
        <w:rPr>
          <w:rFonts w:ascii="Cambria" w:hAnsi="Cambria" w:cstheme="majorBidi"/>
        </w:rPr>
        <w:t xml:space="preserve">V. </w:t>
      </w:r>
      <w:r w:rsidR="00034A37" w:rsidRPr="00556D1C">
        <w:rPr>
          <w:rFonts w:ascii="Cambria" w:hAnsi="Cambria" w:cstheme="majorBidi"/>
        </w:rPr>
        <w:tab/>
        <w:t>Provos</w:t>
      </w:r>
      <w:r w:rsidR="003104A2" w:rsidRPr="00556D1C">
        <w:rPr>
          <w:rFonts w:ascii="Cambria" w:hAnsi="Cambria" w:cstheme="majorBidi"/>
        </w:rPr>
        <w:t>t’s Report</w:t>
      </w:r>
    </w:p>
    <w:p w14:paraId="5A6EB826" w14:textId="77777777" w:rsidR="00177D8A" w:rsidRPr="00556D1C" w:rsidRDefault="00177D8A" w:rsidP="00E9446B">
      <w:pPr>
        <w:tabs>
          <w:tab w:val="left" w:pos="630"/>
          <w:tab w:val="left" w:pos="1080"/>
          <w:tab w:val="left" w:pos="7470"/>
        </w:tabs>
        <w:rPr>
          <w:rFonts w:ascii="Cambria" w:hAnsi="Cambria" w:cstheme="majorBidi"/>
        </w:rPr>
      </w:pPr>
    </w:p>
    <w:p w14:paraId="147A9111" w14:textId="5FCAE88B" w:rsidR="00360DA5" w:rsidRPr="00556D1C" w:rsidRDefault="001E3026" w:rsidP="009638A1">
      <w:pPr>
        <w:pStyle w:val="ListParagraph"/>
        <w:numPr>
          <w:ilvl w:val="0"/>
          <w:numId w:val="20"/>
        </w:numPr>
        <w:tabs>
          <w:tab w:val="left" w:pos="630"/>
          <w:tab w:val="left" w:pos="1080"/>
          <w:tab w:val="left" w:pos="7470"/>
        </w:tabs>
        <w:ind w:left="630" w:hanging="270"/>
        <w:rPr>
          <w:rFonts w:ascii="Cambria" w:hAnsi="Cambria" w:cstheme="majorBidi"/>
        </w:rPr>
      </w:pPr>
      <w:r w:rsidRPr="00556D1C">
        <w:rPr>
          <w:rFonts w:ascii="Cambria" w:hAnsi="Cambria" w:cstheme="majorBidi"/>
        </w:rPr>
        <w:t>Pat Smith reports that instead of the Clark Center we will move commencement to the Nassau Coliseum.  This will allow students to have more tickets.  We will combine our two commencements into one.  With combining the date with Nassau CC commencement, it will be more cost effective.</w:t>
      </w:r>
    </w:p>
    <w:p w14:paraId="353C27AD" w14:textId="5063828E" w:rsidR="001E3026" w:rsidRPr="00556D1C" w:rsidRDefault="001E3026" w:rsidP="009638A1">
      <w:pPr>
        <w:pStyle w:val="ListParagraph"/>
        <w:numPr>
          <w:ilvl w:val="0"/>
          <w:numId w:val="20"/>
        </w:numPr>
        <w:tabs>
          <w:tab w:val="left" w:pos="630"/>
          <w:tab w:val="left" w:pos="1080"/>
          <w:tab w:val="left" w:pos="7470"/>
        </w:tabs>
        <w:ind w:left="630" w:hanging="270"/>
        <w:rPr>
          <w:rFonts w:ascii="Cambria" w:hAnsi="Cambria" w:cstheme="majorBidi"/>
        </w:rPr>
      </w:pPr>
      <w:r w:rsidRPr="00556D1C">
        <w:rPr>
          <w:rFonts w:ascii="Cambria" w:hAnsi="Cambria" w:cstheme="majorBidi"/>
        </w:rPr>
        <w:t xml:space="preserve">Review of Student Success Center, see chart in meeting documents.  We want the area to be highly central and visible for student services.  </w:t>
      </w:r>
      <w:r w:rsidR="009A0A9E" w:rsidRPr="00556D1C">
        <w:rPr>
          <w:rFonts w:ascii="Cambria" w:hAnsi="Cambria" w:cstheme="majorBidi"/>
        </w:rPr>
        <w:t>We will have more classrooms available in the library, they are in contract now.  We have some money going to hiring advising staff.  Faculty asks whether classrooms in the library will affect the flow of traffic and will possibly be disruptive to students studying there.  The plans were agreed to, that’s all we know.  Faculty asks</w:t>
      </w:r>
      <w:r w:rsidR="008574F9">
        <w:rPr>
          <w:rFonts w:ascii="Cambria" w:hAnsi="Cambria" w:cstheme="majorBidi"/>
        </w:rPr>
        <w:t>,</w:t>
      </w:r>
      <w:r w:rsidR="009A0A9E" w:rsidRPr="00556D1C">
        <w:rPr>
          <w:rFonts w:ascii="Cambria" w:hAnsi="Cambria" w:cstheme="majorBidi"/>
        </w:rPr>
        <w:t xml:space="preserve"> when </w:t>
      </w:r>
      <w:r w:rsidR="008574F9">
        <w:rPr>
          <w:rFonts w:ascii="Cambria" w:hAnsi="Cambria" w:cstheme="majorBidi"/>
        </w:rPr>
        <w:t xml:space="preserve">were </w:t>
      </w:r>
      <w:r w:rsidR="009A0A9E" w:rsidRPr="00556D1C">
        <w:rPr>
          <w:rFonts w:ascii="Cambria" w:hAnsi="Cambria" w:cstheme="majorBidi"/>
        </w:rPr>
        <w:t>the classrooms added</w:t>
      </w:r>
      <w:r w:rsidR="008574F9">
        <w:rPr>
          <w:rFonts w:ascii="Cambria" w:hAnsi="Cambria" w:cstheme="majorBidi"/>
        </w:rPr>
        <w:t>?</w:t>
      </w:r>
      <w:r w:rsidR="009A0A9E" w:rsidRPr="00556D1C">
        <w:rPr>
          <w:rFonts w:ascii="Cambria" w:hAnsi="Cambria" w:cstheme="majorBidi"/>
        </w:rPr>
        <w:t xml:space="preserve">  We are not sure exactly, but we do need the classrooms in order to support a good financial plan.</w:t>
      </w:r>
    </w:p>
    <w:p w14:paraId="41E7742C" w14:textId="1037E6F4" w:rsidR="009A0A9E" w:rsidRPr="00556D1C" w:rsidRDefault="009A0A9E" w:rsidP="009638A1">
      <w:pPr>
        <w:pStyle w:val="ListParagraph"/>
        <w:numPr>
          <w:ilvl w:val="0"/>
          <w:numId w:val="20"/>
        </w:numPr>
        <w:tabs>
          <w:tab w:val="left" w:pos="630"/>
          <w:tab w:val="left" w:pos="1080"/>
          <w:tab w:val="left" w:pos="7470"/>
        </w:tabs>
        <w:ind w:left="630" w:hanging="270"/>
        <w:rPr>
          <w:rFonts w:ascii="Cambria" w:hAnsi="Cambria" w:cstheme="majorBidi"/>
        </w:rPr>
      </w:pPr>
      <w:r w:rsidRPr="00556D1C">
        <w:rPr>
          <w:rFonts w:ascii="Cambria" w:hAnsi="Cambria" w:cstheme="majorBidi"/>
        </w:rPr>
        <w:t>Chris Notaro reports we will have a food pant</w:t>
      </w:r>
      <w:r w:rsidR="00687C43">
        <w:rPr>
          <w:rFonts w:ascii="Cambria" w:hAnsi="Cambria" w:cstheme="majorBidi"/>
        </w:rPr>
        <w:t>r</w:t>
      </w:r>
      <w:r w:rsidRPr="00556D1C">
        <w:rPr>
          <w:rFonts w:ascii="Cambria" w:hAnsi="Cambria" w:cstheme="majorBidi"/>
        </w:rPr>
        <w:t xml:space="preserve">y open soon, in the first week of March.  Contributions to the food pantry will go through the </w:t>
      </w:r>
      <w:r w:rsidR="008574F9">
        <w:rPr>
          <w:rFonts w:ascii="Cambria" w:hAnsi="Cambria" w:cstheme="majorBidi"/>
        </w:rPr>
        <w:t>F</w:t>
      </w:r>
      <w:r w:rsidRPr="00556D1C">
        <w:rPr>
          <w:rFonts w:ascii="Cambria" w:hAnsi="Cambria" w:cstheme="majorBidi"/>
        </w:rPr>
        <w:t>oundation.  Chris will contact the Senate about contributions.</w:t>
      </w:r>
    </w:p>
    <w:p w14:paraId="00A562B7" w14:textId="1310FCEE" w:rsidR="009A0A9E" w:rsidRPr="00556D1C" w:rsidRDefault="009A0A9E" w:rsidP="009638A1">
      <w:pPr>
        <w:pStyle w:val="ListParagraph"/>
        <w:numPr>
          <w:ilvl w:val="0"/>
          <w:numId w:val="20"/>
        </w:numPr>
        <w:tabs>
          <w:tab w:val="left" w:pos="630"/>
          <w:tab w:val="left" w:pos="1080"/>
          <w:tab w:val="left" w:pos="7470"/>
        </w:tabs>
        <w:ind w:left="630" w:hanging="270"/>
        <w:rPr>
          <w:rFonts w:ascii="Cambria" w:hAnsi="Cambria" w:cstheme="majorBidi"/>
        </w:rPr>
      </w:pPr>
      <w:r w:rsidRPr="00556D1C">
        <w:rPr>
          <w:rFonts w:ascii="Cambria" w:hAnsi="Cambria" w:cstheme="majorBidi"/>
        </w:rPr>
        <w:t>SUNY Downsta</w:t>
      </w:r>
      <w:r w:rsidR="001C3E0B">
        <w:rPr>
          <w:rFonts w:ascii="Cambria" w:hAnsi="Cambria" w:cstheme="majorBidi"/>
        </w:rPr>
        <w:t>te has visited</w:t>
      </w:r>
      <w:r w:rsidRPr="00556D1C">
        <w:rPr>
          <w:rFonts w:ascii="Cambria" w:hAnsi="Cambria" w:cstheme="majorBidi"/>
        </w:rPr>
        <w:t>.  A BS Physician’s Assistant (PA) is being considered so students will have a pathway into health professions.  We would like to, if it is feasible, offer education degrees in Westchester.</w:t>
      </w:r>
    </w:p>
    <w:p w14:paraId="5F12F1FC" w14:textId="6C602933" w:rsidR="009A0A9E" w:rsidRPr="00556D1C" w:rsidRDefault="009A0A9E" w:rsidP="009638A1">
      <w:pPr>
        <w:pStyle w:val="ListParagraph"/>
        <w:numPr>
          <w:ilvl w:val="0"/>
          <w:numId w:val="20"/>
        </w:numPr>
        <w:tabs>
          <w:tab w:val="left" w:pos="630"/>
          <w:tab w:val="left" w:pos="1080"/>
          <w:tab w:val="left" w:pos="7470"/>
        </w:tabs>
        <w:ind w:left="630" w:hanging="270"/>
        <w:rPr>
          <w:rFonts w:ascii="Cambria" w:hAnsi="Cambria" w:cstheme="majorBidi"/>
        </w:rPr>
      </w:pPr>
      <w:r w:rsidRPr="00556D1C">
        <w:rPr>
          <w:rFonts w:ascii="Cambria" w:hAnsi="Cambria" w:cstheme="majorBidi"/>
        </w:rPr>
        <w:t>SOE is working with Farmingdale looking at the possibil</w:t>
      </w:r>
      <w:r w:rsidR="00154D6F">
        <w:rPr>
          <w:rFonts w:ascii="Cambria" w:hAnsi="Cambria" w:cstheme="majorBidi"/>
        </w:rPr>
        <w:t>i</w:t>
      </w:r>
      <w:r w:rsidRPr="00556D1C">
        <w:rPr>
          <w:rFonts w:ascii="Cambria" w:hAnsi="Cambria" w:cstheme="majorBidi"/>
        </w:rPr>
        <w:t xml:space="preserve">ty of these degrees.  Nancy Brown will report more </w:t>
      </w:r>
      <w:r w:rsidR="006F42D4">
        <w:rPr>
          <w:rFonts w:ascii="Cambria" w:hAnsi="Cambria" w:cstheme="majorBidi"/>
        </w:rPr>
        <w:t xml:space="preserve">about this </w:t>
      </w:r>
      <w:r w:rsidRPr="00556D1C">
        <w:rPr>
          <w:rFonts w:ascii="Cambria" w:hAnsi="Cambria" w:cstheme="majorBidi"/>
        </w:rPr>
        <w:t>later</w:t>
      </w:r>
      <w:r w:rsidR="006F42D4">
        <w:rPr>
          <w:rFonts w:ascii="Cambria" w:hAnsi="Cambria" w:cstheme="majorBidi"/>
        </w:rPr>
        <w:t>. Possible</w:t>
      </w:r>
      <w:r w:rsidRPr="00556D1C">
        <w:rPr>
          <w:rFonts w:ascii="Cambria" w:hAnsi="Cambria" w:cstheme="majorBidi"/>
        </w:rPr>
        <w:t xml:space="preserve"> </w:t>
      </w:r>
      <w:r w:rsidR="006F42D4">
        <w:rPr>
          <w:rFonts w:ascii="Cambria" w:hAnsi="Cambria" w:cstheme="majorBidi"/>
        </w:rPr>
        <w:t>d</w:t>
      </w:r>
      <w:r w:rsidRPr="00556D1C">
        <w:rPr>
          <w:rFonts w:ascii="Cambria" w:hAnsi="Cambria" w:cstheme="majorBidi"/>
        </w:rPr>
        <w:t xml:space="preserve">egrees:  MAT joint with Farmingdale, MAT in Health Education, MS in </w:t>
      </w:r>
      <w:r w:rsidR="006F42D4">
        <w:rPr>
          <w:rFonts w:ascii="Cambria" w:hAnsi="Cambria" w:cstheme="majorBidi"/>
        </w:rPr>
        <w:t>S</w:t>
      </w:r>
      <w:r w:rsidRPr="00556D1C">
        <w:rPr>
          <w:rFonts w:ascii="Cambria" w:hAnsi="Cambria" w:cstheme="majorBidi"/>
        </w:rPr>
        <w:t>pe</w:t>
      </w:r>
      <w:r w:rsidR="006F42D4">
        <w:rPr>
          <w:rFonts w:ascii="Cambria" w:hAnsi="Cambria" w:cstheme="majorBidi"/>
        </w:rPr>
        <w:t>e</w:t>
      </w:r>
      <w:r w:rsidRPr="00556D1C">
        <w:rPr>
          <w:rFonts w:ascii="Cambria" w:hAnsi="Cambria" w:cstheme="majorBidi"/>
        </w:rPr>
        <w:t xml:space="preserve">ch and </w:t>
      </w:r>
      <w:r w:rsidR="006F42D4">
        <w:rPr>
          <w:rFonts w:ascii="Cambria" w:hAnsi="Cambria" w:cstheme="majorBidi"/>
        </w:rPr>
        <w:t>L</w:t>
      </w:r>
      <w:r w:rsidRPr="00556D1C">
        <w:rPr>
          <w:rFonts w:ascii="Cambria" w:hAnsi="Cambria" w:cstheme="majorBidi"/>
        </w:rPr>
        <w:t xml:space="preserve">anguage </w:t>
      </w:r>
      <w:r w:rsidR="006F42D4">
        <w:rPr>
          <w:rFonts w:ascii="Cambria" w:hAnsi="Cambria" w:cstheme="majorBidi"/>
        </w:rPr>
        <w:t>P</w:t>
      </w:r>
      <w:r w:rsidRPr="00556D1C">
        <w:rPr>
          <w:rFonts w:ascii="Cambria" w:hAnsi="Cambria" w:cstheme="majorBidi"/>
        </w:rPr>
        <w:t xml:space="preserve">athology (this is in high demand).  Faculty comments that </w:t>
      </w:r>
      <w:r w:rsidR="006F42D4">
        <w:rPr>
          <w:rFonts w:ascii="Cambria" w:hAnsi="Cambria" w:cstheme="majorBidi"/>
        </w:rPr>
        <w:t>M</w:t>
      </w:r>
      <w:r w:rsidRPr="00556D1C">
        <w:rPr>
          <w:rFonts w:ascii="Cambria" w:hAnsi="Cambria" w:cstheme="majorBidi"/>
        </w:rPr>
        <w:t xml:space="preserve">S in </w:t>
      </w:r>
      <w:r w:rsidR="006F42D4">
        <w:rPr>
          <w:rFonts w:ascii="Cambria" w:hAnsi="Cambria" w:cstheme="majorBidi"/>
        </w:rPr>
        <w:t>H</w:t>
      </w:r>
      <w:r w:rsidRPr="00556D1C">
        <w:rPr>
          <w:rFonts w:ascii="Cambria" w:hAnsi="Cambria" w:cstheme="majorBidi"/>
        </w:rPr>
        <w:t xml:space="preserve">ealth </w:t>
      </w:r>
      <w:r w:rsidR="006F42D4">
        <w:rPr>
          <w:rFonts w:ascii="Cambria" w:hAnsi="Cambria" w:cstheme="majorBidi"/>
        </w:rPr>
        <w:t>C</w:t>
      </w:r>
      <w:r w:rsidRPr="00556D1C">
        <w:rPr>
          <w:rFonts w:ascii="Cambria" w:hAnsi="Cambria" w:cstheme="majorBidi"/>
        </w:rPr>
        <w:t xml:space="preserve">are </w:t>
      </w:r>
      <w:r w:rsidR="006F42D4">
        <w:rPr>
          <w:rFonts w:ascii="Cambria" w:hAnsi="Cambria" w:cstheme="majorBidi"/>
        </w:rPr>
        <w:t>M</w:t>
      </w:r>
      <w:r w:rsidRPr="00556D1C">
        <w:rPr>
          <w:rFonts w:ascii="Cambria" w:hAnsi="Cambria" w:cstheme="majorBidi"/>
        </w:rPr>
        <w:t>anagement is being approved soon.  How will these programs complement each other?  We are not sure yet, it is still being discussed.</w:t>
      </w:r>
    </w:p>
    <w:p w14:paraId="7560DC5B" w14:textId="72722158" w:rsidR="00AF63B5" w:rsidRPr="00556D1C" w:rsidRDefault="006F42D4" w:rsidP="009638A1">
      <w:pPr>
        <w:pStyle w:val="ListParagraph"/>
        <w:numPr>
          <w:ilvl w:val="0"/>
          <w:numId w:val="20"/>
        </w:numPr>
        <w:tabs>
          <w:tab w:val="left" w:pos="630"/>
          <w:tab w:val="left" w:pos="1080"/>
          <w:tab w:val="left" w:pos="7470"/>
        </w:tabs>
        <w:ind w:left="630" w:hanging="270"/>
        <w:rPr>
          <w:rFonts w:ascii="Cambria" w:hAnsi="Cambria" w:cstheme="majorBidi"/>
        </w:rPr>
      </w:pPr>
      <w:r>
        <w:rPr>
          <w:rFonts w:ascii="Cambria" w:hAnsi="Cambria" w:cstheme="majorBidi"/>
        </w:rPr>
        <w:t>K</w:t>
      </w:r>
      <w:r w:rsidR="00AF63B5" w:rsidRPr="00556D1C">
        <w:rPr>
          <w:rFonts w:ascii="Cambria" w:hAnsi="Cambria" w:cstheme="majorBidi"/>
        </w:rPr>
        <w:t xml:space="preserve">aplan MCAT prep course was unaffordable for some students.  We have 10 students receiving scholarships for completing this course so they can get into med school.  </w:t>
      </w:r>
    </w:p>
    <w:p w14:paraId="3494AFF0" w14:textId="696B81FE" w:rsidR="00AF63B5" w:rsidRPr="00556D1C" w:rsidRDefault="00AF63B5" w:rsidP="009638A1">
      <w:pPr>
        <w:pStyle w:val="ListParagraph"/>
        <w:numPr>
          <w:ilvl w:val="0"/>
          <w:numId w:val="20"/>
        </w:numPr>
        <w:tabs>
          <w:tab w:val="left" w:pos="630"/>
          <w:tab w:val="left" w:pos="1080"/>
          <w:tab w:val="left" w:pos="7470"/>
        </w:tabs>
        <w:ind w:left="630" w:hanging="270"/>
        <w:rPr>
          <w:rFonts w:ascii="Cambria" w:hAnsi="Cambria" w:cstheme="majorBidi"/>
        </w:rPr>
      </w:pPr>
      <w:r w:rsidRPr="00556D1C">
        <w:rPr>
          <w:rFonts w:ascii="Cambria" w:hAnsi="Cambria" w:cstheme="majorBidi"/>
        </w:rPr>
        <w:t>The Dean of Engineering at CCNY contacted us about our students pursuing engineering there.  Faculty comments this is a great idea.  In the past we had a pre-engineering articulation with Stony Brook</w:t>
      </w:r>
      <w:r w:rsidR="006F42D4">
        <w:rPr>
          <w:rFonts w:ascii="Cambria" w:hAnsi="Cambria" w:cstheme="majorBidi"/>
        </w:rPr>
        <w:t xml:space="preserve">; our students benefited from this in the 1980’s-1990’s. </w:t>
      </w:r>
      <w:r w:rsidRPr="00556D1C">
        <w:rPr>
          <w:rFonts w:ascii="Cambria" w:hAnsi="Cambria" w:cstheme="majorBidi"/>
        </w:rPr>
        <w:t xml:space="preserve">  </w:t>
      </w:r>
    </w:p>
    <w:p w14:paraId="472E4F1F" w14:textId="2E0FC597" w:rsidR="00AF63B5" w:rsidRPr="00556D1C" w:rsidRDefault="00AF63B5" w:rsidP="009638A1">
      <w:pPr>
        <w:pStyle w:val="ListParagraph"/>
        <w:numPr>
          <w:ilvl w:val="0"/>
          <w:numId w:val="20"/>
        </w:numPr>
        <w:tabs>
          <w:tab w:val="left" w:pos="630"/>
          <w:tab w:val="left" w:pos="1080"/>
          <w:tab w:val="left" w:pos="7470"/>
        </w:tabs>
        <w:ind w:left="630" w:hanging="270"/>
        <w:rPr>
          <w:rFonts w:ascii="Cambria" w:hAnsi="Cambria" w:cstheme="majorBidi"/>
        </w:rPr>
      </w:pPr>
      <w:r w:rsidRPr="00556D1C">
        <w:rPr>
          <w:rFonts w:ascii="Cambria" w:hAnsi="Cambria" w:cstheme="majorBidi"/>
        </w:rPr>
        <w:t xml:space="preserve">Faculty comments that management technology at Farmingdale is very competitive.  Our School of Business may seem less competitive in comparison.  We need to look at things very seriously.  Another faculty comments that we have a unique perspective at OW that we can pursue things unique to our campus. </w:t>
      </w:r>
      <w:r w:rsidR="00A55606" w:rsidRPr="00556D1C">
        <w:rPr>
          <w:rFonts w:ascii="Cambria" w:hAnsi="Cambria" w:cstheme="majorBidi"/>
        </w:rPr>
        <w:t xml:space="preserve">  Faculty also cautions that master’s programs may possibly have negative implications for undergraduates in terms of resources.  Down</w:t>
      </w:r>
      <w:r w:rsidR="006F42D4">
        <w:rPr>
          <w:rFonts w:ascii="Cambria" w:hAnsi="Cambria" w:cstheme="majorBidi"/>
        </w:rPr>
        <w:t>s</w:t>
      </w:r>
      <w:r w:rsidR="00A55606" w:rsidRPr="00556D1C">
        <w:rPr>
          <w:rFonts w:ascii="Cambria" w:hAnsi="Cambria" w:cstheme="majorBidi"/>
        </w:rPr>
        <w:t>tate has a similar mission as us, they are a good choice for sending our undergrads for graduate programs.  We can also connect with Farmingdale in a positive way.</w:t>
      </w:r>
    </w:p>
    <w:p w14:paraId="617A28E0" w14:textId="17590FE2" w:rsidR="00A55606" w:rsidRPr="00556D1C" w:rsidRDefault="00A55606" w:rsidP="009638A1">
      <w:pPr>
        <w:pStyle w:val="ListParagraph"/>
        <w:numPr>
          <w:ilvl w:val="0"/>
          <w:numId w:val="20"/>
        </w:numPr>
        <w:tabs>
          <w:tab w:val="left" w:pos="630"/>
          <w:tab w:val="left" w:pos="1080"/>
          <w:tab w:val="left" w:pos="7470"/>
        </w:tabs>
        <w:ind w:left="630" w:hanging="270"/>
        <w:rPr>
          <w:rFonts w:ascii="Cambria" w:hAnsi="Cambria" w:cstheme="majorBidi"/>
        </w:rPr>
      </w:pPr>
      <w:r w:rsidRPr="00556D1C">
        <w:rPr>
          <w:rFonts w:ascii="Cambria" w:hAnsi="Cambria" w:cstheme="majorBidi"/>
        </w:rPr>
        <w:t>Duncan Quarless reports on the online implementation of the Class Climate system.  We have been looking at other vendors due to some technical concerns.  One possible produc</w:t>
      </w:r>
      <w:r w:rsidR="00154D6F">
        <w:rPr>
          <w:rFonts w:ascii="Cambria" w:hAnsi="Cambria" w:cstheme="majorBidi"/>
        </w:rPr>
        <w:t xml:space="preserve">t </w:t>
      </w:r>
      <w:r w:rsidR="00154D6F">
        <w:rPr>
          <w:rFonts w:ascii="Cambria" w:hAnsi="Cambria" w:cstheme="majorBidi"/>
        </w:rPr>
        <w:lastRenderedPageBreak/>
        <w:t>is by IOTA 360, see</w:t>
      </w:r>
      <w:r w:rsidRPr="00556D1C">
        <w:rPr>
          <w:rFonts w:ascii="Cambria" w:hAnsi="Cambria" w:cstheme="majorBidi"/>
        </w:rPr>
        <w:t xml:space="preserve"> document</w:t>
      </w:r>
      <w:r w:rsidR="00154D6F">
        <w:rPr>
          <w:rFonts w:ascii="Cambria" w:hAnsi="Cambria" w:cstheme="majorBidi"/>
        </w:rPr>
        <w:t xml:space="preserve"> for this meeting</w:t>
      </w:r>
      <w:r w:rsidRPr="00556D1C">
        <w:rPr>
          <w:rFonts w:ascii="Cambria" w:hAnsi="Cambria" w:cstheme="majorBidi"/>
        </w:rPr>
        <w:t>.  This could save us some money, and in terms of tech support it may be better.</w:t>
      </w:r>
    </w:p>
    <w:p w14:paraId="7008CDDB" w14:textId="0EF01491" w:rsidR="00A55606" w:rsidRPr="00556D1C" w:rsidRDefault="00A55606" w:rsidP="009638A1">
      <w:pPr>
        <w:pStyle w:val="ListParagraph"/>
        <w:numPr>
          <w:ilvl w:val="0"/>
          <w:numId w:val="20"/>
        </w:numPr>
        <w:tabs>
          <w:tab w:val="left" w:pos="630"/>
          <w:tab w:val="left" w:pos="1080"/>
          <w:tab w:val="left" w:pos="7470"/>
        </w:tabs>
        <w:ind w:left="630" w:hanging="270"/>
        <w:rPr>
          <w:rFonts w:ascii="Cambria" w:hAnsi="Cambria" w:cstheme="majorBidi"/>
        </w:rPr>
      </w:pPr>
      <w:r w:rsidRPr="00556D1C">
        <w:rPr>
          <w:rFonts w:ascii="Cambria" w:hAnsi="Cambria" w:cstheme="majorBidi"/>
        </w:rPr>
        <w:t>Anthony Barbera reports that non-academic units are being assessed, and a progress report will be prepared by April 1</w:t>
      </w:r>
      <w:r w:rsidRPr="00556D1C">
        <w:rPr>
          <w:rFonts w:ascii="Cambria" w:hAnsi="Cambria" w:cstheme="majorBidi"/>
          <w:vertAlign w:val="superscript"/>
        </w:rPr>
        <w:t>st</w:t>
      </w:r>
      <w:r w:rsidRPr="00556D1C">
        <w:rPr>
          <w:rFonts w:ascii="Cambria" w:hAnsi="Cambria" w:cstheme="majorBidi"/>
        </w:rPr>
        <w:t>.</w:t>
      </w:r>
    </w:p>
    <w:p w14:paraId="2B51B274" w14:textId="4EC3174F" w:rsidR="00A55606" w:rsidRPr="00556D1C" w:rsidRDefault="00A55606" w:rsidP="009638A1">
      <w:pPr>
        <w:pStyle w:val="ListParagraph"/>
        <w:numPr>
          <w:ilvl w:val="0"/>
          <w:numId w:val="20"/>
        </w:numPr>
        <w:tabs>
          <w:tab w:val="left" w:pos="630"/>
          <w:tab w:val="left" w:pos="1080"/>
          <w:tab w:val="left" w:pos="7470"/>
        </w:tabs>
        <w:ind w:left="630" w:hanging="270"/>
        <w:rPr>
          <w:rFonts w:ascii="Cambria" w:hAnsi="Cambria" w:cstheme="majorBidi"/>
        </w:rPr>
      </w:pPr>
      <w:r w:rsidRPr="00556D1C">
        <w:rPr>
          <w:rFonts w:ascii="Cambria" w:hAnsi="Cambria" w:cstheme="majorBidi"/>
        </w:rPr>
        <w:t>SUNY SAIL has a training</w:t>
      </w:r>
      <w:r w:rsidR="00154D6F">
        <w:rPr>
          <w:rFonts w:ascii="Cambria" w:hAnsi="Cambria" w:cstheme="majorBidi"/>
        </w:rPr>
        <w:t xml:space="preserve"> program</w:t>
      </w:r>
      <w:r w:rsidRPr="00556D1C">
        <w:rPr>
          <w:rFonts w:ascii="Cambria" w:hAnsi="Cambria" w:cstheme="majorBidi"/>
        </w:rPr>
        <w:t xml:space="preserve"> for department chairs.</w:t>
      </w:r>
    </w:p>
    <w:p w14:paraId="7837D352" w14:textId="04FC5D36" w:rsidR="00A55606" w:rsidRPr="00556D1C" w:rsidRDefault="00A55606" w:rsidP="009638A1">
      <w:pPr>
        <w:pStyle w:val="ListParagraph"/>
        <w:numPr>
          <w:ilvl w:val="0"/>
          <w:numId w:val="20"/>
        </w:numPr>
        <w:tabs>
          <w:tab w:val="left" w:pos="630"/>
          <w:tab w:val="left" w:pos="1080"/>
          <w:tab w:val="left" w:pos="7470"/>
        </w:tabs>
        <w:ind w:left="630" w:hanging="270"/>
        <w:rPr>
          <w:rFonts w:ascii="Cambria" w:hAnsi="Cambria" w:cstheme="majorBidi"/>
        </w:rPr>
      </w:pPr>
      <w:r w:rsidRPr="00556D1C">
        <w:rPr>
          <w:rFonts w:ascii="Cambria" w:hAnsi="Cambria" w:cstheme="majorBidi"/>
        </w:rPr>
        <w:t>SUNY Micro</w:t>
      </w:r>
      <w:r w:rsidR="006F42D4">
        <w:rPr>
          <w:rFonts w:ascii="Cambria" w:hAnsi="Cambria" w:cstheme="majorBidi"/>
        </w:rPr>
        <w:t>-</w:t>
      </w:r>
      <w:r w:rsidRPr="00556D1C">
        <w:rPr>
          <w:rFonts w:ascii="Cambria" w:hAnsi="Cambria" w:cstheme="majorBidi"/>
        </w:rPr>
        <w:t>Credentialing Task Force info has been sent to department chairs.</w:t>
      </w:r>
    </w:p>
    <w:p w14:paraId="611B2FDA" w14:textId="77777777" w:rsidR="00572746" w:rsidRPr="00556D1C" w:rsidRDefault="00572746" w:rsidP="00746D1E">
      <w:pPr>
        <w:tabs>
          <w:tab w:val="left" w:pos="630"/>
          <w:tab w:val="left" w:pos="1080"/>
          <w:tab w:val="left" w:pos="7470"/>
        </w:tabs>
        <w:rPr>
          <w:rFonts w:ascii="Cambria" w:hAnsi="Cambria" w:cstheme="majorBidi"/>
        </w:rPr>
      </w:pPr>
    </w:p>
    <w:p w14:paraId="0FCB1C2B" w14:textId="77777777" w:rsidR="009638A1" w:rsidRPr="00556D1C" w:rsidRDefault="009638A1" w:rsidP="009638A1">
      <w:pPr>
        <w:tabs>
          <w:tab w:val="left" w:pos="630"/>
          <w:tab w:val="left" w:pos="1080"/>
          <w:tab w:val="left" w:pos="7470"/>
        </w:tabs>
        <w:rPr>
          <w:rFonts w:ascii="Cambria" w:hAnsi="Cambria" w:cstheme="majorBidi"/>
        </w:rPr>
      </w:pPr>
      <w:r w:rsidRPr="00556D1C">
        <w:rPr>
          <w:rFonts w:ascii="Cambria" w:hAnsi="Cambria" w:cstheme="majorBidi"/>
        </w:rPr>
        <w:t>V.</w:t>
      </w:r>
      <w:r w:rsidRPr="00556D1C">
        <w:rPr>
          <w:rFonts w:ascii="Cambria" w:hAnsi="Cambria" w:cstheme="majorBidi"/>
        </w:rPr>
        <w:tab/>
        <w:t>Special Order of Business: Nomination and Election of FS Chair</w:t>
      </w:r>
    </w:p>
    <w:p w14:paraId="7F62F668" w14:textId="7E0449AD" w:rsidR="009638A1" w:rsidRDefault="009638A1" w:rsidP="009638A1">
      <w:pPr>
        <w:tabs>
          <w:tab w:val="left" w:pos="630"/>
          <w:tab w:val="left" w:pos="1080"/>
          <w:tab w:val="left" w:pos="7470"/>
        </w:tabs>
        <w:rPr>
          <w:rFonts w:ascii="Cambria" w:hAnsi="Cambria" w:cstheme="majorBidi"/>
        </w:rPr>
      </w:pPr>
      <w:r w:rsidRPr="00556D1C">
        <w:rPr>
          <w:rFonts w:ascii="Cambria" w:hAnsi="Cambria" w:cstheme="majorBidi"/>
        </w:rPr>
        <w:tab/>
        <w:t xml:space="preserve"> (M. Dolan, Parliamentarian)</w:t>
      </w:r>
    </w:p>
    <w:p w14:paraId="6C317F62" w14:textId="53B0DD59" w:rsidR="00766380" w:rsidRDefault="00766380" w:rsidP="006F42D4">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 </w:t>
      </w:r>
      <w:r w:rsidR="006F42D4" w:rsidRPr="006F42D4">
        <w:rPr>
          <w:rFonts w:ascii="Cambria" w:hAnsi="Cambria" w:cstheme="majorBidi"/>
        </w:rPr>
        <w:t xml:space="preserve">The </w:t>
      </w:r>
      <w:r w:rsidR="006F42D4">
        <w:rPr>
          <w:rFonts w:ascii="Cambria" w:hAnsi="Cambria" w:cstheme="majorBidi"/>
        </w:rPr>
        <w:t xml:space="preserve">Parliamentarian </w:t>
      </w:r>
      <w:r w:rsidR="008257D1">
        <w:rPr>
          <w:rFonts w:ascii="Cambria" w:hAnsi="Cambria" w:cstheme="majorBidi"/>
        </w:rPr>
        <w:t xml:space="preserve">refers to </w:t>
      </w:r>
      <w:r w:rsidR="006F42D4">
        <w:rPr>
          <w:rFonts w:ascii="Cambria" w:hAnsi="Cambria" w:cstheme="majorBidi"/>
        </w:rPr>
        <w:t>Feb. 1</w:t>
      </w:r>
      <w:r w:rsidR="006F42D4" w:rsidRPr="006F42D4">
        <w:rPr>
          <w:rFonts w:ascii="Cambria" w:hAnsi="Cambria" w:cstheme="majorBidi"/>
          <w:vertAlign w:val="superscript"/>
        </w:rPr>
        <w:t>st</w:t>
      </w:r>
      <w:r w:rsidR="006F42D4">
        <w:rPr>
          <w:rFonts w:ascii="Cambria" w:hAnsi="Cambria" w:cstheme="majorBidi"/>
        </w:rPr>
        <w:t xml:space="preserve"> email sent to </w:t>
      </w:r>
      <w:r w:rsidR="008574F9">
        <w:rPr>
          <w:rFonts w:ascii="Cambria" w:hAnsi="Cambria" w:cstheme="majorBidi"/>
        </w:rPr>
        <w:t xml:space="preserve">all </w:t>
      </w:r>
      <w:r w:rsidR="006F42D4">
        <w:rPr>
          <w:rFonts w:ascii="Cambria" w:hAnsi="Cambria" w:cstheme="majorBidi"/>
        </w:rPr>
        <w:t xml:space="preserve">Senators, </w:t>
      </w:r>
      <w:r>
        <w:rPr>
          <w:rFonts w:ascii="Cambria" w:hAnsi="Cambria" w:cstheme="majorBidi"/>
        </w:rPr>
        <w:t>summariz</w:t>
      </w:r>
      <w:r w:rsidR="00506346">
        <w:rPr>
          <w:rFonts w:ascii="Cambria" w:hAnsi="Cambria" w:cstheme="majorBidi"/>
        </w:rPr>
        <w:t>ing</w:t>
      </w:r>
      <w:r>
        <w:rPr>
          <w:rFonts w:ascii="Cambria" w:hAnsi="Cambria" w:cstheme="majorBidi"/>
        </w:rPr>
        <w:t xml:space="preserve"> the options available in view of unexpected vacancy in Chair position.</w:t>
      </w:r>
      <w:r w:rsidR="006F42D4">
        <w:rPr>
          <w:rFonts w:ascii="Cambria" w:hAnsi="Cambria" w:cstheme="majorBidi"/>
        </w:rPr>
        <w:t xml:space="preserve"> </w:t>
      </w:r>
      <w:r>
        <w:rPr>
          <w:rFonts w:ascii="Cambria" w:hAnsi="Cambria" w:cstheme="majorBidi"/>
        </w:rPr>
        <w:t>Senate needs to consider whether to elect Pro-Tem chair for Spring 2018 semester, or whether to hold early election for 2018-2019</w:t>
      </w:r>
      <w:r w:rsidR="008574F9">
        <w:rPr>
          <w:rFonts w:ascii="Cambria" w:hAnsi="Cambria" w:cstheme="majorBidi"/>
        </w:rPr>
        <w:t xml:space="preserve">, in which case </w:t>
      </w:r>
      <w:r w:rsidR="00506346">
        <w:rPr>
          <w:rFonts w:ascii="Cambria" w:hAnsi="Cambria" w:cstheme="majorBidi"/>
        </w:rPr>
        <w:t>longer term</w:t>
      </w:r>
      <w:r>
        <w:rPr>
          <w:rFonts w:ascii="Cambria" w:hAnsi="Cambria" w:cstheme="majorBidi"/>
        </w:rPr>
        <w:t xml:space="preserve"> may provide some degree of stability. </w:t>
      </w:r>
    </w:p>
    <w:p w14:paraId="60908F85" w14:textId="1A90366F" w:rsidR="006F42D4" w:rsidRPr="006F42D4" w:rsidRDefault="00766380" w:rsidP="006F42D4">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 </w:t>
      </w:r>
      <w:r w:rsidR="008574F9">
        <w:rPr>
          <w:rFonts w:ascii="Cambria" w:hAnsi="Cambria" w:cstheme="majorBidi"/>
        </w:rPr>
        <w:t>S</w:t>
      </w:r>
      <w:r>
        <w:rPr>
          <w:rFonts w:ascii="Cambria" w:hAnsi="Cambria" w:cstheme="majorBidi"/>
        </w:rPr>
        <w:t xml:space="preserve">ince election </w:t>
      </w:r>
      <w:r w:rsidR="00506346">
        <w:rPr>
          <w:rFonts w:ascii="Cambria" w:hAnsi="Cambria" w:cstheme="majorBidi"/>
        </w:rPr>
        <w:t xml:space="preserve">in February </w:t>
      </w:r>
      <w:r>
        <w:rPr>
          <w:rFonts w:ascii="Cambria" w:hAnsi="Cambria" w:cstheme="majorBidi"/>
        </w:rPr>
        <w:t xml:space="preserve">is outside normal election cycle, and since </w:t>
      </w:r>
      <w:r w:rsidR="00506346">
        <w:rPr>
          <w:rFonts w:ascii="Cambria" w:hAnsi="Cambria" w:cstheme="majorBidi"/>
        </w:rPr>
        <w:t>1 or 3</w:t>
      </w:r>
      <w:r w:rsidR="008574F9">
        <w:rPr>
          <w:rFonts w:ascii="Cambria" w:hAnsi="Cambria" w:cstheme="majorBidi"/>
        </w:rPr>
        <w:t>-</w:t>
      </w:r>
      <w:r>
        <w:rPr>
          <w:rFonts w:ascii="Cambria" w:hAnsi="Cambria" w:cstheme="majorBidi"/>
        </w:rPr>
        <w:t xml:space="preserve">semester term is outside normal </w:t>
      </w:r>
      <w:r w:rsidR="00506346">
        <w:rPr>
          <w:rFonts w:ascii="Cambria" w:hAnsi="Cambria" w:cstheme="majorBidi"/>
        </w:rPr>
        <w:t>term</w:t>
      </w:r>
      <w:r w:rsidR="008574F9">
        <w:rPr>
          <w:rFonts w:ascii="Cambria" w:hAnsi="Cambria" w:cstheme="majorBidi"/>
        </w:rPr>
        <w:t xml:space="preserve"> </w:t>
      </w:r>
      <w:r>
        <w:rPr>
          <w:rFonts w:ascii="Cambria" w:hAnsi="Cambria" w:cstheme="majorBidi"/>
        </w:rPr>
        <w:t>length</w:t>
      </w:r>
      <w:r w:rsidR="00506346">
        <w:rPr>
          <w:rFonts w:ascii="Cambria" w:hAnsi="Cambria" w:cstheme="majorBidi"/>
        </w:rPr>
        <w:t>,</w:t>
      </w:r>
      <w:r>
        <w:rPr>
          <w:rFonts w:ascii="Cambria" w:hAnsi="Cambria" w:cstheme="majorBidi"/>
        </w:rPr>
        <w:t xml:space="preserve"> the section of Bylaws pertaining to election of FS Chair would need to be suspended </w:t>
      </w:r>
      <w:r w:rsidR="003E02E2">
        <w:rPr>
          <w:rFonts w:ascii="Cambria" w:hAnsi="Cambria" w:cstheme="majorBidi"/>
        </w:rPr>
        <w:t xml:space="preserve">temporarily </w:t>
      </w:r>
      <w:r>
        <w:rPr>
          <w:rFonts w:ascii="Cambria" w:hAnsi="Cambria" w:cstheme="majorBidi"/>
        </w:rPr>
        <w:t>in order to proceed</w:t>
      </w:r>
      <w:r w:rsidR="008574F9">
        <w:rPr>
          <w:rFonts w:ascii="Cambria" w:hAnsi="Cambria" w:cstheme="majorBidi"/>
        </w:rPr>
        <w:t xml:space="preserve"> today with election.</w:t>
      </w:r>
      <w:r>
        <w:rPr>
          <w:rFonts w:ascii="Cambria" w:hAnsi="Cambria" w:cstheme="majorBidi"/>
        </w:rPr>
        <w:t xml:space="preserve">  </w:t>
      </w:r>
      <w:r w:rsidR="006F42D4">
        <w:rPr>
          <w:rFonts w:ascii="Cambria" w:hAnsi="Cambria" w:cstheme="majorBidi"/>
        </w:rPr>
        <w:t xml:space="preserve"> </w:t>
      </w:r>
    </w:p>
    <w:p w14:paraId="3D6F5E5D" w14:textId="705B252C" w:rsidR="00A55606" w:rsidRPr="00556D1C" w:rsidRDefault="00766380" w:rsidP="00A55606">
      <w:pPr>
        <w:pStyle w:val="ListParagraph"/>
        <w:numPr>
          <w:ilvl w:val="0"/>
          <w:numId w:val="20"/>
        </w:numPr>
        <w:tabs>
          <w:tab w:val="left" w:pos="630"/>
          <w:tab w:val="left" w:pos="1080"/>
          <w:tab w:val="left" w:pos="7470"/>
        </w:tabs>
        <w:ind w:left="630" w:hanging="270"/>
        <w:rPr>
          <w:rFonts w:ascii="Cambria" w:hAnsi="Cambria" w:cstheme="majorBidi"/>
        </w:rPr>
      </w:pPr>
      <w:r>
        <w:rPr>
          <w:rFonts w:ascii="Cambria" w:hAnsi="Cambria" w:cstheme="majorBidi"/>
        </w:rPr>
        <w:t>M</w:t>
      </w:r>
      <w:r w:rsidR="00A55606" w:rsidRPr="00556D1C">
        <w:rPr>
          <w:rFonts w:ascii="Cambria" w:hAnsi="Cambria" w:cstheme="majorBidi"/>
        </w:rPr>
        <w:t xml:space="preserve">otion to waive </w:t>
      </w:r>
      <w:r w:rsidR="003E02E2">
        <w:rPr>
          <w:rFonts w:ascii="Cambria" w:hAnsi="Cambria" w:cstheme="majorBidi"/>
        </w:rPr>
        <w:t xml:space="preserve">Bylaws </w:t>
      </w:r>
      <w:r w:rsidR="00A55606" w:rsidRPr="00556D1C">
        <w:rPr>
          <w:rFonts w:ascii="Cambria" w:hAnsi="Cambria" w:cstheme="majorBidi"/>
        </w:rPr>
        <w:t xml:space="preserve">Article V Sections D-E </w:t>
      </w:r>
      <w:r>
        <w:rPr>
          <w:rFonts w:ascii="Cambria" w:hAnsi="Cambria" w:cstheme="majorBidi"/>
        </w:rPr>
        <w:t>is made from the floor</w:t>
      </w:r>
      <w:r w:rsidR="00506346">
        <w:rPr>
          <w:rFonts w:ascii="Cambria" w:hAnsi="Cambria" w:cstheme="majorBidi"/>
        </w:rPr>
        <w:t>; motion is</w:t>
      </w:r>
      <w:r>
        <w:rPr>
          <w:rFonts w:ascii="Cambria" w:hAnsi="Cambria" w:cstheme="majorBidi"/>
        </w:rPr>
        <w:t xml:space="preserve"> seconded. </w:t>
      </w:r>
      <w:r w:rsidR="00506346">
        <w:rPr>
          <w:rFonts w:ascii="Cambria" w:hAnsi="Cambria" w:cstheme="majorBidi"/>
        </w:rPr>
        <w:t>S</w:t>
      </w:r>
      <w:r w:rsidR="00A55606" w:rsidRPr="00556D1C">
        <w:rPr>
          <w:rFonts w:ascii="Cambria" w:hAnsi="Cambria" w:cstheme="majorBidi"/>
        </w:rPr>
        <w:t xml:space="preserve">uspension </w:t>
      </w:r>
      <w:r w:rsidR="003E02E2">
        <w:rPr>
          <w:rFonts w:ascii="Cambria" w:hAnsi="Cambria" w:cstheme="majorBidi"/>
        </w:rPr>
        <w:t xml:space="preserve">of </w:t>
      </w:r>
      <w:r w:rsidR="003E02E2" w:rsidRPr="00556D1C">
        <w:rPr>
          <w:rFonts w:ascii="Cambria" w:hAnsi="Cambria" w:cstheme="majorBidi"/>
        </w:rPr>
        <w:t xml:space="preserve">Article V Sections D-E </w:t>
      </w:r>
      <w:r w:rsidR="00A55606" w:rsidRPr="00556D1C">
        <w:rPr>
          <w:rFonts w:ascii="Cambria" w:hAnsi="Cambria" w:cstheme="majorBidi"/>
        </w:rPr>
        <w:t xml:space="preserve">is approved by voice vote, </w:t>
      </w:r>
      <w:r w:rsidR="003E02E2">
        <w:rPr>
          <w:rFonts w:ascii="Cambria" w:hAnsi="Cambria" w:cstheme="majorBidi"/>
        </w:rPr>
        <w:t>0</w:t>
      </w:r>
      <w:r w:rsidR="00A55606" w:rsidRPr="00556D1C">
        <w:rPr>
          <w:rFonts w:ascii="Cambria" w:hAnsi="Cambria" w:cstheme="majorBidi"/>
        </w:rPr>
        <w:t xml:space="preserve"> opposed, </w:t>
      </w:r>
      <w:r w:rsidR="003E02E2">
        <w:rPr>
          <w:rFonts w:ascii="Cambria" w:hAnsi="Cambria" w:cstheme="majorBidi"/>
        </w:rPr>
        <w:t>1</w:t>
      </w:r>
      <w:r w:rsidR="00A55606" w:rsidRPr="00556D1C">
        <w:rPr>
          <w:rFonts w:ascii="Cambria" w:hAnsi="Cambria" w:cstheme="majorBidi"/>
        </w:rPr>
        <w:t xml:space="preserve"> abstention.</w:t>
      </w:r>
    </w:p>
    <w:p w14:paraId="40097C99" w14:textId="077C46D8" w:rsidR="00BE22FA" w:rsidRPr="00556D1C" w:rsidRDefault="003E02E2" w:rsidP="00A55606">
      <w:pPr>
        <w:pStyle w:val="ListParagraph"/>
        <w:numPr>
          <w:ilvl w:val="0"/>
          <w:numId w:val="20"/>
        </w:numPr>
        <w:tabs>
          <w:tab w:val="left" w:pos="630"/>
          <w:tab w:val="left" w:pos="1080"/>
          <w:tab w:val="left" w:pos="7470"/>
        </w:tabs>
        <w:ind w:left="630" w:hanging="270"/>
        <w:rPr>
          <w:rFonts w:ascii="Cambria" w:hAnsi="Cambria" w:cstheme="majorBidi"/>
        </w:rPr>
      </w:pPr>
      <w:r>
        <w:rPr>
          <w:rFonts w:ascii="Cambria" w:hAnsi="Cambria" w:cstheme="majorBidi"/>
        </w:rPr>
        <w:t>The Parliamentarian</w:t>
      </w:r>
      <w:r w:rsidRPr="00556D1C">
        <w:rPr>
          <w:rFonts w:ascii="Cambria" w:hAnsi="Cambria" w:cstheme="majorBidi"/>
        </w:rPr>
        <w:t xml:space="preserve"> </w:t>
      </w:r>
      <w:r>
        <w:rPr>
          <w:rFonts w:ascii="Cambria" w:hAnsi="Cambria" w:cstheme="majorBidi"/>
        </w:rPr>
        <w:t>provide</w:t>
      </w:r>
      <w:r w:rsidR="00F21CEC">
        <w:rPr>
          <w:rFonts w:ascii="Cambria" w:hAnsi="Cambria" w:cstheme="majorBidi"/>
        </w:rPr>
        <w:t>s</w:t>
      </w:r>
      <w:r>
        <w:rPr>
          <w:rFonts w:ascii="Cambria" w:hAnsi="Cambria" w:cstheme="majorBidi"/>
        </w:rPr>
        <w:t xml:space="preserve"> some brief historical data. Old Westbury’s </w:t>
      </w:r>
      <w:r w:rsidR="00BE22FA" w:rsidRPr="00556D1C">
        <w:rPr>
          <w:rFonts w:ascii="Cambria" w:hAnsi="Cambria" w:cstheme="majorBidi"/>
        </w:rPr>
        <w:t>F</w:t>
      </w:r>
      <w:r>
        <w:rPr>
          <w:rFonts w:ascii="Cambria" w:hAnsi="Cambria" w:cstheme="majorBidi"/>
        </w:rPr>
        <w:t xml:space="preserve">aculty Senate </w:t>
      </w:r>
      <w:r w:rsidR="00BE22FA" w:rsidRPr="00556D1C">
        <w:rPr>
          <w:rFonts w:ascii="Cambria" w:hAnsi="Cambria" w:cstheme="majorBidi"/>
        </w:rPr>
        <w:t>began in 1992</w:t>
      </w:r>
      <w:r>
        <w:rPr>
          <w:rFonts w:ascii="Cambria" w:hAnsi="Cambria" w:cstheme="majorBidi"/>
        </w:rPr>
        <w:t xml:space="preserve"> and is now in its 26</w:t>
      </w:r>
      <w:r w:rsidRPr="003E02E2">
        <w:rPr>
          <w:rFonts w:ascii="Cambria" w:hAnsi="Cambria" w:cstheme="majorBidi"/>
          <w:vertAlign w:val="superscript"/>
        </w:rPr>
        <w:t>th</w:t>
      </w:r>
      <w:r>
        <w:rPr>
          <w:rFonts w:ascii="Cambria" w:hAnsi="Cambria" w:cstheme="majorBidi"/>
        </w:rPr>
        <w:t xml:space="preserve"> year</w:t>
      </w:r>
      <w:r w:rsidR="00BE22FA" w:rsidRPr="00556D1C">
        <w:rPr>
          <w:rFonts w:ascii="Cambria" w:hAnsi="Cambria" w:cstheme="majorBidi"/>
        </w:rPr>
        <w:t>.  In the past 25.5 years</w:t>
      </w:r>
      <w:r>
        <w:rPr>
          <w:rFonts w:ascii="Cambria" w:hAnsi="Cambria" w:cstheme="majorBidi"/>
        </w:rPr>
        <w:t>,</w:t>
      </w:r>
      <w:r w:rsidR="00BE22FA" w:rsidRPr="00556D1C">
        <w:rPr>
          <w:rFonts w:ascii="Cambria" w:hAnsi="Cambria" w:cstheme="majorBidi"/>
        </w:rPr>
        <w:t xml:space="preserve"> </w:t>
      </w:r>
      <w:r>
        <w:rPr>
          <w:rFonts w:ascii="Cambria" w:hAnsi="Cambria" w:cstheme="majorBidi"/>
        </w:rPr>
        <w:t xml:space="preserve">the Senate </w:t>
      </w:r>
      <w:r w:rsidR="00BE22FA" w:rsidRPr="00556D1C">
        <w:rPr>
          <w:rFonts w:ascii="Cambria" w:hAnsi="Cambria" w:cstheme="majorBidi"/>
        </w:rPr>
        <w:t>ha</w:t>
      </w:r>
      <w:r>
        <w:rPr>
          <w:rFonts w:ascii="Cambria" w:hAnsi="Cambria" w:cstheme="majorBidi"/>
        </w:rPr>
        <w:t>s</w:t>
      </w:r>
      <w:r w:rsidR="00BE22FA" w:rsidRPr="00556D1C">
        <w:rPr>
          <w:rFonts w:ascii="Cambria" w:hAnsi="Cambria" w:cstheme="majorBidi"/>
        </w:rPr>
        <w:t xml:space="preserve"> had 15 Chairs (11 </w:t>
      </w:r>
      <w:r>
        <w:rPr>
          <w:rFonts w:ascii="Cambria" w:hAnsi="Cambria" w:cstheme="majorBidi"/>
        </w:rPr>
        <w:t xml:space="preserve">female, </w:t>
      </w:r>
      <w:r w:rsidR="00BE22FA" w:rsidRPr="00556D1C">
        <w:rPr>
          <w:rFonts w:ascii="Cambria" w:hAnsi="Cambria" w:cstheme="majorBidi"/>
        </w:rPr>
        <w:t xml:space="preserve">4 </w:t>
      </w:r>
      <w:r>
        <w:rPr>
          <w:rFonts w:ascii="Cambria" w:hAnsi="Cambria" w:cstheme="majorBidi"/>
        </w:rPr>
        <w:t>male</w:t>
      </w:r>
      <w:r w:rsidR="00BE22FA" w:rsidRPr="00556D1C">
        <w:rPr>
          <w:rFonts w:ascii="Cambria" w:hAnsi="Cambria" w:cstheme="majorBidi"/>
        </w:rPr>
        <w:t>).</w:t>
      </w:r>
      <w:r>
        <w:rPr>
          <w:rFonts w:ascii="Cambria" w:hAnsi="Cambria" w:cstheme="majorBidi"/>
        </w:rPr>
        <w:t xml:space="preserve"> </w:t>
      </w:r>
      <w:r w:rsidR="00F21CEC">
        <w:rPr>
          <w:rFonts w:ascii="Cambria" w:hAnsi="Cambria" w:cstheme="majorBidi"/>
        </w:rPr>
        <w:t>For</w:t>
      </w:r>
      <w:r>
        <w:rPr>
          <w:rFonts w:ascii="Cambria" w:hAnsi="Cambria" w:cstheme="majorBidi"/>
        </w:rPr>
        <w:t xml:space="preserve"> 21 of past 25.5 years, Senate has been led by female faculty member. Female chairs have served average of 2 years; </w:t>
      </w:r>
      <w:r w:rsidR="008574F9">
        <w:rPr>
          <w:rFonts w:ascii="Cambria" w:hAnsi="Cambria" w:cstheme="majorBidi"/>
        </w:rPr>
        <w:t xml:space="preserve">male chairs have averaged </w:t>
      </w:r>
      <w:r>
        <w:rPr>
          <w:rFonts w:ascii="Cambria" w:hAnsi="Cambria" w:cstheme="majorBidi"/>
        </w:rPr>
        <w:t xml:space="preserve">1 year.   </w:t>
      </w:r>
      <w:r w:rsidR="00BE22FA" w:rsidRPr="00556D1C">
        <w:rPr>
          <w:rFonts w:ascii="Cambria" w:hAnsi="Cambria" w:cstheme="majorBidi"/>
        </w:rPr>
        <w:t xml:space="preserve"> </w:t>
      </w:r>
    </w:p>
    <w:p w14:paraId="0D9B8A67" w14:textId="24FF0067" w:rsidR="00A55606" w:rsidRPr="00556D1C" w:rsidRDefault="008574F9" w:rsidP="00A55606">
      <w:pPr>
        <w:pStyle w:val="ListParagraph"/>
        <w:numPr>
          <w:ilvl w:val="0"/>
          <w:numId w:val="20"/>
        </w:numPr>
        <w:tabs>
          <w:tab w:val="left" w:pos="630"/>
          <w:tab w:val="left" w:pos="1080"/>
          <w:tab w:val="left" w:pos="7470"/>
        </w:tabs>
        <w:ind w:left="630" w:hanging="270"/>
        <w:rPr>
          <w:rFonts w:ascii="Cambria" w:hAnsi="Cambria" w:cstheme="majorBidi"/>
        </w:rPr>
      </w:pPr>
      <w:r>
        <w:rPr>
          <w:rFonts w:ascii="Cambria" w:hAnsi="Cambria" w:cstheme="majorBidi"/>
        </w:rPr>
        <w:t>Prior to today’s meeting, n</w:t>
      </w:r>
      <w:r w:rsidR="003E02E2">
        <w:rPr>
          <w:rFonts w:ascii="Cambria" w:hAnsi="Cambria" w:cstheme="majorBidi"/>
        </w:rPr>
        <w:t xml:space="preserve">o nominations were received for Spring 2018-Spring 2019 term, </w:t>
      </w:r>
      <w:r w:rsidR="00BE22FA" w:rsidRPr="00556D1C">
        <w:rPr>
          <w:rFonts w:ascii="Cambria" w:hAnsi="Cambria" w:cstheme="majorBidi"/>
        </w:rPr>
        <w:t xml:space="preserve">Call for nominations </w:t>
      </w:r>
      <w:r w:rsidR="003E02E2">
        <w:rPr>
          <w:rFonts w:ascii="Cambria" w:hAnsi="Cambria" w:cstheme="majorBidi"/>
        </w:rPr>
        <w:t xml:space="preserve">from the floor </w:t>
      </w:r>
      <w:r w:rsidR="00BE22FA" w:rsidRPr="00556D1C">
        <w:rPr>
          <w:rFonts w:ascii="Cambria" w:hAnsi="Cambria" w:cstheme="majorBidi"/>
        </w:rPr>
        <w:t xml:space="preserve">for </w:t>
      </w:r>
      <w:r w:rsidR="003E02E2">
        <w:rPr>
          <w:rFonts w:ascii="Cambria" w:hAnsi="Cambria" w:cstheme="majorBidi"/>
        </w:rPr>
        <w:t>special 3</w:t>
      </w:r>
      <w:r w:rsidR="00506346">
        <w:rPr>
          <w:rFonts w:ascii="Cambria" w:hAnsi="Cambria" w:cstheme="majorBidi"/>
        </w:rPr>
        <w:t>-</w:t>
      </w:r>
      <w:r w:rsidR="00BE22FA" w:rsidRPr="00556D1C">
        <w:rPr>
          <w:rFonts w:ascii="Cambria" w:hAnsi="Cambria" w:cstheme="majorBidi"/>
        </w:rPr>
        <w:t>semester</w:t>
      </w:r>
      <w:r w:rsidR="003E02E2">
        <w:rPr>
          <w:rFonts w:ascii="Cambria" w:hAnsi="Cambria" w:cstheme="majorBidi"/>
        </w:rPr>
        <w:t xml:space="preserve"> term.</w:t>
      </w:r>
      <w:r w:rsidR="00BE22FA" w:rsidRPr="00556D1C">
        <w:rPr>
          <w:rFonts w:ascii="Cambria" w:hAnsi="Cambria" w:cstheme="majorBidi"/>
        </w:rPr>
        <w:t xml:space="preserve">  There are no nominations.</w:t>
      </w:r>
    </w:p>
    <w:p w14:paraId="3722CA90" w14:textId="7024CBD9" w:rsidR="00BE22FA" w:rsidRPr="008574F9" w:rsidRDefault="00506346" w:rsidP="00E66BBB">
      <w:pPr>
        <w:pStyle w:val="ListParagraph"/>
        <w:numPr>
          <w:ilvl w:val="0"/>
          <w:numId w:val="20"/>
        </w:numPr>
        <w:tabs>
          <w:tab w:val="left" w:pos="630"/>
          <w:tab w:val="left" w:pos="1080"/>
          <w:tab w:val="left" w:pos="7470"/>
        </w:tabs>
        <w:rPr>
          <w:rFonts w:ascii="Cambria" w:hAnsi="Cambria" w:cstheme="majorBidi"/>
        </w:rPr>
      </w:pPr>
      <w:r w:rsidRPr="008574F9">
        <w:rPr>
          <w:rFonts w:ascii="Cambria" w:hAnsi="Cambria" w:cstheme="majorBidi"/>
        </w:rPr>
        <w:t xml:space="preserve">The Parliamentarian </w:t>
      </w:r>
      <w:r w:rsidR="00BE22FA" w:rsidRPr="008574F9">
        <w:rPr>
          <w:rFonts w:ascii="Cambria" w:hAnsi="Cambria" w:cstheme="majorBidi"/>
        </w:rPr>
        <w:t>note</w:t>
      </w:r>
      <w:r w:rsidR="00F21CEC">
        <w:rPr>
          <w:rFonts w:ascii="Cambria" w:hAnsi="Cambria" w:cstheme="majorBidi"/>
        </w:rPr>
        <w:t>s</w:t>
      </w:r>
      <w:r w:rsidRPr="008574F9">
        <w:rPr>
          <w:rFonts w:ascii="Cambria" w:hAnsi="Cambria" w:cstheme="majorBidi"/>
        </w:rPr>
        <w:t xml:space="preserve"> that Senate w</w:t>
      </w:r>
      <w:r w:rsidR="00BE22FA" w:rsidRPr="008574F9">
        <w:rPr>
          <w:rFonts w:ascii="Cambria" w:hAnsi="Cambria" w:cstheme="majorBidi"/>
        </w:rPr>
        <w:t xml:space="preserve">ill need to elect Chair for </w:t>
      </w:r>
      <w:r w:rsidRPr="008574F9">
        <w:rPr>
          <w:rFonts w:ascii="Cambria" w:hAnsi="Cambria" w:cstheme="majorBidi"/>
        </w:rPr>
        <w:t xml:space="preserve">2018-2019 </w:t>
      </w:r>
      <w:r w:rsidR="00C70A10" w:rsidRPr="008574F9">
        <w:rPr>
          <w:rFonts w:ascii="Cambria" w:hAnsi="Cambria" w:cstheme="majorBidi"/>
        </w:rPr>
        <w:t>at the</w:t>
      </w:r>
      <w:r w:rsidR="008574F9" w:rsidRPr="008574F9">
        <w:rPr>
          <w:rFonts w:ascii="Cambria" w:hAnsi="Cambria" w:cstheme="majorBidi"/>
        </w:rPr>
        <w:t xml:space="preserve"> end of</w:t>
      </w:r>
      <w:r w:rsidR="008574F9">
        <w:rPr>
          <w:rFonts w:ascii="Cambria" w:hAnsi="Cambria" w:cstheme="majorBidi"/>
        </w:rPr>
        <w:t xml:space="preserve"> </w:t>
      </w:r>
      <w:r w:rsidR="00BE22FA" w:rsidRPr="008574F9">
        <w:rPr>
          <w:rFonts w:ascii="Cambria" w:hAnsi="Cambria" w:cstheme="majorBidi"/>
        </w:rPr>
        <w:t>this semester.</w:t>
      </w:r>
      <w:r w:rsidRPr="008574F9">
        <w:rPr>
          <w:rFonts w:ascii="Cambria" w:hAnsi="Cambria" w:cstheme="majorBidi"/>
        </w:rPr>
        <w:t xml:space="preserve"> Next year’s chair will arise from current membership of </w:t>
      </w:r>
      <w:r w:rsidR="00F21CEC">
        <w:rPr>
          <w:rFonts w:ascii="Cambria" w:hAnsi="Cambria" w:cstheme="majorBidi"/>
        </w:rPr>
        <w:t xml:space="preserve">the </w:t>
      </w:r>
      <w:r w:rsidRPr="008574F9">
        <w:rPr>
          <w:rFonts w:ascii="Cambria" w:hAnsi="Cambria" w:cstheme="majorBidi"/>
        </w:rPr>
        <w:t xml:space="preserve">Senate.  </w:t>
      </w:r>
    </w:p>
    <w:p w14:paraId="415E4539" w14:textId="74497094" w:rsidR="00BE22FA" w:rsidRPr="00556D1C" w:rsidRDefault="00BE22FA" w:rsidP="00A55606">
      <w:pPr>
        <w:pStyle w:val="ListParagraph"/>
        <w:numPr>
          <w:ilvl w:val="0"/>
          <w:numId w:val="20"/>
        </w:numPr>
        <w:tabs>
          <w:tab w:val="left" w:pos="630"/>
          <w:tab w:val="left" w:pos="1080"/>
          <w:tab w:val="left" w:pos="7470"/>
        </w:tabs>
        <w:ind w:left="630" w:hanging="270"/>
        <w:rPr>
          <w:rFonts w:ascii="Cambria" w:hAnsi="Cambria" w:cstheme="majorBidi"/>
        </w:rPr>
      </w:pPr>
      <w:r w:rsidRPr="00556D1C">
        <w:rPr>
          <w:rFonts w:ascii="Cambria" w:hAnsi="Cambria" w:cstheme="majorBidi"/>
        </w:rPr>
        <w:t>The F</w:t>
      </w:r>
      <w:r w:rsidR="00506346">
        <w:rPr>
          <w:rFonts w:ascii="Cambria" w:hAnsi="Cambria" w:cstheme="majorBidi"/>
        </w:rPr>
        <w:t>aculty Senate</w:t>
      </w:r>
      <w:r w:rsidRPr="00556D1C">
        <w:rPr>
          <w:rFonts w:ascii="Cambria" w:hAnsi="Cambria" w:cstheme="majorBidi"/>
        </w:rPr>
        <w:t xml:space="preserve"> Office has received a nomination for Pro-Tem Chair for remainder of </w:t>
      </w:r>
      <w:r w:rsidR="00506346">
        <w:rPr>
          <w:rFonts w:ascii="Cambria" w:hAnsi="Cambria" w:cstheme="majorBidi"/>
        </w:rPr>
        <w:t xml:space="preserve">Spring 2018 </w:t>
      </w:r>
      <w:r w:rsidRPr="00556D1C">
        <w:rPr>
          <w:rFonts w:ascii="Cambria" w:hAnsi="Cambria" w:cstheme="majorBidi"/>
        </w:rPr>
        <w:t>semester, Andy Mattson.  He accepts</w:t>
      </w:r>
      <w:r w:rsidR="00506346">
        <w:rPr>
          <w:rFonts w:ascii="Cambria" w:hAnsi="Cambria" w:cstheme="majorBidi"/>
        </w:rPr>
        <w:t xml:space="preserve"> the nomination</w:t>
      </w:r>
      <w:r w:rsidRPr="00556D1C">
        <w:rPr>
          <w:rFonts w:ascii="Cambria" w:hAnsi="Cambria" w:cstheme="majorBidi"/>
        </w:rPr>
        <w:t xml:space="preserve">.  </w:t>
      </w:r>
      <w:r w:rsidR="00506346">
        <w:rPr>
          <w:rFonts w:ascii="Cambria" w:hAnsi="Cambria" w:cstheme="majorBidi"/>
        </w:rPr>
        <w:t>Hearing no other nominations, the Parliamentarian</w:t>
      </w:r>
      <w:r w:rsidR="00506346" w:rsidRPr="00506346">
        <w:rPr>
          <w:rFonts w:ascii="Cambria" w:hAnsi="Cambria" w:cstheme="majorBidi"/>
        </w:rPr>
        <w:t xml:space="preserve"> </w:t>
      </w:r>
      <w:r w:rsidR="00506346">
        <w:rPr>
          <w:rFonts w:ascii="Cambria" w:hAnsi="Cambria" w:cstheme="majorBidi"/>
        </w:rPr>
        <w:t xml:space="preserve">closes nominations and asks for election by acclimation. </w:t>
      </w:r>
      <w:r w:rsidRPr="00556D1C">
        <w:rPr>
          <w:rFonts w:ascii="Cambria" w:hAnsi="Cambria" w:cstheme="majorBidi"/>
        </w:rPr>
        <w:t xml:space="preserve">Andy is elected </w:t>
      </w:r>
      <w:r w:rsidR="00506346">
        <w:rPr>
          <w:rFonts w:ascii="Cambria" w:hAnsi="Cambria" w:cstheme="majorBidi"/>
        </w:rPr>
        <w:t>by voice vote without dissent.</w:t>
      </w:r>
    </w:p>
    <w:p w14:paraId="058B6A90" w14:textId="77777777" w:rsidR="009638A1" w:rsidRPr="00556D1C" w:rsidRDefault="009638A1" w:rsidP="009638A1">
      <w:pPr>
        <w:tabs>
          <w:tab w:val="left" w:pos="630"/>
          <w:tab w:val="left" w:pos="1080"/>
          <w:tab w:val="left" w:pos="7470"/>
        </w:tabs>
        <w:rPr>
          <w:rFonts w:ascii="Cambria" w:hAnsi="Cambria" w:cstheme="majorBidi"/>
        </w:rPr>
      </w:pPr>
    </w:p>
    <w:p w14:paraId="27839DD7" w14:textId="0C75D5B1" w:rsidR="005A3393" w:rsidRPr="00556D1C" w:rsidRDefault="00FF3AEB" w:rsidP="00E9446B">
      <w:pPr>
        <w:tabs>
          <w:tab w:val="left" w:pos="630"/>
          <w:tab w:val="left" w:pos="1080"/>
          <w:tab w:val="left" w:pos="7470"/>
        </w:tabs>
        <w:rPr>
          <w:rFonts w:ascii="Cambria" w:hAnsi="Cambria" w:cstheme="majorBidi"/>
        </w:rPr>
      </w:pPr>
      <w:r w:rsidRPr="00556D1C">
        <w:rPr>
          <w:rFonts w:ascii="Cambria" w:hAnsi="Cambria" w:cstheme="majorBidi"/>
        </w:rPr>
        <w:t>V</w:t>
      </w:r>
      <w:r w:rsidR="009638A1" w:rsidRPr="00556D1C">
        <w:rPr>
          <w:rFonts w:ascii="Cambria" w:hAnsi="Cambria" w:cstheme="majorBidi"/>
        </w:rPr>
        <w:t>I</w:t>
      </w:r>
      <w:r w:rsidR="007F5983" w:rsidRPr="00556D1C">
        <w:rPr>
          <w:rFonts w:ascii="Cambria" w:hAnsi="Cambria" w:cstheme="majorBidi"/>
        </w:rPr>
        <w:t>.</w:t>
      </w:r>
      <w:r w:rsidR="007F5983" w:rsidRPr="00556D1C">
        <w:rPr>
          <w:rFonts w:ascii="Cambria" w:hAnsi="Cambria" w:cstheme="majorBidi"/>
        </w:rPr>
        <w:tab/>
      </w:r>
      <w:r w:rsidR="007C3D12" w:rsidRPr="00556D1C">
        <w:rPr>
          <w:rFonts w:ascii="Cambria" w:hAnsi="Cambria" w:cstheme="majorBidi"/>
        </w:rPr>
        <w:t>Old</w:t>
      </w:r>
      <w:r w:rsidR="005A3393" w:rsidRPr="00556D1C">
        <w:rPr>
          <w:rFonts w:ascii="Cambria" w:hAnsi="Cambria" w:cstheme="majorBidi"/>
        </w:rPr>
        <w:t xml:space="preserve"> Business</w:t>
      </w:r>
    </w:p>
    <w:p w14:paraId="5A524632" w14:textId="77777777" w:rsidR="007C3D12" w:rsidRPr="00556D1C" w:rsidRDefault="007C3D12" w:rsidP="00E9446B">
      <w:pPr>
        <w:tabs>
          <w:tab w:val="left" w:pos="630"/>
          <w:tab w:val="left" w:pos="1080"/>
          <w:tab w:val="left" w:pos="7470"/>
        </w:tabs>
        <w:rPr>
          <w:rFonts w:ascii="Cambria" w:hAnsi="Cambria" w:cstheme="majorBidi"/>
        </w:rPr>
      </w:pPr>
    </w:p>
    <w:p w14:paraId="0C08D059" w14:textId="6278201E" w:rsidR="007C3D12" w:rsidRPr="00556D1C" w:rsidRDefault="007C3D12" w:rsidP="007C3D12">
      <w:pPr>
        <w:tabs>
          <w:tab w:val="left" w:pos="630"/>
          <w:tab w:val="left" w:pos="1080"/>
          <w:tab w:val="left" w:pos="7470"/>
        </w:tabs>
        <w:ind w:left="630"/>
        <w:rPr>
          <w:rFonts w:ascii="Cambria" w:hAnsi="Cambria" w:cstheme="majorBidi"/>
        </w:rPr>
      </w:pPr>
      <w:r w:rsidRPr="00556D1C">
        <w:rPr>
          <w:rFonts w:ascii="Cambria" w:hAnsi="Cambria" w:cstheme="majorBidi"/>
        </w:rPr>
        <w:t>A.</w:t>
      </w:r>
      <w:r w:rsidRPr="00556D1C">
        <w:rPr>
          <w:rFonts w:ascii="Cambria" w:hAnsi="Cambria" w:cstheme="majorBidi"/>
        </w:rPr>
        <w:tab/>
        <w:t>Parking update by FRRC Sub</w:t>
      </w:r>
      <w:r w:rsidR="007478E1" w:rsidRPr="00556D1C">
        <w:rPr>
          <w:rFonts w:ascii="Cambria" w:hAnsi="Cambria" w:cstheme="majorBidi"/>
        </w:rPr>
        <w:t>-</w:t>
      </w:r>
      <w:r w:rsidRPr="00556D1C">
        <w:rPr>
          <w:rFonts w:ascii="Cambria" w:hAnsi="Cambria" w:cstheme="majorBidi"/>
        </w:rPr>
        <w:t>Committee</w:t>
      </w:r>
      <w:r w:rsidRPr="00556D1C">
        <w:rPr>
          <w:rFonts w:ascii="Cambria" w:hAnsi="Cambria" w:cstheme="majorBidi"/>
        </w:rPr>
        <w:tab/>
      </w:r>
    </w:p>
    <w:p w14:paraId="02EACB7C" w14:textId="3BAEF0EE" w:rsidR="00746D1E" w:rsidRPr="00556D1C" w:rsidRDefault="00BE22FA" w:rsidP="009638A1">
      <w:pPr>
        <w:pStyle w:val="ListParagraph"/>
        <w:numPr>
          <w:ilvl w:val="0"/>
          <w:numId w:val="26"/>
        </w:numPr>
        <w:tabs>
          <w:tab w:val="left" w:pos="630"/>
          <w:tab w:val="left" w:pos="1080"/>
          <w:tab w:val="left" w:pos="7470"/>
        </w:tabs>
        <w:rPr>
          <w:rFonts w:ascii="Cambria" w:hAnsi="Cambria" w:cstheme="majorBidi"/>
        </w:rPr>
      </w:pPr>
      <w:r w:rsidRPr="00556D1C">
        <w:rPr>
          <w:rFonts w:ascii="Cambria" w:hAnsi="Cambria" w:cstheme="majorBidi"/>
        </w:rPr>
        <w:t>Ali Ebrahimi has provided a Report and Recommendations, please see documents for this meeting.</w:t>
      </w:r>
      <w:r w:rsidR="00106A86" w:rsidRPr="00556D1C">
        <w:rPr>
          <w:rFonts w:ascii="Cambria" w:hAnsi="Cambria" w:cstheme="majorBidi"/>
        </w:rPr>
        <w:t xml:space="preserve">   An email from the President’s office is also</w:t>
      </w:r>
      <w:r w:rsidR="00154D6F">
        <w:rPr>
          <w:rFonts w:ascii="Cambria" w:hAnsi="Cambria" w:cstheme="majorBidi"/>
        </w:rPr>
        <w:t xml:space="preserve"> in the meeting documents.</w:t>
      </w:r>
    </w:p>
    <w:p w14:paraId="1B3B0449" w14:textId="7BA32FE0" w:rsidR="00BE22FA" w:rsidRPr="00556D1C" w:rsidRDefault="0098732B" w:rsidP="009638A1">
      <w:pPr>
        <w:pStyle w:val="ListParagraph"/>
        <w:numPr>
          <w:ilvl w:val="0"/>
          <w:numId w:val="26"/>
        </w:numPr>
        <w:tabs>
          <w:tab w:val="left" w:pos="630"/>
          <w:tab w:val="left" w:pos="1080"/>
          <w:tab w:val="left" w:pos="7470"/>
        </w:tabs>
        <w:rPr>
          <w:rFonts w:ascii="Cambria" w:hAnsi="Cambria" w:cstheme="majorBidi"/>
        </w:rPr>
      </w:pPr>
      <w:r w:rsidRPr="00556D1C">
        <w:rPr>
          <w:rFonts w:ascii="Cambria" w:hAnsi="Cambria" w:cstheme="majorBidi"/>
        </w:rPr>
        <w:t xml:space="preserve">There is </w:t>
      </w:r>
      <w:r w:rsidR="009F3FA9">
        <w:rPr>
          <w:rFonts w:ascii="Cambria" w:hAnsi="Cambria" w:cstheme="majorBidi"/>
        </w:rPr>
        <w:t>$</w:t>
      </w:r>
      <w:r w:rsidRPr="00556D1C">
        <w:rPr>
          <w:rFonts w:ascii="Cambria" w:hAnsi="Cambria" w:cstheme="majorBidi"/>
        </w:rPr>
        <w:t>2.8 million set aside for this parking problem.  We hope by next fall the problems will be resolved.</w:t>
      </w:r>
    </w:p>
    <w:p w14:paraId="03A14688" w14:textId="0FF7F281" w:rsidR="0098732B" w:rsidRPr="00556D1C" w:rsidRDefault="0098732B" w:rsidP="009638A1">
      <w:pPr>
        <w:pStyle w:val="ListParagraph"/>
        <w:numPr>
          <w:ilvl w:val="0"/>
          <w:numId w:val="26"/>
        </w:numPr>
        <w:tabs>
          <w:tab w:val="left" w:pos="630"/>
          <w:tab w:val="left" w:pos="1080"/>
          <w:tab w:val="left" w:pos="7470"/>
        </w:tabs>
        <w:rPr>
          <w:rFonts w:ascii="Cambria" w:hAnsi="Cambria" w:cstheme="majorBidi"/>
        </w:rPr>
      </w:pPr>
      <w:r w:rsidRPr="00556D1C">
        <w:rPr>
          <w:rFonts w:ascii="Cambria" w:hAnsi="Cambria" w:cstheme="majorBidi"/>
        </w:rPr>
        <w:t>Question about whether the lighting is included in the recommendations?  Yes, it is included.</w:t>
      </w:r>
    </w:p>
    <w:p w14:paraId="361EFC02" w14:textId="3E709A8A" w:rsidR="0098732B" w:rsidRPr="00556D1C" w:rsidRDefault="0098732B" w:rsidP="0098732B">
      <w:pPr>
        <w:pStyle w:val="ListParagraph"/>
        <w:numPr>
          <w:ilvl w:val="0"/>
          <w:numId w:val="26"/>
        </w:numPr>
        <w:tabs>
          <w:tab w:val="left" w:pos="630"/>
          <w:tab w:val="left" w:pos="1080"/>
          <w:tab w:val="left" w:pos="7470"/>
        </w:tabs>
        <w:rPr>
          <w:rFonts w:ascii="Cambria" w:hAnsi="Cambria" w:cstheme="majorBidi"/>
        </w:rPr>
      </w:pPr>
      <w:r w:rsidRPr="00556D1C">
        <w:rPr>
          <w:rFonts w:ascii="Cambria" w:hAnsi="Cambria" w:cstheme="majorBidi"/>
        </w:rPr>
        <w:t>The money collected for parking tickets should perhaps be used solely for parking issues.  Faculty comments that we asked for an accounting for where the money went for parking tickets</w:t>
      </w:r>
      <w:r w:rsidR="009F3FA9">
        <w:rPr>
          <w:rFonts w:ascii="Cambria" w:hAnsi="Cambria" w:cstheme="majorBidi"/>
        </w:rPr>
        <w:t>,</w:t>
      </w:r>
      <w:r w:rsidRPr="00556D1C">
        <w:rPr>
          <w:rFonts w:ascii="Cambria" w:hAnsi="Cambria" w:cstheme="majorBidi"/>
        </w:rPr>
        <w:t xml:space="preserve"> but we did not receive that information.</w:t>
      </w:r>
    </w:p>
    <w:p w14:paraId="64E7D091" w14:textId="27C7874A" w:rsidR="0098732B" w:rsidRPr="00556D1C" w:rsidRDefault="0098732B" w:rsidP="0098732B">
      <w:pPr>
        <w:pStyle w:val="ListParagraph"/>
        <w:numPr>
          <w:ilvl w:val="0"/>
          <w:numId w:val="26"/>
        </w:numPr>
        <w:tabs>
          <w:tab w:val="left" w:pos="630"/>
          <w:tab w:val="left" w:pos="1080"/>
          <w:tab w:val="left" w:pos="7470"/>
        </w:tabs>
        <w:rPr>
          <w:rFonts w:ascii="Cambria" w:hAnsi="Cambria" w:cstheme="majorBidi"/>
        </w:rPr>
      </w:pPr>
      <w:r w:rsidRPr="00556D1C">
        <w:rPr>
          <w:rFonts w:ascii="Cambria" w:hAnsi="Cambria" w:cstheme="majorBidi"/>
        </w:rPr>
        <w:t>Designated parking for faculty is also being discussed.</w:t>
      </w:r>
    </w:p>
    <w:p w14:paraId="2C392830" w14:textId="25D8723C" w:rsidR="0098732B" w:rsidRPr="00556D1C" w:rsidRDefault="009D4238" w:rsidP="0098732B">
      <w:pPr>
        <w:pStyle w:val="ListParagraph"/>
        <w:numPr>
          <w:ilvl w:val="0"/>
          <w:numId w:val="26"/>
        </w:numPr>
        <w:tabs>
          <w:tab w:val="left" w:pos="630"/>
          <w:tab w:val="left" w:pos="1080"/>
          <w:tab w:val="left" w:pos="7470"/>
        </w:tabs>
        <w:rPr>
          <w:rFonts w:ascii="Cambria" w:hAnsi="Cambria" w:cstheme="majorBidi"/>
        </w:rPr>
      </w:pPr>
      <w:r w:rsidRPr="00556D1C">
        <w:rPr>
          <w:rFonts w:ascii="Cambria" w:hAnsi="Cambria" w:cstheme="majorBidi"/>
        </w:rPr>
        <w:t>Faculty asks whether disability parking near NAB</w:t>
      </w:r>
      <w:r w:rsidR="009F3FA9">
        <w:rPr>
          <w:rFonts w:ascii="Cambria" w:hAnsi="Cambria" w:cstheme="majorBidi"/>
        </w:rPr>
        <w:t xml:space="preserve"> </w:t>
      </w:r>
      <w:r w:rsidRPr="00556D1C">
        <w:rPr>
          <w:rFonts w:ascii="Cambria" w:hAnsi="Cambria" w:cstheme="majorBidi"/>
        </w:rPr>
        <w:t>is included in the recommendations</w:t>
      </w:r>
      <w:r w:rsidR="009F3FA9">
        <w:rPr>
          <w:rFonts w:ascii="Cambria" w:hAnsi="Cambria" w:cstheme="majorBidi"/>
        </w:rPr>
        <w:t>.</w:t>
      </w:r>
      <w:r w:rsidRPr="00556D1C">
        <w:rPr>
          <w:rFonts w:ascii="Cambria" w:hAnsi="Cambria" w:cstheme="majorBidi"/>
        </w:rPr>
        <w:t xml:space="preserve">  We have gotten some info about how many ADA compliant spots are available.</w:t>
      </w:r>
      <w:r w:rsidR="00E44C7B" w:rsidRPr="00556D1C">
        <w:rPr>
          <w:rFonts w:ascii="Cambria" w:hAnsi="Cambria" w:cstheme="majorBidi"/>
        </w:rPr>
        <w:t xml:space="preserve">  </w:t>
      </w:r>
      <w:r w:rsidR="009F3FA9">
        <w:rPr>
          <w:rFonts w:ascii="Cambria" w:hAnsi="Cambria" w:cstheme="majorBidi"/>
        </w:rPr>
        <w:t>T</w:t>
      </w:r>
      <w:r w:rsidR="00E44C7B" w:rsidRPr="00556D1C">
        <w:rPr>
          <w:rFonts w:ascii="Cambria" w:hAnsi="Cambria" w:cstheme="majorBidi"/>
        </w:rPr>
        <w:t xml:space="preserve">here were decisions made </w:t>
      </w:r>
      <w:r w:rsidR="009F3FA9">
        <w:rPr>
          <w:rFonts w:ascii="Cambria" w:hAnsi="Cambria" w:cstheme="majorBidi"/>
        </w:rPr>
        <w:t xml:space="preserve">when planning NAB </w:t>
      </w:r>
      <w:r w:rsidR="00E44C7B" w:rsidRPr="00556D1C">
        <w:rPr>
          <w:rFonts w:ascii="Cambria" w:hAnsi="Cambria" w:cstheme="majorBidi"/>
        </w:rPr>
        <w:t xml:space="preserve">not </w:t>
      </w:r>
      <w:r w:rsidR="009F3FA9">
        <w:rPr>
          <w:rFonts w:ascii="Cambria" w:hAnsi="Cambria" w:cstheme="majorBidi"/>
        </w:rPr>
        <w:t>to add</w:t>
      </w:r>
      <w:r w:rsidR="00E44C7B" w:rsidRPr="00556D1C">
        <w:rPr>
          <w:rFonts w:ascii="Cambria" w:hAnsi="Cambria" w:cstheme="majorBidi"/>
        </w:rPr>
        <w:t xml:space="preserve"> disability parking </w:t>
      </w:r>
      <w:r w:rsidR="009F3FA9">
        <w:rPr>
          <w:rFonts w:ascii="Cambria" w:hAnsi="Cambria" w:cstheme="majorBidi"/>
        </w:rPr>
        <w:t xml:space="preserve">near building </w:t>
      </w:r>
      <w:r w:rsidR="00E44C7B" w:rsidRPr="00556D1C">
        <w:rPr>
          <w:rFonts w:ascii="Cambria" w:hAnsi="Cambria" w:cstheme="majorBidi"/>
        </w:rPr>
        <w:t>in order to be viewed as “more green”.</w:t>
      </w:r>
    </w:p>
    <w:p w14:paraId="45FE8035" w14:textId="7B5A7B98" w:rsidR="00E44C7B" w:rsidRPr="00556D1C" w:rsidRDefault="00E44C7B" w:rsidP="0098732B">
      <w:pPr>
        <w:pStyle w:val="ListParagraph"/>
        <w:numPr>
          <w:ilvl w:val="0"/>
          <w:numId w:val="26"/>
        </w:numPr>
        <w:tabs>
          <w:tab w:val="left" w:pos="630"/>
          <w:tab w:val="left" w:pos="1080"/>
          <w:tab w:val="left" w:pos="7470"/>
        </w:tabs>
        <w:rPr>
          <w:rFonts w:ascii="Cambria" w:hAnsi="Cambria" w:cstheme="majorBidi"/>
        </w:rPr>
      </w:pPr>
      <w:r w:rsidRPr="00556D1C">
        <w:rPr>
          <w:rFonts w:ascii="Cambria" w:hAnsi="Cambria" w:cstheme="majorBidi"/>
        </w:rPr>
        <w:t>With money available we may consider adding electric plug</w:t>
      </w:r>
      <w:r w:rsidR="009F3FA9">
        <w:rPr>
          <w:rFonts w:ascii="Cambria" w:hAnsi="Cambria" w:cstheme="majorBidi"/>
        </w:rPr>
        <w:t>-</w:t>
      </w:r>
      <w:r w:rsidRPr="00556D1C">
        <w:rPr>
          <w:rFonts w:ascii="Cambria" w:hAnsi="Cambria" w:cstheme="majorBidi"/>
        </w:rPr>
        <w:t>in spots.</w:t>
      </w:r>
    </w:p>
    <w:p w14:paraId="215BD644" w14:textId="77777777" w:rsidR="007C3D12" w:rsidRPr="00556D1C" w:rsidRDefault="007C3D12" w:rsidP="00E9446B">
      <w:pPr>
        <w:tabs>
          <w:tab w:val="left" w:pos="630"/>
          <w:tab w:val="left" w:pos="1080"/>
          <w:tab w:val="left" w:pos="7470"/>
        </w:tabs>
        <w:rPr>
          <w:rFonts w:ascii="Cambria" w:hAnsi="Cambria" w:cstheme="majorBidi"/>
        </w:rPr>
      </w:pPr>
    </w:p>
    <w:p w14:paraId="5B37B85B" w14:textId="36926CB2" w:rsidR="007C3D12" w:rsidRPr="00556D1C" w:rsidRDefault="007C3D12" w:rsidP="00E9446B">
      <w:pPr>
        <w:tabs>
          <w:tab w:val="left" w:pos="630"/>
          <w:tab w:val="left" w:pos="1080"/>
          <w:tab w:val="left" w:pos="7470"/>
        </w:tabs>
        <w:rPr>
          <w:rFonts w:ascii="Cambria" w:hAnsi="Cambria" w:cstheme="majorBidi"/>
        </w:rPr>
      </w:pPr>
      <w:r w:rsidRPr="00556D1C">
        <w:rPr>
          <w:rFonts w:ascii="Cambria" w:hAnsi="Cambria" w:cstheme="majorBidi"/>
        </w:rPr>
        <w:t>VI</w:t>
      </w:r>
      <w:r w:rsidR="009638A1" w:rsidRPr="00556D1C">
        <w:rPr>
          <w:rFonts w:ascii="Cambria" w:hAnsi="Cambria" w:cstheme="majorBidi"/>
        </w:rPr>
        <w:t>I</w:t>
      </w:r>
      <w:r w:rsidRPr="00556D1C">
        <w:rPr>
          <w:rFonts w:ascii="Cambria" w:hAnsi="Cambria" w:cstheme="majorBidi"/>
        </w:rPr>
        <w:t>.</w:t>
      </w:r>
      <w:r w:rsidRPr="00556D1C">
        <w:rPr>
          <w:rFonts w:ascii="Cambria" w:hAnsi="Cambria" w:cstheme="majorBidi"/>
        </w:rPr>
        <w:tab/>
        <w:t>New Business</w:t>
      </w:r>
    </w:p>
    <w:p w14:paraId="1F0BB73A" w14:textId="77777777" w:rsidR="007C3D12" w:rsidRPr="00556D1C" w:rsidRDefault="007C3D12" w:rsidP="007C3D12">
      <w:pPr>
        <w:tabs>
          <w:tab w:val="left" w:pos="630"/>
          <w:tab w:val="left" w:pos="1080"/>
          <w:tab w:val="left" w:pos="7470"/>
        </w:tabs>
        <w:rPr>
          <w:rFonts w:ascii="Cambria" w:hAnsi="Cambria" w:cstheme="majorBidi"/>
        </w:rPr>
      </w:pPr>
    </w:p>
    <w:p w14:paraId="325F7DBE" w14:textId="0C315AEB" w:rsidR="007C3D12" w:rsidRPr="00556D1C" w:rsidRDefault="007C3D12" w:rsidP="007C3D12">
      <w:pPr>
        <w:tabs>
          <w:tab w:val="left" w:pos="630"/>
          <w:tab w:val="left" w:pos="1080"/>
          <w:tab w:val="left" w:pos="7470"/>
        </w:tabs>
        <w:rPr>
          <w:rFonts w:ascii="Cambria" w:hAnsi="Cambria" w:cstheme="majorBidi"/>
        </w:rPr>
      </w:pPr>
      <w:r w:rsidRPr="00556D1C">
        <w:rPr>
          <w:rFonts w:ascii="Cambria" w:hAnsi="Cambria" w:cstheme="majorBidi"/>
        </w:rPr>
        <w:tab/>
        <w:t xml:space="preserve">A. </w:t>
      </w:r>
      <w:r w:rsidRPr="00556D1C">
        <w:rPr>
          <w:rFonts w:ascii="Cambria" w:hAnsi="Cambria" w:cstheme="majorBidi"/>
        </w:rPr>
        <w:tab/>
      </w:r>
      <w:r w:rsidR="009638A1" w:rsidRPr="00556D1C">
        <w:rPr>
          <w:rFonts w:ascii="Cambria" w:hAnsi="Cambria" w:cstheme="majorBidi"/>
        </w:rPr>
        <w:t>Report on UFS Winter Plenary Session (Laurie Morris)</w:t>
      </w:r>
      <w:r w:rsidRPr="00556D1C">
        <w:rPr>
          <w:rFonts w:ascii="Cambria" w:hAnsi="Cambria" w:cstheme="majorBidi"/>
        </w:rPr>
        <w:tab/>
      </w:r>
    </w:p>
    <w:p w14:paraId="79CF4736" w14:textId="251228D5" w:rsidR="005A3393" w:rsidRPr="00556D1C" w:rsidRDefault="00E44C7B" w:rsidP="009638A1">
      <w:pPr>
        <w:pStyle w:val="ListParagraph"/>
        <w:numPr>
          <w:ilvl w:val="0"/>
          <w:numId w:val="26"/>
        </w:numPr>
        <w:tabs>
          <w:tab w:val="left" w:pos="630"/>
          <w:tab w:val="left" w:pos="1080"/>
          <w:tab w:val="left" w:pos="7470"/>
        </w:tabs>
        <w:rPr>
          <w:rFonts w:ascii="Cambria" w:hAnsi="Cambria" w:cstheme="majorBidi"/>
        </w:rPr>
      </w:pPr>
      <w:r w:rsidRPr="00556D1C">
        <w:rPr>
          <w:rFonts w:ascii="Cambria" w:hAnsi="Cambria" w:cstheme="majorBidi"/>
        </w:rPr>
        <w:t>Laurie Morris went to Utica for the Plenary Session.  Some documents are still on the way, such as the resolutions.</w:t>
      </w:r>
    </w:p>
    <w:p w14:paraId="787784FF" w14:textId="77777777" w:rsidR="00E44C7B" w:rsidRPr="00556D1C" w:rsidRDefault="00E44C7B" w:rsidP="009638A1">
      <w:pPr>
        <w:pStyle w:val="ListParagraph"/>
        <w:numPr>
          <w:ilvl w:val="0"/>
          <w:numId w:val="26"/>
        </w:numPr>
        <w:tabs>
          <w:tab w:val="left" w:pos="630"/>
          <w:tab w:val="left" w:pos="1080"/>
          <w:tab w:val="left" w:pos="7470"/>
        </w:tabs>
        <w:rPr>
          <w:rFonts w:ascii="Cambria" w:hAnsi="Cambria" w:cstheme="majorBidi"/>
        </w:rPr>
      </w:pPr>
      <w:r w:rsidRPr="00556D1C">
        <w:rPr>
          <w:rFonts w:ascii="Cambria" w:hAnsi="Cambria" w:cstheme="majorBidi"/>
        </w:rPr>
        <w:t xml:space="preserve">Major themes from the meeting:  </w:t>
      </w:r>
    </w:p>
    <w:p w14:paraId="6F5B8535" w14:textId="47CD0CE9" w:rsidR="00E44C7B" w:rsidRPr="00556D1C" w:rsidRDefault="00E44C7B" w:rsidP="00E44C7B">
      <w:pPr>
        <w:pStyle w:val="ListParagraph"/>
        <w:numPr>
          <w:ilvl w:val="1"/>
          <w:numId w:val="26"/>
        </w:numPr>
        <w:tabs>
          <w:tab w:val="left" w:pos="630"/>
          <w:tab w:val="left" w:pos="1080"/>
          <w:tab w:val="left" w:pos="7470"/>
        </w:tabs>
        <w:rPr>
          <w:rFonts w:ascii="Cambria" w:hAnsi="Cambria" w:cstheme="majorBidi"/>
        </w:rPr>
      </w:pPr>
      <w:r w:rsidRPr="00556D1C">
        <w:rPr>
          <w:rFonts w:ascii="Cambria" w:hAnsi="Cambria" w:cstheme="majorBidi"/>
        </w:rPr>
        <w:t>The new chancellor</w:t>
      </w:r>
      <w:r w:rsidR="009F3FA9">
        <w:rPr>
          <w:rFonts w:ascii="Cambria" w:hAnsi="Cambria" w:cstheme="majorBidi"/>
        </w:rPr>
        <w:t>,</w:t>
      </w:r>
      <w:r w:rsidRPr="00556D1C">
        <w:rPr>
          <w:rFonts w:ascii="Cambria" w:hAnsi="Cambria" w:cstheme="majorBidi"/>
        </w:rPr>
        <w:t xml:space="preserve"> </w:t>
      </w:r>
      <w:r w:rsidR="00F21CEC">
        <w:rPr>
          <w:rFonts w:ascii="Cambria" w:hAnsi="Cambria" w:cstheme="majorBidi"/>
        </w:rPr>
        <w:t>Kr</w:t>
      </w:r>
      <w:r w:rsidRPr="00556D1C">
        <w:rPr>
          <w:rFonts w:ascii="Cambria" w:hAnsi="Cambria" w:cstheme="majorBidi"/>
        </w:rPr>
        <w:t>istina Johnson</w:t>
      </w:r>
      <w:r w:rsidR="009F3FA9">
        <w:rPr>
          <w:rFonts w:ascii="Cambria" w:hAnsi="Cambria" w:cstheme="majorBidi"/>
        </w:rPr>
        <w:t>,</w:t>
      </w:r>
      <w:r w:rsidRPr="00556D1C">
        <w:rPr>
          <w:rFonts w:ascii="Cambria" w:hAnsi="Cambria" w:cstheme="majorBidi"/>
        </w:rPr>
        <w:t xml:space="preserve"> referred to comprehensive colleges as feeder schools (i.e. to take in from community colleges and feed into other programs).  We are taking a wait-and-see approach, inviting her to visit campuses, to get to know comprehensive colleges.</w:t>
      </w:r>
    </w:p>
    <w:p w14:paraId="2C578DA5" w14:textId="6FC033DE" w:rsidR="00E44C7B" w:rsidRPr="00556D1C" w:rsidRDefault="00E44C7B" w:rsidP="00E44C7B">
      <w:pPr>
        <w:pStyle w:val="ListParagraph"/>
        <w:numPr>
          <w:ilvl w:val="1"/>
          <w:numId w:val="26"/>
        </w:numPr>
        <w:tabs>
          <w:tab w:val="left" w:pos="630"/>
          <w:tab w:val="left" w:pos="1080"/>
          <w:tab w:val="left" w:pos="7470"/>
        </w:tabs>
        <w:rPr>
          <w:rFonts w:ascii="Cambria" w:hAnsi="Cambria" w:cstheme="majorBidi"/>
        </w:rPr>
      </w:pPr>
      <w:r w:rsidRPr="00556D1C">
        <w:rPr>
          <w:rFonts w:ascii="Cambria" w:hAnsi="Cambria" w:cstheme="majorBidi"/>
        </w:rPr>
        <w:t xml:space="preserve">Our UFS President transmitted there are no plans to close any campuses. We have no reassurances about closure of programs.  </w:t>
      </w:r>
      <w:r w:rsidR="009F3FA9">
        <w:rPr>
          <w:rFonts w:ascii="Cambria" w:hAnsi="Cambria" w:cstheme="majorBidi"/>
        </w:rPr>
        <w:t xml:space="preserve">Chancellor Johnson’s </w:t>
      </w:r>
      <w:r w:rsidRPr="00556D1C">
        <w:rPr>
          <w:rFonts w:ascii="Cambria" w:hAnsi="Cambria" w:cstheme="majorBidi"/>
        </w:rPr>
        <w:t>goal</w:t>
      </w:r>
      <w:r w:rsidR="009F3FA9">
        <w:rPr>
          <w:rFonts w:ascii="Cambria" w:hAnsi="Cambria" w:cstheme="majorBidi"/>
        </w:rPr>
        <w:t>s</w:t>
      </w:r>
      <w:r w:rsidRPr="00556D1C">
        <w:rPr>
          <w:rFonts w:ascii="Cambria" w:hAnsi="Cambria" w:cstheme="majorBidi"/>
        </w:rPr>
        <w:t xml:space="preserve"> </w:t>
      </w:r>
      <w:r w:rsidR="009F3FA9">
        <w:rPr>
          <w:rFonts w:ascii="Cambria" w:hAnsi="Cambria" w:cstheme="majorBidi"/>
        </w:rPr>
        <w:t>are</w:t>
      </w:r>
      <w:r w:rsidRPr="00556D1C">
        <w:rPr>
          <w:rFonts w:ascii="Cambria" w:hAnsi="Cambria" w:cstheme="majorBidi"/>
        </w:rPr>
        <w:t xml:space="preserve"> to build an education cloud</w:t>
      </w:r>
      <w:r w:rsidR="009F3FA9">
        <w:rPr>
          <w:rFonts w:ascii="Cambria" w:hAnsi="Cambria" w:cstheme="majorBidi"/>
        </w:rPr>
        <w:t>;</w:t>
      </w:r>
      <w:r w:rsidRPr="00556D1C">
        <w:rPr>
          <w:rFonts w:ascii="Cambria" w:hAnsi="Cambria" w:cstheme="majorBidi"/>
        </w:rPr>
        <w:t xml:space="preserve"> to make life-long learning a reality, emphasizing big data as important</w:t>
      </w:r>
      <w:r w:rsidR="009F3FA9">
        <w:rPr>
          <w:rFonts w:ascii="Cambria" w:hAnsi="Cambria" w:cstheme="majorBidi"/>
        </w:rPr>
        <w:t>;</w:t>
      </w:r>
      <w:r w:rsidRPr="00556D1C">
        <w:rPr>
          <w:rFonts w:ascii="Cambria" w:hAnsi="Cambria" w:cstheme="majorBidi"/>
        </w:rPr>
        <w:t xml:space="preserve"> clean energy and </w:t>
      </w:r>
      <w:r w:rsidR="009F3FA9">
        <w:rPr>
          <w:rFonts w:ascii="Cambria" w:hAnsi="Cambria" w:cstheme="majorBidi"/>
        </w:rPr>
        <w:t xml:space="preserve">green </w:t>
      </w:r>
      <w:r w:rsidRPr="00556D1C">
        <w:rPr>
          <w:rFonts w:ascii="Cambria" w:hAnsi="Cambria" w:cstheme="majorBidi"/>
        </w:rPr>
        <w:t>power (100% renewable before 2050), increasing partnerships between industry and SUNY.</w:t>
      </w:r>
    </w:p>
    <w:p w14:paraId="31DBCD71" w14:textId="018C639A" w:rsidR="00E44C7B" w:rsidRPr="00556D1C" w:rsidRDefault="00E44C7B" w:rsidP="00E44C7B">
      <w:pPr>
        <w:pStyle w:val="ListParagraph"/>
        <w:numPr>
          <w:ilvl w:val="1"/>
          <w:numId w:val="26"/>
        </w:numPr>
        <w:tabs>
          <w:tab w:val="left" w:pos="630"/>
          <w:tab w:val="left" w:pos="1080"/>
          <w:tab w:val="left" w:pos="7470"/>
        </w:tabs>
        <w:rPr>
          <w:rFonts w:ascii="Cambria" w:hAnsi="Cambria" w:cstheme="majorBidi"/>
        </w:rPr>
      </w:pPr>
      <w:r w:rsidRPr="00556D1C">
        <w:rPr>
          <w:rFonts w:ascii="Cambria" w:hAnsi="Cambria" w:cstheme="majorBidi"/>
        </w:rPr>
        <w:t xml:space="preserve">We have </w:t>
      </w:r>
      <w:r w:rsidR="009F3FA9">
        <w:rPr>
          <w:rFonts w:ascii="Cambria" w:hAnsi="Cambria" w:cstheme="majorBidi"/>
        </w:rPr>
        <w:t>$</w:t>
      </w:r>
      <w:r w:rsidRPr="00556D1C">
        <w:rPr>
          <w:rFonts w:ascii="Cambria" w:hAnsi="Cambria" w:cstheme="majorBidi"/>
        </w:rPr>
        <w:t>4.4 billion deficit.  The governor will make ultimate decisions.  It’s not too late for us to have input.</w:t>
      </w:r>
      <w:r w:rsidR="00B76BD4" w:rsidRPr="00556D1C">
        <w:rPr>
          <w:rFonts w:ascii="Cambria" w:hAnsi="Cambria" w:cstheme="majorBidi"/>
        </w:rPr>
        <w:t xml:space="preserve">  Money for EOP being included goes back and forth between the various entities, for example.</w:t>
      </w:r>
    </w:p>
    <w:p w14:paraId="0C9B5214" w14:textId="071E2B3A" w:rsidR="00B76BD4" w:rsidRPr="00556D1C" w:rsidRDefault="00B76BD4" w:rsidP="00E44C7B">
      <w:pPr>
        <w:pStyle w:val="ListParagraph"/>
        <w:numPr>
          <w:ilvl w:val="1"/>
          <w:numId w:val="26"/>
        </w:numPr>
        <w:tabs>
          <w:tab w:val="left" w:pos="630"/>
          <w:tab w:val="left" w:pos="1080"/>
          <w:tab w:val="left" w:pos="7470"/>
        </w:tabs>
        <w:rPr>
          <w:rFonts w:ascii="Cambria" w:hAnsi="Cambria" w:cstheme="majorBidi"/>
        </w:rPr>
      </w:pPr>
      <w:r w:rsidRPr="00556D1C">
        <w:rPr>
          <w:rFonts w:ascii="Cambria" w:hAnsi="Cambria" w:cstheme="majorBidi"/>
        </w:rPr>
        <w:t xml:space="preserve">Student Assembly President wants to address food insecurity among students (25% of students across campuses).  </w:t>
      </w:r>
      <w:r w:rsidR="004D3A1E">
        <w:rPr>
          <w:rFonts w:ascii="Cambria" w:hAnsi="Cambria" w:cstheme="majorBidi"/>
        </w:rPr>
        <w:t xml:space="preserve">  They were</w:t>
      </w:r>
      <w:r w:rsidR="00C37FC1" w:rsidRPr="00556D1C">
        <w:rPr>
          <w:rFonts w:ascii="Cambria" w:hAnsi="Cambria" w:cstheme="majorBidi"/>
        </w:rPr>
        <w:t xml:space="preserve"> also being asked to outline student priorities for where student </w:t>
      </w:r>
      <w:r w:rsidR="004D3A1E">
        <w:rPr>
          <w:rFonts w:ascii="Cambria" w:hAnsi="Cambria" w:cstheme="majorBidi"/>
        </w:rPr>
        <w:t>fees are going by the end of last</w:t>
      </w:r>
      <w:r w:rsidR="00C37FC1" w:rsidRPr="00556D1C">
        <w:rPr>
          <w:rFonts w:ascii="Cambria" w:hAnsi="Cambria" w:cstheme="majorBidi"/>
        </w:rPr>
        <w:t xml:space="preserve"> summer.  </w:t>
      </w:r>
      <w:r w:rsidR="004D3A1E">
        <w:rPr>
          <w:rFonts w:ascii="Cambria" w:hAnsi="Cambria" w:cstheme="majorBidi"/>
        </w:rPr>
        <w:t xml:space="preserve">They said no.  </w:t>
      </w:r>
      <w:bookmarkStart w:id="0" w:name="_GoBack"/>
      <w:bookmarkEnd w:id="0"/>
      <w:r w:rsidR="00C37FC1" w:rsidRPr="00556D1C">
        <w:rPr>
          <w:rFonts w:ascii="Cambria" w:hAnsi="Cambria" w:cstheme="majorBidi"/>
        </w:rPr>
        <w:t>Student representative comments that taking away student activity fees is not good for students, it needs to be mandatory to support student activities.</w:t>
      </w:r>
    </w:p>
    <w:p w14:paraId="3DA88A61" w14:textId="31816C27" w:rsidR="00B76BD4" w:rsidRPr="00556D1C" w:rsidRDefault="00B76BD4" w:rsidP="00E44C7B">
      <w:pPr>
        <w:pStyle w:val="ListParagraph"/>
        <w:numPr>
          <w:ilvl w:val="1"/>
          <w:numId w:val="26"/>
        </w:numPr>
        <w:tabs>
          <w:tab w:val="left" w:pos="630"/>
          <w:tab w:val="left" w:pos="1080"/>
          <w:tab w:val="left" w:pos="7470"/>
        </w:tabs>
        <w:rPr>
          <w:rFonts w:ascii="Cambria" w:hAnsi="Cambria" w:cstheme="majorBidi"/>
        </w:rPr>
      </w:pPr>
      <w:r w:rsidRPr="00556D1C">
        <w:rPr>
          <w:rFonts w:ascii="Cambria" w:hAnsi="Cambria" w:cstheme="majorBidi"/>
        </w:rPr>
        <w:t xml:space="preserve">Other themes across multiple speakers include shared resources, shared best practices across SUNY system, IT resources, maximizing efficiency and innovation, sharing special equipment such as research (this involves equipment maintenance issues), big data is here to stay for making decisions and prioritizing programs, access/retention/completion, meeting resource needs, bringing SUNY into the global network, support for undocumented students.  We should consider:  what does success mean for our students?  Does it entail employment status or future education? </w:t>
      </w:r>
    </w:p>
    <w:p w14:paraId="4D1ECFBC" w14:textId="4F33CA9E" w:rsidR="00B76BD4" w:rsidRPr="00556D1C" w:rsidRDefault="00B76BD4" w:rsidP="00E44C7B">
      <w:pPr>
        <w:pStyle w:val="ListParagraph"/>
        <w:numPr>
          <w:ilvl w:val="1"/>
          <w:numId w:val="26"/>
        </w:numPr>
        <w:tabs>
          <w:tab w:val="left" w:pos="630"/>
          <w:tab w:val="left" w:pos="1080"/>
          <w:tab w:val="left" w:pos="7470"/>
        </w:tabs>
        <w:rPr>
          <w:rFonts w:ascii="Cambria" w:hAnsi="Cambria" w:cstheme="majorBidi"/>
        </w:rPr>
      </w:pPr>
      <w:r w:rsidRPr="00556D1C">
        <w:rPr>
          <w:rFonts w:ascii="Cambria" w:hAnsi="Cambria" w:cstheme="majorBidi"/>
        </w:rPr>
        <w:t>A resolution was passed for recommending an advisor for undocumented student needs.</w:t>
      </w:r>
    </w:p>
    <w:p w14:paraId="321448A6" w14:textId="3FB2A961" w:rsidR="00B76BD4" w:rsidRPr="00556D1C" w:rsidRDefault="00C37FC1" w:rsidP="00E44C7B">
      <w:pPr>
        <w:pStyle w:val="ListParagraph"/>
        <w:numPr>
          <w:ilvl w:val="1"/>
          <w:numId w:val="26"/>
        </w:numPr>
        <w:tabs>
          <w:tab w:val="left" w:pos="630"/>
          <w:tab w:val="left" w:pos="1080"/>
          <w:tab w:val="left" w:pos="7470"/>
        </w:tabs>
        <w:rPr>
          <w:rFonts w:ascii="Cambria" w:hAnsi="Cambria" w:cstheme="majorBidi"/>
        </w:rPr>
      </w:pPr>
      <w:r w:rsidRPr="00556D1C">
        <w:rPr>
          <w:rFonts w:ascii="Cambria" w:hAnsi="Cambria" w:cstheme="majorBidi"/>
        </w:rPr>
        <w:t>President of the Faculty C</w:t>
      </w:r>
      <w:r w:rsidR="00B76BD4" w:rsidRPr="00556D1C">
        <w:rPr>
          <w:rFonts w:ascii="Cambria" w:hAnsi="Cambria" w:cstheme="majorBidi"/>
        </w:rPr>
        <w:t xml:space="preserve">ouncil of Community </w:t>
      </w:r>
      <w:r w:rsidRPr="00556D1C">
        <w:rPr>
          <w:rFonts w:ascii="Cambria" w:hAnsi="Cambria" w:cstheme="majorBidi"/>
        </w:rPr>
        <w:t>Colleges</w:t>
      </w:r>
      <w:r w:rsidR="00B76BD4" w:rsidRPr="00556D1C">
        <w:rPr>
          <w:rFonts w:ascii="Cambria" w:hAnsi="Cambria" w:cstheme="majorBidi"/>
        </w:rPr>
        <w:t xml:space="preserve"> wants to switch from FTE model to operational model</w:t>
      </w:r>
      <w:r w:rsidRPr="00556D1C">
        <w:rPr>
          <w:rFonts w:ascii="Cambria" w:hAnsi="Cambria" w:cstheme="majorBidi"/>
        </w:rPr>
        <w:t>.  Students may not meet requirements for Excelsior.</w:t>
      </w:r>
    </w:p>
    <w:p w14:paraId="4418C2D5" w14:textId="04F741FF" w:rsidR="00C37FC1" w:rsidRPr="00556D1C" w:rsidRDefault="00C37FC1" w:rsidP="00E44C7B">
      <w:pPr>
        <w:pStyle w:val="ListParagraph"/>
        <w:numPr>
          <w:ilvl w:val="1"/>
          <w:numId w:val="26"/>
        </w:numPr>
        <w:tabs>
          <w:tab w:val="left" w:pos="630"/>
          <w:tab w:val="left" w:pos="1080"/>
          <w:tab w:val="left" w:pos="7470"/>
        </w:tabs>
        <w:rPr>
          <w:rFonts w:ascii="Cambria" w:hAnsi="Cambria" w:cstheme="majorBidi"/>
        </w:rPr>
      </w:pPr>
      <w:r w:rsidRPr="00556D1C">
        <w:rPr>
          <w:rFonts w:ascii="Cambria" w:hAnsi="Cambria" w:cstheme="majorBidi"/>
        </w:rPr>
        <w:t>We are still in negotiations for our contract.</w:t>
      </w:r>
    </w:p>
    <w:p w14:paraId="7966D487" w14:textId="78F44397" w:rsidR="00B37F49" w:rsidRPr="00556D1C" w:rsidRDefault="00B37F49" w:rsidP="00E44C7B">
      <w:pPr>
        <w:pStyle w:val="ListParagraph"/>
        <w:numPr>
          <w:ilvl w:val="1"/>
          <w:numId w:val="26"/>
        </w:numPr>
        <w:tabs>
          <w:tab w:val="left" w:pos="630"/>
          <w:tab w:val="left" w:pos="1080"/>
          <w:tab w:val="left" w:pos="7470"/>
        </w:tabs>
        <w:rPr>
          <w:rFonts w:ascii="Cambria" w:hAnsi="Cambria" w:cstheme="majorBidi"/>
        </w:rPr>
      </w:pPr>
      <w:r w:rsidRPr="00556D1C">
        <w:rPr>
          <w:rFonts w:ascii="Cambria" w:hAnsi="Cambria" w:cstheme="majorBidi"/>
        </w:rPr>
        <w:t>Minna Barret previous Univ. Fac. Senator reminds us that we have the ability to initiate resolutions here to be sent.</w:t>
      </w:r>
    </w:p>
    <w:p w14:paraId="3147BB81" w14:textId="77777777" w:rsidR="009638A1" w:rsidRPr="00556D1C" w:rsidRDefault="009638A1" w:rsidP="009638A1">
      <w:pPr>
        <w:tabs>
          <w:tab w:val="left" w:pos="630"/>
          <w:tab w:val="left" w:pos="1080"/>
          <w:tab w:val="left" w:pos="7470"/>
        </w:tabs>
        <w:rPr>
          <w:rFonts w:ascii="Cambria" w:hAnsi="Cambria" w:cstheme="majorBidi"/>
        </w:rPr>
      </w:pPr>
    </w:p>
    <w:p w14:paraId="27F11D08" w14:textId="51C6114C" w:rsidR="009638A1" w:rsidRPr="00556D1C" w:rsidRDefault="009638A1" w:rsidP="009638A1">
      <w:pPr>
        <w:tabs>
          <w:tab w:val="left" w:pos="630"/>
          <w:tab w:val="left" w:pos="1080"/>
          <w:tab w:val="left" w:pos="7470"/>
        </w:tabs>
        <w:rPr>
          <w:rFonts w:ascii="Cambria" w:hAnsi="Cambria" w:cstheme="majorBidi"/>
        </w:rPr>
      </w:pPr>
      <w:r w:rsidRPr="00556D1C">
        <w:rPr>
          <w:rFonts w:ascii="Cambria" w:hAnsi="Cambria" w:cstheme="majorBidi"/>
        </w:rPr>
        <w:tab/>
        <w:t xml:space="preserve">B. </w:t>
      </w:r>
      <w:r w:rsidRPr="00556D1C">
        <w:rPr>
          <w:rFonts w:ascii="Cambria" w:hAnsi="Cambria" w:cstheme="majorBidi"/>
        </w:rPr>
        <w:tab/>
        <w:t>TLRC update on “Center for Excellence in Teaching and Learning” (Jill Crocker)</w:t>
      </w:r>
      <w:r w:rsidRPr="00556D1C">
        <w:rPr>
          <w:rFonts w:ascii="Cambria" w:hAnsi="Cambria" w:cstheme="majorBidi"/>
        </w:rPr>
        <w:tab/>
      </w:r>
    </w:p>
    <w:p w14:paraId="6D03C076" w14:textId="3B65E4D5" w:rsidR="000B2519" w:rsidRPr="00556D1C" w:rsidRDefault="00B37F49" w:rsidP="009638A1">
      <w:pPr>
        <w:pStyle w:val="ListParagraph"/>
        <w:numPr>
          <w:ilvl w:val="0"/>
          <w:numId w:val="26"/>
        </w:numPr>
        <w:tabs>
          <w:tab w:val="left" w:pos="630"/>
          <w:tab w:val="left" w:pos="1080"/>
          <w:tab w:val="left" w:pos="7470"/>
        </w:tabs>
        <w:rPr>
          <w:rFonts w:ascii="Cambria" w:hAnsi="Cambria" w:cstheme="majorBidi"/>
        </w:rPr>
      </w:pPr>
      <w:r w:rsidRPr="00556D1C">
        <w:rPr>
          <w:rFonts w:ascii="Cambria" w:hAnsi="Cambria" w:cstheme="majorBidi"/>
        </w:rPr>
        <w:t xml:space="preserve">Fall 2012 TLRC proposed to FS a dedicated space for teaching and learning excellence.  In collaboration with SAS a program will be piloted this semester.  </w:t>
      </w:r>
      <w:r w:rsidR="000B2519" w:rsidRPr="00556D1C">
        <w:rPr>
          <w:rFonts w:ascii="Cambria" w:hAnsi="Cambria" w:cstheme="majorBidi"/>
        </w:rPr>
        <w:t>Please note that many faculty have been involved in developing CETL, and thanks go out to them all.</w:t>
      </w:r>
    </w:p>
    <w:p w14:paraId="22D7167A" w14:textId="43FB4E67" w:rsidR="00B37F49" w:rsidRPr="00556D1C" w:rsidRDefault="00B37F49" w:rsidP="009638A1">
      <w:pPr>
        <w:pStyle w:val="ListParagraph"/>
        <w:numPr>
          <w:ilvl w:val="0"/>
          <w:numId w:val="26"/>
        </w:numPr>
        <w:tabs>
          <w:tab w:val="left" w:pos="630"/>
          <w:tab w:val="left" w:pos="1080"/>
          <w:tab w:val="left" w:pos="7470"/>
        </w:tabs>
        <w:rPr>
          <w:rFonts w:ascii="Cambria" w:hAnsi="Cambria" w:cstheme="majorBidi"/>
        </w:rPr>
      </w:pPr>
      <w:r w:rsidRPr="00556D1C">
        <w:rPr>
          <w:rFonts w:ascii="Cambria" w:hAnsi="Cambria" w:cstheme="majorBidi"/>
        </w:rPr>
        <w:t>Three issues:</w:t>
      </w:r>
    </w:p>
    <w:p w14:paraId="2105FF2D" w14:textId="77777777" w:rsidR="00B37F49" w:rsidRPr="00556D1C" w:rsidRDefault="00B37F49" w:rsidP="00B37F49">
      <w:pPr>
        <w:pStyle w:val="ListParagraph"/>
        <w:numPr>
          <w:ilvl w:val="1"/>
          <w:numId w:val="26"/>
        </w:numPr>
        <w:tabs>
          <w:tab w:val="left" w:pos="630"/>
          <w:tab w:val="left" w:pos="1080"/>
          <w:tab w:val="left" w:pos="7470"/>
        </w:tabs>
        <w:rPr>
          <w:rFonts w:ascii="Cambria" w:hAnsi="Cambria" w:cstheme="majorBidi"/>
        </w:rPr>
      </w:pPr>
      <w:r w:rsidRPr="00556D1C">
        <w:rPr>
          <w:rFonts w:ascii="Cambria" w:hAnsi="Cambria" w:cstheme="majorBidi"/>
        </w:rPr>
        <w:t>TLRC will continue to do its work.</w:t>
      </w:r>
    </w:p>
    <w:p w14:paraId="67F37539" w14:textId="29767F67" w:rsidR="009638A1" w:rsidRPr="00556D1C" w:rsidRDefault="00B37F49" w:rsidP="00B37F49">
      <w:pPr>
        <w:pStyle w:val="ListParagraph"/>
        <w:numPr>
          <w:ilvl w:val="1"/>
          <w:numId w:val="26"/>
        </w:numPr>
        <w:tabs>
          <w:tab w:val="left" w:pos="630"/>
          <w:tab w:val="left" w:pos="1080"/>
          <w:tab w:val="left" w:pos="7470"/>
        </w:tabs>
        <w:rPr>
          <w:rFonts w:ascii="Cambria" w:hAnsi="Cambria" w:cstheme="majorBidi"/>
        </w:rPr>
      </w:pPr>
      <w:r w:rsidRPr="00556D1C">
        <w:rPr>
          <w:rFonts w:ascii="Cambria" w:hAnsi="Cambria" w:cstheme="majorBidi"/>
        </w:rPr>
        <w:t>CETL will pursue complementary work to TLRC.</w:t>
      </w:r>
    </w:p>
    <w:p w14:paraId="42026836" w14:textId="6CFD1BD0" w:rsidR="00B37F49" w:rsidRPr="00556D1C" w:rsidRDefault="00B37F49" w:rsidP="00B37F49">
      <w:pPr>
        <w:pStyle w:val="ListParagraph"/>
        <w:numPr>
          <w:ilvl w:val="1"/>
          <w:numId w:val="26"/>
        </w:numPr>
        <w:tabs>
          <w:tab w:val="left" w:pos="630"/>
          <w:tab w:val="left" w:pos="1080"/>
          <w:tab w:val="left" w:pos="7470"/>
        </w:tabs>
        <w:rPr>
          <w:rFonts w:ascii="Cambria" w:hAnsi="Cambria" w:cstheme="majorBidi"/>
        </w:rPr>
      </w:pPr>
      <w:r w:rsidRPr="00556D1C">
        <w:rPr>
          <w:rFonts w:ascii="Cambria" w:hAnsi="Cambria" w:cstheme="majorBidi"/>
        </w:rPr>
        <w:lastRenderedPageBreak/>
        <w:t>Now that the library is more completed we hope we can have some space in the library since it is a central location</w:t>
      </w:r>
      <w:r w:rsidR="000B2519" w:rsidRPr="00556D1C">
        <w:rPr>
          <w:rFonts w:ascii="Cambria" w:hAnsi="Cambria" w:cstheme="majorBidi"/>
        </w:rPr>
        <w:t>, possibly as a multi-use space</w:t>
      </w:r>
      <w:r w:rsidRPr="00556D1C">
        <w:rPr>
          <w:rFonts w:ascii="Cambria" w:hAnsi="Cambria" w:cstheme="majorBidi"/>
        </w:rPr>
        <w:t>.</w:t>
      </w:r>
    </w:p>
    <w:p w14:paraId="4F088091" w14:textId="7506A760" w:rsidR="000B2519" w:rsidRDefault="000B2519" w:rsidP="000B2519">
      <w:pPr>
        <w:pStyle w:val="ListParagraph"/>
        <w:numPr>
          <w:ilvl w:val="0"/>
          <w:numId w:val="26"/>
        </w:numPr>
        <w:tabs>
          <w:tab w:val="left" w:pos="630"/>
          <w:tab w:val="left" w:pos="1080"/>
          <w:tab w:val="left" w:pos="7470"/>
        </w:tabs>
        <w:rPr>
          <w:rFonts w:ascii="Cambria" w:hAnsi="Cambria" w:cstheme="majorBidi"/>
          <w:color w:val="000000" w:themeColor="text1"/>
        </w:rPr>
      </w:pPr>
      <w:r w:rsidRPr="009F3FA9">
        <w:rPr>
          <w:rFonts w:ascii="Cambria" w:hAnsi="Cambria" w:cstheme="majorBidi"/>
          <w:color w:val="000000" w:themeColor="text1"/>
        </w:rPr>
        <w:t>Faculty notes that we used to have designated space</w:t>
      </w:r>
      <w:r w:rsidR="009F3FA9">
        <w:rPr>
          <w:rFonts w:ascii="Cambria" w:hAnsi="Cambria" w:cstheme="majorBidi"/>
          <w:color w:val="000000" w:themeColor="text1"/>
        </w:rPr>
        <w:t xml:space="preserve"> for</w:t>
      </w:r>
      <w:r w:rsidR="00CA344E">
        <w:rPr>
          <w:rFonts w:ascii="Cambria" w:hAnsi="Cambria" w:cstheme="majorBidi"/>
          <w:color w:val="000000" w:themeColor="text1"/>
        </w:rPr>
        <w:t xml:space="preserve"> a Teaching for Learning Center </w:t>
      </w:r>
      <w:r w:rsidR="009F3FA9">
        <w:rPr>
          <w:rFonts w:ascii="Cambria" w:hAnsi="Cambria" w:cstheme="majorBidi"/>
          <w:color w:val="000000" w:themeColor="text1"/>
        </w:rPr>
        <w:t>in the old Academic Village</w:t>
      </w:r>
      <w:r w:rsidR="00CA344E">
        <w:rPr>
          <w:rFonts w:ascii="Cambria" w:hAnsi="Cambria" w:cstheme="majorBidi"/>
          <w:color w:val="000000" w:themeColor="text1"/>
        </w:rPr>
        <w:t>.</w:t>
      </w:r>
      <w:r w:rsidR="009F3FA9">
        <w:rPr>
          <w:rFonts w:ascii="Cambria" w:hAnsi="Cambria" w:cstheme="majorBidi"/>
          <w:color w:val="000000" w:themeColor="text1"/>
        </w:rPr>
        <w:t xml:space="preserve"> </w:t>
      </w:r>
    </w:p>
    <w:p w14:paraId="781BCBBF" w14:textId="4BF24B46" w:rsidR="00CA344E" w:rsidRPr="003B4CB5" w:rsidRDefault="00CA344E" w:rsidP="003B4CB5">
      <w:pPr>
        <w:pStyle w:val="ListParagraph"/>
        <w:numPr>
          <w:ilvl w:val="0"/>
          <w:numId w:val="26"/>
        </w:numPr>
        <w:tabs>
          <w:tab w:val="left" w:pos="630"/>
          <w:tab w:val="left" w:pos="1080"/>
          <w:tab w:val="left" w:pos="7470"/>
        </w:tabs>
        <w:rPr>
          <w:rFonts w:ascii="Cambria" w:hAnsi="Cambria" w:cstheme="majorBidi"/>
          <w:color w:val="000000" w:themeColor="text1"/>
        </w:rPr>
      </w:pPr>
      <w:r>
        <w:rPr>
          <w:rFonts w:ascii="Cambria" w:hAnsi="Cambria" w:cstheme="majorBidi"/>
          <w:color w:val="000000" w:themeColor="text1"/>
        </w:rPr>
        <w:t>Maureen Dolan provide</w:t>
      </w:r>
      <w:r w:rsidR="00F21CEC">
        <w:rPr>
          <w:rFonts w:ascii="Cambria" w:hAnsi="Cambria" w:cstheme="majorBidi"/>
          <w:color w:val="000000" w:themeColor="text1"/>
        </w:rPr>
        <w:t>s</w:t>
      </w:r>
      <w:r>
        <w:rPr>
          <w:rFonts w:ascii="Cambria" w:hAnsi="Cambria" w:cstheme="majorBidi"/>
          <w:color w:val="000000" w:themeColor="text1"/>
        </w:rPr>
        <w:t xml:space="preserve"> Point of Information on </w:t>
      </w:r>
      <w:r w:rsidR="00F21CEC">
        <w:rPr>
          <w:rFonts w:ascii="Cambria" w:hAnsi="Cambria" w:cstheme="majorBidi"/>
          <w:color w:val="000000" w:themeColor="text1"/>
        </w:rPr>
        <w:t xml:space="preserve">former </w:t>
      </w:r>
      <w:r>
        <w:rPr>
          <w:rFonts w:ascii="Cambria" w:hAnsi="Cambria" w:cstheme="majorBidi"/>
          <w:color w:val="000000" w:themeColor="text1"/>
        </w:rPr>
        <w:t>Teaching for Learning Center. The TLC was established in 1999-2000 with state funding through a UUP campus technology grant; TLC also received start-up funding from NSF through LICIL grant dedicated to interconnected learning.</w:t>
      </w:r>
      <w:r w:rsidR="003B4CB5">
        <w:rPr>
          <w:rFonts w:ascii="Cambria" w:hAnsi="Cambria" w:cstheme="majorBidi"/>
          <w:color w:val="000000" w:themeColor="text1"/>
        </w:rPr>
        <w:t xml:space="preserve"> </w:t>
      </w:r>
      <w:r w:rsidRPr="003B4CB5">
        <w:rPr>
          <w:rFonts w:ascii="Cambria" w:hAnsi="Cambria" w:cstheme="majorBidi"/>
          <w:color w:val="000000" w:themeColor="text1"/>
        </w:rPr>
        <w:t xml:space="preserve">TLRC was formed </w:t>
      </w:r>
      <w:r w:rsidR="003B4CB5">
        <w:rPr>
          <w:rFonts w:ascii="Cambria" w:hAnsi="Cambria" w:cstheme="majorBidi"/>
          <w:color w:val="000000" w:themeColor="text1"/>
        </w:rPr>
        <w:t xml:space="preserve">as a result of </w:t>
      </w:r>
      <w:r w:rsidR="003B4CB5" w:rsidRPr="003B4CB5">
        <w:rPr>
          <w:rFonts w:ascii="Cambria" w:hAnsi="Cambria" w:cstheme="majorBidi"/>
          <w:color w:val="000000" w:themeColor="text1"/>
        </w:rPr>
        <w:t xml:space="preserve">2006 Bylaws revision, </w:t>
      </w:r>
      <w:r w:rsidRPr="003B4CB5">
        <w:rPr>
          <w:rFonts w:ascii="Cambria" w:hAnsi="Cambria" w:cstheme="majorBidi"/>
          <w:color w:val="000000" w:themeColor="text1"/>
        </w:rPr>
        <w:t>through</w:t>
      </w:r>
      <w:r w:rsidR="003B4CB5">
        <w:rPr>
          <w:rFonts w:ascii="Cambria" w:hAnsi="Cambria" w:cstheme="majorBidi"/>
          <w:color w:val="000000" w:themeColor="text1"/>
        </w:rPr>
        <w:t xml:space="preserve"> </w:t>
      </w:r>
      <w:r w:rsidRPr="003B4CB5">
        <w:rPr>
          <w:rFonts w:ascii="Cambria" w:hAnsi="Cambria" w:cstheme="majorBidi"/>
          <w:color w:val="000000" w:themeColor="text1"/>
        </w:rPr>
        <w:t xml:space="preserve">merger of </w:t>
      </w:r>
      <w:r w:rsidR="003B4CB5">
        <w:rPr>
          <w:rFonts w:ascii="Cambria" w:hAnsi="Cambria" w:cstheme="majorBidi"/>
          <w:color w:val="000000" w:themeColor="text1"/>
        </w:rPr>
        <w:t xml:space="preserve">the </w:t>
      </w:r>
      <w:r w:rsidRPr="003B4CB5">
        <w:rPr>
          <w:rFonts w:ascii="Cambria" w:hAnsi="Cambria" w:cstheme="majorBidi"/>
          <w:color w:val="000000" w:themeColor="text1"/>
        </w:rPr>
        <w:t xml:space="preserve">Library Committee </w:t>
      </w:r>
      <w:r w:rsidR="003B4CB5">
        <w:rPr>
          <w:rFonts w:ascii="Cambria" w:hAnsi="Cambria" w:cstheme="majorBidi"/>
          <w:color w:val="000000" w:themeColor="text1"/>
        </w:rPr>
        <w:t>and</w:t>
      </w:r>
      <w:r w:rsidR="003B4CB5" w:rsidRPr="003B4CB5">
        <w:rPr>
          <w:rFonts w:ascii="Cambria" w:hAnsi="Cambria" w:cstheme="majorBidi"/>
          <w:color w:val="000000" w:themeColor="text1"/>
        </w:rPr>
        <w:t xml:space="preserve"> </w:t>
      </w:r>
      <w:r w:rsidRPr="003B4CB5">
        <w:rPr>
          <w:rFonts w:ascii="Cambria" w:hAnsi="Cambria" w:cstheme="majorBidi"/>
          <w:color w:val="000000" w:themeColor="text1"/>
        </w:rPr>
        <w:t>TLC Committee</w:t>
      </w:r>
      <w:r w:rsidR="003B4CB5">
        <w:rPr>
          <w:rFonts w:ascii="Cambria" w:hAnsi="Cambria" w:cstheme="majorBidi"/>
          <w:color w:val="000000" w:themeColor="text1"/>
        </w:rPr>
        <w:t xml:space="preserve"> (</w:t>
      </w:r>
      <w:r w:rsidRPr="003B4CB5">
        <w:rPr>
          <w:rFonts w:ascii="Cambria" w:hAnsi="Cambria" w:cstheme="majorBidi"/>
          <w:color w:val="000000" w:themeColor="text1"/>
        </w:rPr>
        <w:t xml:space="preserve">which </w:t>
      </w:r>
      <w:r w:rsidR="003B4CB5">
        <w:rPr>
          <w:rFonts w:ascii="Cambria" w:hAnsi="Cambria" w:cstheme="majorBidi"/>
          <w:color w:val="000000" w:themeColor="text1"/>
        </w:rPr>
        <w:t>used to run</w:t>
      </w:r>
      <w:r w:rsidRPr="003B4CB5">
        <w:rPr>
          <w:rFonts w:ascii="Cambria" w:hAnsi="Cambria" w:cstheme="majorBidi"/>
          <w:color w:val="000000" w:themeColor="text1"/>
        </w:rPr>
        <w:t xml:space="preserve"> programs for Teaching for Learning Center</w:t>
      </w:r>
      <w:r w:rsidR="003B4CB5">
        <w:rPr>
          <w:rFonts w:ascii="Cambria" w:hAnsi="Cambria" w:cstheme="majorBidi"/>
          <w:color w:val="000000" w:themeColor="text1"/>
        </w:rPr>
        <w:t>)</w:t>
      </w:r>
      <w:r w:rsidR="003B4CB5" w:rsidRPr="003B4CB5">
        <w:rPr>
          <w:rFonts w:ascii="Cambria" w:hAnsi="Cambria" w:cstheme="majorBidi"/>
          <w:color w:val="000000" w:themeColor="text1"/>
        </w:rPr>
        <w:t>.</w:t>
      </w:r>
      <w:r w:rsidRPr="003B4CB5">
        <w:rPr>
          <w:rFonts w:ascii="Cambria" w:hAnsi="Cambria" w:cstheme="majorBidi"/>
          <w:color w:val="000000" w:themeColor="text1"/>
        </w:rPr>
        <w:t xml:space="preserve"> </w:t>
      </w:r>
    </w:p>
    <w:p w14:paraId="4520E6FC" w14:textId="7A3B3142" w:rsidR="000B2519" w:rsidRPr="00556D1C" w:rsidRDefault="000B2519" w:rsidP="000B2519">
      <w:pPr>
        <w:pStyle w:val="ListParagraph"/>
        <w:numPr>
          <w:ilvl w:val="0"/>
          <w:numId w:val="26"/>
        </w:numPr>
        <w:tabs>
          <w:tab w:val="left" w:pos="630"/>
          <w:tab w:val="left" w:pos="1080"/>
          <w:tab w:val="left" w:pos="7470"/>
        </w:tabs>
        <w:rPr>
          <w:rFonts w:ascii="Cambria" w:hAnsi="Cambria" w:cstheme="majorBidi"/>
        </w:rPr>
      </w:pPr>
      <w:r w:rsidRPr="00556D1C">
        <w:rPr>
          <w:rFonts w:ascii="Cambria" w:hAnsi="Cambria" w:cstheme="majorBidi"/>
        </w:rPr>
        <w:t>Faculty notes that we should look at the Strategic Plan</w:t>
      </w:r>
      <w:r w:rsidR="003B4CB5">
        <w:rPr>
          <w:rFonts w:ascii="Cambria" w:hAnsi="Cambria" w:cstheme="majorBidi"/>
        </w:rPr>
        <w:t>,</w:t>
      </w:r>
      <w:r w:rsidRPr="00556D1C">
        <w:rPr>
          <w:rFonts w:ascii="Cambria" w:hAnsi="Cambria" w:cstheme="majorBidi"/>
        </w:rPr>
        <w:t xml:space="preserve"> since there is mention of faculty engagement center.</w:t>
      </w:r>
    </w:p>
    <w:p w14:paraId="535F2D1C" w14:textId="07A3D1C1" w:rsidR="00C72260" w:rsidRPr="00556D1C" w:rsidRDefault="00C72260" w:rsidP="00C72260">
      <w:pPr>
        <w:pStyle w:val="ListParagraph"/>
        <w:numPr>
          <w:ilvl w:val="0"/>
          <w:numId w:val="26"/>
        </w:numPr>
        <w:rPr>
          <w:rFonts w:ascii="Cambria" w:eastAsia="Times New Roman" w:hAnsi="Cambria" w:cs="Times New Roman"/>
        </w:rPr>
      </w:pPr>
      <w:r w:rsidRPr="00556D1C">
        <w:rPr>
          <w:rFonts w:ascii="Cambria" w:eastAsia="Times New Roman" w:hAnsi="Cambria" w:cs="Segoe UI"/>
          <w:color w:val="212121"/>
          <w:shd w:val="clear" w:color="auto" w:fill="FFFFFF"/>
        </w:rPr>
        <w:t>April 6</w:t>
      </w:r>
      <w:r w:rsidR="003B4CB5">
        <w:rPr>
          <w:rFonts w:ascii="Cambria" w:eastAsia="Times New Roman" w:hAnsi="Cambria" w:cs="Segoe UI"/>
          <w:color w:val="212121"/>
          <w:shd w:val="clear" w:color="auto" w:fill="FFFFFF"/>
        </w:rPr>
        <w:t>,</w:t>
      </w:r>
      <w:r w:rsidRPr="00556D1C">
        <w:rPr>
          <w:rFonts w:ascii="Cambria" w:eastAsia="Times New Roman" w:hAnsi="Cambria" w:cs="Segoe UI"/>
          <w:color w:val="212121"/>
          <w:shd w:val="clear" w:color="auto" w:fill="FFFFFF"/>
        </w:rPr>
        <w:t xml:space="preserve"> 12-3</w:t>
      </w:r>
      <w:r w:rsidR="003B4CB5">
        <w:rPr>
          <w:rFonts w:ascii="Cambria" w:eastAsia="Times New Roman" w:hAnsi="Cambria" w:cs="Segoe UI"/>
          <w:color w:val="212121"/>
          <w:shd w:val="clear" w:color="auto" w:fill="FFFFFF"/>
        </w:rPr>
        <w:t>pm,</w:t>
      </w:r>
      <w:r w:rsidRPr="00556D1C">
        <w:rPr>
          <w:rFonts w:ascii="Cambria" w:eastAsia="Times New Roman" w:hAnsi="Cambria" w:cs="Segoe UI"/>
          <w:color w:val="212121"/>
          <w:shd w:val="clear" w:color="auto" w:fill="FFFFFF"/>
        </w:rPr>
        <w:t xml:space="preserve"> TLRC Spring Conference themed “the future of higher education.”  (Request to folks to save the date.)</w:t>
      </w:r>
    </w:p>
    <w:p w14:paraId="01E50A31" w14:textId="77777777" w:rsidR="009638A1" w:rsidRPr="00556D1C" w:rsidRDefault="009638A1" w:rsidP="007C3D12">
      <w:pPr>
        <w:tabs>
          <w:tab w:val="left" w:pos="630"/>
          <w:tab w:val="left" w:pos="1080"/>
          <w:tab w:val="left" w:pos="7470"/>
        </w:tabs>
        <w:rPr>
          <w:rFonts w:ascii="Cambria" w:hAnsi="Cambria" w:cstheme="majorBidi"/>
        </w:rPr>
      </w:pPr>
    </w:p>
    <w:p w14:paraId="0C35211E" w14:textId="2D6AB8A8" w:rsidR="007C3D12" w:rsidRPr="00556D1C" w:rsidRDefault="007C3D12" w:rsidP="007C3D12">
      <w:pPr>
        <w:tabs>
          <w:tab w:val="left" w:pos="630"/>
          <w:tab w:val="left" w:pos="1080"/>
          <w:tab w:val="left" w:pos="7470"/>
        </w:tabs>
        <w:rPr>
          <w:rFonts w:ascii="Cambria" w:hAnsi="Cambria" w:cstheme="majorBidi"/>
        </w:rPr>
      </w:pPr>
      <w:r w:rsidRPr="00556D1C">
        <w:rPr>
          <w:rFonts w:ascii="Cambria" w:hAnsi="Cambria" w:cstheme="majorBidi"/>
        </w:rPr>
        <w:t>VI</w:t>
      </w:r>
      <w:r w:rsidR="009638A1" w:rsidRPr="00556D1C">
        <w:rPr>
          <w:rFonts w:ascii="Cambria" w:hAnsi="Cambria" w:cstheme="majorBidi"/>
        </w:rPr>
        <w:t>I</w:t>
      </w:r>
      <w:r w:rsidRPr="00556D1C">
        <w:rPr>
          <w:rFonts w:ascii="Cambria" w:hAnsi="Cambria" w:cstheme="majorBidi"/>
        </w:rPr>
        <w:t xml:space="preserve">I.  </w:t>
      </w:r>
      <w:r w:rsidRPr="00556D1C">
        <w:rPr>
          <w:rFonts w:ascii="Cambria" w:hAnsi="Cambria" w:cstheme="majorBidi"/>
        </w:rPr>
        <w:tab/>
      </w:r>
      <w:r w:rsidR="009638A1" w:rsidRPr="00556D1C">
        <w:rPr>
          <w:rFonts w:ascii="Cambria" w:hAnsi="Cambria" w:cstheme="majorBidi"/>
        </w:rPr>
        <w:t xml:space="preserve">Call to Senators:  </w:t>
      </w:r>
      <w:r w:rsidRPr="00556D1C">
        <w:rPr>
          <w:rFonts w:ascii="Cambria" w:hAnsi="Cambria" w:cstheme="majorBidi"/>
        </w:rPr>
        <w:t>Other New Business</w:t>
      </w:r>
      <w:r w:rsidRPr="00556D1C">
        <w:rPr>
          <w:rFonts w:ascii="Cambria" w:hAnsi="Cambria" w:cstheme="majorBidi"/>
        </w:rPr>
        <w:tab/>
      </w:r>
    </w:p>
    <w:p w14:paraId="24D88DF7" w14:textId="77777777" w:rsidR="00746D1E" w:rsidRPr="00556D1C" w:rsidRDefault="00746D1E" w:rsidP="00746D1E">
      <w:pPr>
        <w:tabs>
          <w:tab w:val="left" w:pos="630"/>
          <w:tab w:val="left" w:pos="1080"/>
          <w:tab w:val="left" w:pos="7470"/>
        </w:tabs>
        <w:rPr>
          <w:rFonts w:ascii="Cambria" w:hAnsi="Cambria" w:cstheme="majorBidi"/>
        </w:rPr>
      </w:pPr>
    </w:p>
    <w:p w14:paraId="69AF8081" w14:textId="59262F31" w:rsidR="007C3D12" w:rsidRPr="00DF76CC" w:rsidRDefault="00DF76CC" w:rsidP="0079372C">
      <w:pPr>
        <w:pStyle w:val="ListParagraph"/>
        <w:numPr>
          <w:ilvl w:val="0"/>
          <w:numId w:val="28"/>
        </w:numPr>
        <w:tabs>
          <w:tab w:val="left" w:pos="630"/>
          <w:tab w:val="left" w:pos="1080"/>
          <w:tab w:val="left" w:pos="7470"/>
        </w:tabs>
        <w:rPr>
          <w:rFonts w:ascii="Cambria" w:hAnsi="Cambria" w:cstheme="majorBidi"/>
        </w:rPr>
      </w:pPr>
      <w:r>
        <w:rPr>
          <w:rFonts w:ascii="Cambria" w:hAnsi="Cambria" w:cstheme="majorBidi"/>
        </w:rPr>
        <w:t>Question from Senator: Is</w:t>
      </w:r>
      <w:r w:rsidR="000B2519" w:rsidRPr="00556D1C">
        <w:rPr>
          <w:rFonts w:ascii="Cambria" w:hAnsi="Cambria" w:cstheme="majorBidi"/>
        </w:rPr>
        <w:t xml:space="preserve"> there any update </w:t>
      </w:r>
      <w:r w:rsidR="003B4CB5">
        <w:rPr>
          <w:rFonts w:ascii="Cambria" w:hAnsi="Cambria" w:cstheme="majorBidi"/>
        </w:rPr>
        <w:t xml:space="preserve">on development </w:t>
      </w:r>
      <w:r w:rsidR="000B2519" w:rsidRPr="00556D1C">
        <w:rPr>
          <w:rFonts w:ascii="Cambria" w:hAnsi="Cambria" w:cstheme="majorBidi"/>
        </w:rPr>
        <w:t>o</w:t>
      </w:r>
      <w:r w:rsidR="003B4CB5">
        <w:rPr>
          <w:rFonts w:ascii="Cambria" w:hAnsi="Cambria" w:cstheme="majorBidi"/>
        </w:rPr>
        <w:t>f</w:t>
      </w:r>
      <w:r w:rsidR="000B2519" w:rsidRPr="00556D1C">
        <w:rPr>
          <w:rFonts w:ascii="Cambria" w:hAnsi="Cambria" w:cstheme="majorBidi"/>
        </w:rPr>
        <w:t xml:space="preserve"> SP</w:t>
      </w:r>
      <w:r w:rsidR="003B4CB5">
        <w:rPr>
          <w:rFonts w:ascii="Cambria" w:hAnsi="Cambria" w:cstheme="majorBidi"/>
        </w:rPr>
        <w:t>A</w:t>
      </w:r>
      <w:r w:rsidR="000B2519" w:rsidRPr="00556D1C">
        <w:rPr>
          <w:rFonts w:ascii="Cambria" w:hAnsi="Cambria" w:cstheme="majorBidi"/>
        </w:rPr>
        <w:t>AR</w:t>
      </w:r>
      <w:r>
        <w:rPr>
          <w:rFonts w:ascii="Cambria" w:hAnsi="Cambria" w:cstheme="majorBidi"/>
        </w:rPr>
        <w:t xml:space="preserve">, </w:t>
      </w:r>
      <w:r w:rsidR="00F21CEC">
        <w:rPr>
          <w:rFonts w:ascii="Cambria" w:hAnsi="Cambria" w:cstheme="majorBidi"/>
        </w:rPr>
        <w:t>about</w:t>
      </w:r>
      <w:r>
        <w:rPr>
          <w:rFonts w:ascii="Cambria" w:hAnsi="Cambria" w:cstheme="majorBidi"/>
        </w:rPr>
        <w:t xml:space="preserve"> provid</w:t>
      </w:r>
      <w:r w:rsidR="00F21CEC">
        <w:rPr>
          <w:rFonts w:ascii="Cambria" w:hAnsi="Cambria" w:cstheme="majorBidi"/>
        </w:rPr>
        <w:t>ing</w:t>
      </w:r>
      <w:r>
        <w:rPr>
          <w:rFonts w:ascii="Cambria" w:hAnsi="Cambria" w:cstheme="majorBidi"/>
        </w:rPr>
        <w:t xml:space="preserve"> a </w:t>
      </w:r>
      <w:r w:rsidR="003B4CB5">
        <w:rPr>
          <w:rFonts w:ascii="Cambria" w:hAnsi="Cambria" w:cstheme="majorBidi"/>
        </w:rPr>
        <w:t xml:space="preserve">process </w:t>
      </w:r>
      <w:r w:rsidR="000B2519" w:rsidRPr="00556D1C">
        <w:rPr>
          <w:rFonts w:ascii="Cambria" w:hAnsi="Cambria" w:cstheme="majorBidi"/>
        </w:rPr>
        <w:t>for faculty input into resource allocation</w:t>
      </w:r>
      <w:r>
        <w:rPr>
          <w:rFonts w:ascii="Cambria" w:hAnsi="Cambria" w:cstheme="majorBidi"/>
        </w:rPr>
        <w:t>, planning, analysis</w:t>
      </w:r>
      <w:r w:rsidR="000B2519" w:rsidRPr="00556D1C">
        <w:rPr>
          <w:rFonts w:ascii="Cambria" w:hAnsi="Cambria" w:cstheme="majorBidi"/>
        </w:rPr>
        <w:t xml:space="preserve">?  </w:t>
      </w:r>
      <w:r>
        <w:rPr>
          <w:rFonts w:ascii="Cambria" w:hAnsi="Cambria" w:cstheme="majorBidi"/>
        </w:rPr>
        <w:t xml:space="preserve">Response from A. Barbera: SPAAR </w:t>
      </w:r>
      <w:r w:rsidR="000B2519" w:rsidRPr="00556D1C">
        <w:rPr>
          <w:rFonts w:ascii="Cambria" w:hAnsi="Cambria" w:cstheme="majorBidi"/>
        </w:rPr>
        <w:t xml:space="preserve">is in the strategic plan, which calls for creation of </w:t>
      </w:r>
      <w:r>
        <w:rPr>
          <w:rFonts w:ascii="Cambria" w:hAnsi="Cambria" w:cstheme="majorBidi"/>
        </w:rPr>
        <w:t xml:space="preserve">the </w:t>
      </w:r>
      <w:r w:rsidR="000B2519" w:rsidRPr="00556D1C">
        <w:rPr>
          <w:rFonts w:ascii="Cambria" w:hAnsi="Cambria" w:cstheme="majorBidi"/>
        </w:rPr>
        <w:t xml:space="preserve">committee to be implemented next semester.  </w:t>
      </w:r>
      <w:r w:rsidR="000B2519" w:rsidRPr="00DF76CC">
        <w:rPr>
          <w:rFonts w:ascii="Cambria" w:hAnsi="Cambria" w:cstheme="majorBidi"/>
        </w:rPr>
        <w:t>It is not currently operational.</w:t>
      </w:r>
    </w:p>
    <w:p w14:paraId="6909F721" w14:textId="77777777" w:rsidR="009638A1" w:rsidRPr="00DF76CC" w:rsidRDefault="009638A1" w:rsidP="009638A1">
      <w:pPr>
        <w:tabs>
          <w:tab w:val="left" w:pos="630"/>
          <w:tab w:val="left" w:pos="1080"/>
          <w:tab w:val="left" w:pos="7470"/>
        </w:tabs>
        <w:rPr>
          <w:rFonts w:ascii="Cambria" w:hAnsi="Cambria" w:cstheme="majorBidi"/>
        </w:rPr>
      </w:pPr>
    </w:p>
    <w:p w14:paraId="1B4279AF" w14:textId="0CE1CA6E" w:rsidR="007F5983" w:rsidRPr="00DF76CC" w:rsidRDefault="00FF3AEB" w:rsidP="00E9446B">
      <w:pPr>
        <w:tabs>
          <w:tab w:val="left" w:pos="630"/>
          <w:tab w:val="left" w:pos="1080"/>
          <w:tab w:val="left" w:pos="7470"/>
        </w:tabs>
        <w:rPr>
          <w:rFonts w:ascii="Cambria" w:hAnsi="Cambria" w:cstheme="majorBidi"/>
        </w:rPr>
      </w:pPr>
      <w:r w:rsidRPr="00DF76CC">
        <w:rPr>
          <w:rFonts w:ascii="Cambria" w:hAnsi="Cambria" w:cstheme="majorBidi"/>
        </w:rPr>
        <w:t>V</w:t>
      </w:r>
      <w:r w:rsidR="007C3D12" w:rsidRPr="00DF76CC">
        <w:rPr>
          <w:rFonts w:ascii="Cambria" w:hAnsi="Cambria" w:cstheme="majorBidi"/>
        </w:rPr>
        <w:t>I</w:t>
      </w:r>
      <w:r w:rsidR="00BF5C59" w:rsidRPr="00DF76CC">
        <w:rPr>
          <w:rFonts w:ascii="Cambria" w:hAnsi="Cambria" w:cstheme="majorBidi"/>
        </w:rPr>
        <w:t>I</w:t>
      </w:r>
      <w:r w:rsidR="003B4731" w:rsidRPr="00DF76CC">
        <w:rPr>
          <w:rFonts w:ascii="Cambria" w:hAnsi="Cambria" w:cstheme="majorBidi"/>
        </w:rPr>
        <w:t>I</w:t>
      </w:r>
      <w:r w:rsidR="005A3393" w:rsidRPr="00DF76CC">
        <w:rPr>
          <w:rFonts w:ascii="Cambria" w:hAnsi="Cambria" w:cstheme="majorBidi"/>
        </w:rPr>
        <w:t>.</w:t>
      </w:r>
      <w:r w:rsidR="005A3393" w:rsidRPr="00DF76CC">
        <w:rPr>
          <w:rFonts w:ascii="Cambria" w:hAnsi="Cambria" w:cstheme="majorBidi"/>
        </w:rPr>
        <w:tab/>
      </w:r>
      <w:r w:rsidR="007F5983" w:rsidRPr="00DF76CC">
        <w:rPr>
          <w:rFonts w:ascii="Cambria" w:hAnsi="Cambria" w:cstheme="majorBidi"/>
        </w:rPr>
        <w:t>Announcements</w:t>
      </w:r>
    </w:p>
    <w:p w14:paraId="27577F5D" w14:textId="77777777" w:rsidR="00761D65" w:rsidRPr="00556D1C" w:rsidRDefault="00761D65" w:rsidP="00E9446B">
      <w:pPr>
        <w:tabs>
          <w:tab w:val="left" w:pos="630"/>
          <w:tab w:val="left" w:pos="1080"/>
          <w:tab w:val="left" w:pos="7470"/>
        </w:tabs>
        <w:rPr>
          <w:rFonts w:ascii="Cambria" w:hAnsi="Cambria" w:cstheme="majorBidi"/>
        </w:rPr>
      </w:pPr>
    </w:p>
    <w:p w14:paraId="7970739A" w14:textId="05BEC7B7" w:rsidR="00746D1E" w:rsidRPr="00556D1C" w:rsidRDefault="0079372C" w:rsidP="009638A1">
      <w:pPr>
        <w:pStyle w:val="ListParagraph"/>
        <w:numPr>
          <w:ilvl w:val="0"/>
          <w:numId w:val="23"/>
        </w:numPr>
        <w:tabs>
          <w:tab w:val="left" w:pos="630"/>
          <w:tab w:val="left" w:pos="1080"/>
          <w:tab w:val="left" w:pos="7470"/>
        </w:tabs>
        <w:rPr>
          <w:rFonts w:ascii="Cambria" w:hAnsi="Cambria" w:cstheme="majorBidi"/>
        </w:rPr>
      </w:pPr>
      <w:r w:rsidRPr="00556D1C">
        <w:rPr>
          <w:rFonts w:ascii="Cambria" w:hAnsi="Cambria" w:cstheme="majorBidi"/>
        </w:rPr>
        <w:t xml:space="preserve">Veronika Dolar </w:t>
      </w:r>
      <w:r w:rsidR="00C72260" w:rsidRPr="00556D1C">
        <w:rPr>
          <w:rFonts w:ascii="Cambria" w:hAnsi="Cambria" w:cstheme="majorBidi"/>
        </w:rPr>
        <w:t>announces</w:t>
      </w:r>
      <w:r w:rsidRPr="00556D1C">
        <w:rPr>
          <w:rFonts w:ascii="Cambria" w:hAnsi="Cambria" w:cstheme="majorBidi"/>
        </w:rPr>
        <w:t xml:space="preserve"> Up To Us Campaign</w:t>
      </w:r>
      <w:r w:rsidR="00C72260" w:rsidRPr="00556D1C">
        <w:rPr>
          <w:rFonts w:ascii="Cambria" w:hAnsi="Cambria" w:cstheme="majorBidi"/>
        </w:rPr>
        <w:t>, also see</w:t>
      </w:r>
      <w:r w:rsidRPr="00556D1C">
        <w:rPr>
          <w:rFonts w:ascii="Cambria" w:hAnsi="Cambria" w:cstheme="majorBidi"/>
        </w:rPr>
        <w:t xml:space="preserve"> email. This Thursday</w:t>
      </w:r>
      <w:r w:rsidR="00DF76CC">
        <w:rPr>
          <w:rFonts w:ascii="Cambria" w:hAnsi="Cambria" w:cstheme="majorBidi"/>
        </w:rPr>
        <w:t>,</w:t>
      </w:r>
      <w:r w:rsidRPr="00556D1C">
        <w:rPr>
          <w:rFonts w:ascii="Cambria" w:hAnsi="Cambria" w:cstheme="majorBidi"/>
        </w:rPr>
        <w:t xml:space="preserve"> Feb</w:t>
      </w:r>
      <w:r w:rsidR="008E70BC">
        <w:rPr>
          <w:rFonts w:ascii="Cambria" w:hAnsi="Cambria" w:cstheme="majorBidi"/>
        </w:rPr>
        <w:t>.</w:t>
      </w:r>
      <w:r w:rsidRPr="00556D1C">
        <w:rPr>
          <w:rFonts w:ascii="Cambria" w:hAnsi="Cambria" w:cstheme="majorBidi"/>
        </w:rPr>
        <w:t xml:space="preserve"> 15 at 11:20am</w:t>
      </w:r>
      <w:r w:rsidR="008E70BC">
        <w:rPr>
          <w:rFonts w:ascii="Cambria" w:hAnsi="Cambria" w:cstheme="majorBidi"/>
        </w:rPr>
        <w:t>,</w:t>
      </w:r>
      <w:r w:rsidRPr="00556D1C">
        <w:rPr>
          <w:rFonts w:ascii="Cambria" w:hAnsi="Cambria" w:cstheme="majorBidi"/>
        </w:rPr>
        <w:t xml:space="preserve"> there will be interactive lecture about fisc</w:t>
      </w:r>
      <w:r w:rsidR="00D35F82" w:rsidRPr="00556D1C">
        <w:rPr>
          <w:rFonts w:ascii="Cambria" w:hAnsi="Cambria" w:cstheme="majorBidi"/>
        </w:rPr>
        <w:t>al policy in NAB 1100.</w:t>
      </w:r>
    </w:p>
    <w:p w14:paraId="66BE67E4" w14:textId="0D46477D" w:rsidR="00C72260" w:rsidRPr="00556D1C" w:rsidRDefault="00C72260" w:rsidP="009638A1">
      <w:pPr>
        <w:pStyle w:val="ListParagraph"/>
        <w:numPr>
          <w:ilvl w:val="0"/>
          <w:numId w:val="23"/>
        </w:numPr>
        <w:tabs>
          <w:tab w:val="left" w:pos="630"/>
          <w:tab w:val="left" w:pos="1080"/>
          <w:tab w:val="left" w:pos="7470"/>
        </w:tabs>
        <w:rPr>
          <w:rFonts w:ascii="Cambria" w:hAnsi="Cambria" w:cstheme="majorBidi"/>
        </w:rPr>
      </w:pPr>
      <w:r w:rsidRPr="00556D1C">
        <w:rPr>
          <w:rFonts w:ascii="Cambria" w:hAnsi="Cambria" w:cstheme="majorBidi"/>
        </w:rPr>
        <w:t>Joanne Sp</w:t>
      </w:r>
      <w:r w:rsidR="008E70BC">
        <w:rPr>
          <w:rFonts w:ascii="Cambria" w:hAnsi="Cambria" w:cstheme="majorBidi"/>
        </w:rPr>
        <w:t>a</w:t>
      </w:r>
      <w:r w:rsidRPr="00556D1C">
        <w:rPr>
          <w:rFonts w:ascii="Cambria" w:hAnsi="Cambria" w:cstheme="majorBidi"/>
        </w:rPr>
        <w:t>daro announces</w:t>
      </w:r>
      <w:r w:rsidR="008E70BC">
        <w:rPr>
          <w:rFonts w:ascii="Cambria" w:hAnsi="Cambria" w:cstheme="majorBidi"/>
        </w:rPr>
        <w:t xml:space="preserve"> there will be OER workshop on</w:t>
      </w:r>
      <w:r w:rsidRPr="00556D1C">
        <w:rPr>
          <w:rFonts w:ascii="Cambria" w:hAnsi="Cambria" w:cstheme="majorBidi"/>
        </w:rPr>
        <w:t xml:space="preserve"> Feb 23</w:t>
      </w:r>
      <w:r w:rsidRPr="00556D1C">
        <w:rPr>
          <w:rFonts w:ascii="Cambria" w:hAnsi="Cambria" w:cstheme="majorBidi"/>
          <w:vertAlign w:val="superscript"/>
        </w:rPr>
        <w:t>rd</w:t>
      </w:r>
      <w:r w:rsidRPr="00556D1C">
        <w:rPr>
          <w:rFonts w:ascii="Cambria" w:hAnsi="Cambria" w:cstheme="majorBidi"/>
        </w:rPr>
        <w:t xml:space="preserve"> in the morning in NAB 1100</w:t>
      </w:r>
      <w:r w:rsidR="008E70BC">
        <w:rPr>
          <w:rFonts w:ascii="Cambria" w:hAnsi="Cambria" w:cstheme="majorBidi"/>
        </w:rPr>
        <w:t xml:space="preserve">. </w:t>
      </w:r>
      <w:r w:rsidRPr="00556D1C">
        <w:rPr>
          <w:rFonts w:ascii="Cambria" w:hAnsi="Cambria" w:cstheme="majorBidi"/>
        </w:rPr>
        <w:t xml:space="preserve"> This is for faculty, administrators, and others.  Registration is still open.  Go to library website and search OER.</w:t>
      </w:r>
    </w:p>
    <w:p w14:paraId="5C2A6AC0" w14:textId="74F446C2" w:rsidR="00C72260" w:rsidRPr="00556D1C" w:rsidRDefault="00C72260" w:rsidP="009638A1">
      <w:pPr>
        <w:pStyle w:val="ListParagraph"/>
        <w:numPr>
          <w:ilvl w:val="0"/>
          <w:numId w:val="23"/>
        </w:numPr>
        <w:tabs>
          <w:tab w:val="left" w:pos="630"/>
          <w:tab w:val="left" w:pos="1080"/>
          <w:tab w:val="left" w:pos="7470"/>
        </w:tabs>
        <w:rPr>
          <w:rFonts w:ascii="Cambria" w:hAnsi="Cambria" w:cstheme="majorBidi"/>
        </w:rPr>
      </w:pPr>
      <w:r w:rsidRPr="00556D1C">
        <w:rPr>
          <w:rFonts w:ascii="Cambria" w:hAnsi="Cambria" w:cstheme="majorBidi"/>
        </w:rPr>
        <w:t>Kathy Greenberg announces her thanks to Andy Mattson for stepping up into the Chair position.  Applause.</w:t>
      </w:r>
    </w:p>
    <w:p w14:paraId="1751DCCF" w14:textId="77777777" w:rsidR="009638A1" w:rsidRPr="00556D1C" w:rsidRDefault="009638A1" w:rsidP="009638A1">
      <w:pPr>
        <w:tabs>
          <w:tab w:val="left" w:pos="630"/>
          <w:tab w:val="left" w:pos="1080"/>
          <w:tab w:val="left" w:pos="7470"/>
        </w:tabs>
        <w:rPr>
          <w:rFonts w:ascii="Cambria" w:hAnsi="Cambria" w:cstheme="majorBidi"/>
        </w:rPr>
      </w:pPr>
    </w:p>
    <w:p w14:paraId="00F6B61F" w14:textId="5A4B670D" w:rsidR="00796D16" w:rsidRPr="00556D1C" w:rsidRDefault="00FF3AEB" w:rsidP="00C72260">
      <w:pPr>
        <w:tabs>
          <w:tab w:val="left" w:pos="630"/>
          <w:tab w:val="left" w:pos="1080"/>
          <w:tab w:val="left" w:pos="7470"/>
        </w:tabs>
        <w:rPr>
          <w:rFonts w:ascii="Cambria" w:hAnsi="Cambria" w:cstheme="majorBidi"/>
        </w:rPr>
      </w:pPr>
      <w:r w:rsidRPr="00556D1C">
        <w:rPr>
          <w:rFonts w:ascii="Cambria" w:hAnsi="Cambria" w:cstheme="majorBidi"/>
        </w:rPr>
        <w:t>I</w:t>
      </w:r>
      <w:r w:rsidR="007C3D12" w:rsidRPr="00556D1C">
        <w:rPr>
          <w:rFonts w:ascii="Cambria" w:hAnsi="Cambria" w:cstheme="majorBidi"/>
        </w:rPr>
        <w:t>X</w:t>
      </w:r>
      <w:r w:rsidR="0044519E" w:rsidRPr="00556D1C">
        <w:rPr>
          <w:rFonts w:ascii="Cambria" w:hAnsi="Cambria" w:cstheme="majorBidi"/>
        </w:rPr>
        <w:t>.</w:t>
      </w:r>
      <w:r w:rsidR="0044519E" w:rsidRPr="00556D1C">
        <w:rPr>
          <w:rFonts w:ascii="Cambria" w:hAnsi="Cambria" w:cstheme="majorBidi"/>
        </w:rPr>
        <w:tab/>
        <w:t>Adjournment</w:t>
      </w:r>
      <w:r w:rsidR="00AD58D1" w:rsidRPr="00556D1C">
        <w:rPr>
          <w:rFonts w:ascii="Cambria" w:hAnsi="Cambria" w:cstheme="majorBidi"/>
        </w:rPr>
        <w:t xml:space="preserve"> at</w:t>
      </w:r>
      <w:r w:rsidR="009638A1" w:rsidRPr="00556D1C">
        <w:rPr>
          <w:rFonts w:ascii="Cambria" w:hAnsi="Cambria" w:cstheme="majorBidi"/>
        </w:rPr>
        <w:t xml:space="preserve"> 2:</w:t>
      </w:r>
      <w:r w:rsidR="00C72260" w:rsidRPr="00556D1C">
        <w:rPr>
          <w:rFonts w:ascii="Cambria" w:hAnsi="Cambria" w:cstheme="majorBidi"/>
        </w:rPr>
        <w:t>31</w:t>
      </w:r>
      <w:r w:rsidR="008B7614" w:rsidRPr="00556D1C">
        <w:rPr>
          <w:rFonts w:ascii="Cambria" w:hAnsi="Cambria" w:cstheme="majorBidi"/>
        </w:rPr>
        <w:t>pm</w:t>
      </w:r>
      <w:r w:rsidR="006C5EB9" w:rsidRPr="00556D1C">
        <w:rPr>
          <w:rFonts w:ascii="Cambria" w:hAnsi="Cambria" w:cstheme="majorBidi"/>
        </w:rPr>
        <w:tab/>
      </w:r>
    </w:p>
    <w:p w14:paraId="3824C93E" w14:textId="77777777" w:rsidR="00AB0CB2" w:rsidRPr="00556D1C" w:rsidRDefault="00AB0CB2" w:rsidP="00C72260">
      <w:pPr>
        <w:tabs>
          <w:tab w:val="left" w:pos="630"/>
          <w:tab w:val="left" w:pos="1080"/>
          <w:tab w:val="left" w:pos="7470"/>
        </w:tabs>
        <w:rPr>
          <w:rFonts w:ascii="Cambria" w:hAnsi="Cambria" w:cstheme="majorBidi"/>
        </w:rPr>
      </w:pPr>
    </w:p>
    <w:p w14:paraId="76492730" w14:textId="77777777" w:rsidR="00AB0CB2" w:rsidRPr="00556D1C" w:rsidRDefault="00AB0CB2" w:rsidP="00C72260">
      <w:pPr>
        <w:tabs>
          <w:tab w:val="left" w:pos="630"/>
          <w:tab w:val="left" w:pos="1080"/>
          <w:tab w:val="left" w:pos="7470"/>
        </w:tabs>
        <w:rPr>
          <w:rFonts w:ascii="Cambria" w:hAnsi="Cambria" w:cstheme="majorBidi"/>
        </w:rPr>
      </w:pPr>
    </w:p>
    <w:p w14:paraId="6F714A34" w14:textId="77777777" w:rsidR="00AB0CB2" w:rsidRPr="00556D1C" w:rsidRDefault="00AB0CB2" w:rsidP="00C72260">
      <w:pPr>
        <w:tabs>
          <w:tab w:val="left" w:pos="630"/>
          <w:tab w:val="left" w:pos="1080"/>
          <w:tab w:val="left" w:pos="7470"/>
        </w:tabs>
        <w:rPr>
          <w:rFonts w:ascii="Cambria" w:hAnsi="Cambria" w:cstheme="majorBidi"/>
        </w:rPr>
      </w:pPr>
    </w:p>
    <w:p w14:paraId="2C17FE39" w14:textId="026171C8" w:rsidR="00AB0CB2" w:rsidRPr="00556D1C" w:rsidRDefault="00AB0CB2" w:rsidP="00AB0CB2">
      <w:pPr>
        <w:widowControl w:val="0"/>
        <w:tabs>
          <w:tab w:val="left" w:pos="220"/>
          <w:tab w:val="left" w:pos="720"/>
        </w:tabs>
        <w:autoSpaceDE w:val="0"/>
        <w:autoSpaceDN w:val="0"/>
        <w:adjustRightInd w:val="0"/>
        <w:spacing w:after="240" w:line="340" w:lineRule="atLeast"/>
        <w:rPr>
          <w:rFonts w:ascii="Cambria" w:hAnsi="Cambria" w:cs="Times"/>
        </w:rPr>
      </w:pPr>
    </w:p>
    <w:p w14:paraId="6838B123" w14:textId="77777777" w:rsidR="00AB0CB2" w:rsidRPr="00556D1C" w:rsidRDefault="00AB0CB2" w:rsidP="00C72260">
      <w:pPr>
        <w:tabs>
          <w:tab w:val="left" w:pos="630"/>
          <w:tab w:val="left" w:pos="1080"/>
          <w:tab w:val="left" w:pos="7470"/>
        </w:tabs>
        <w:rPr>
          <w:rFonts w:ascii="Cambria" w:hAnsi="Cambria" w:cstheme="majorBidi"/>
        </w:rPr>
      </w:pPr>
    </w:p>
    <w:sectPr w:rsidR="00AB0CB2" w:rsidRPr="00556D1C" w:rsidSect="00ED7A7A">
      <w:headerReference w:type="even" r:id="rId10"/>
      <w:headerReference w:type="default" r:id="rId11"/>
      <w:footerReference w:type="even" r:id="rId12"/>
      <w:footerReference w:type="default" r:id="rId13"/>
      <w:headerReference w:type="first" r:id="rId14"/>
      <w:footerReference w:type="first" r:id="rId15"/>
      <w:pgSz w:w="12240" w:h="15840" w:code="1"/>
      <w:pgMar w:top="432" w:right="1152" w:bottom="432" w:left="1152"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6BFC3" w14:textId="77777777" w:rsidR="00E66BBB" w:rsidRDefault="00E66BBB">
      <w:r>
        <w:separator/>
      </w:r>
    </w:p>
  </w:endnote>
  <w:endnote w:type="continuationSeparator" w:id="0">
    <w:p w14:paraId="134029F4" w14:textId="77777777" w:rsidR="00E66BBB" w:rsidRDefault="00E66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9812B" w14:textId="77777777" w:rsidR="00E66BBB" w:rsidRDefault="00E66BBB"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CEEF4" w14:textId="77777777" w:rsidR="00E66BBB" w:rsidRDefault="00E66BBB" w:rsidP="007B4CD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CF12A" w14:textId="77777777" w:rsidR="00E66BBB" w:rsidRDefault="00E66BBB"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3A1E">
      <w:rPr>
        <w:rStyle w:val="PageNumber"/>
        <w:noProof/>
      </w:rPr>
      <w:t>7</w:t>
    </w:r>
    <w:r>
      <w:rPr>
        <w:rStyle w:val="PageNumber"/>
      </w:rPr>
      <w:fldChar w:fldCharType="end"/>
    </w:r>
  </w:p>
  <w:p w14:paraId="015734A6" w14:textId="77777777" w:rsidR="00E66BBB" w:rsidRDefault="00E66BBB" w:rsidP="007B4CD8">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8AD6F" w14:textId="77777777" w:rsidR="00E66BBB" w:rsidRDefault="00E66B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86687A" w14:textId="77777777" w:rsidR="00E66BBB" w:rsidRDefault="00E66BBB">
      <w:r>
        <w:separator/>
      </w:r>
    </w:p>
  </w:footnote>
  <w:footnote w:type="continuationSeparator" w:id="0">
    <w:p w14:paraId="24085E30" w14:textId="77777777" w:rsidR="00E66BBB" w:rsidRDefault="00E66B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3720E1" w14:textId="77777777" w:rsidR="00E66BBB" w:rsidRDefault="00E66BB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B03827" w14:textId="77777777" w:rsidR="00E66BBB" w:rsidRDefault="00E66BB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79A8A" w14:textId="77777777" w:rsidR="00E66BBB" w:rsidRDefault="00E66BB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21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3"/>
      <w:numFmt w:val="decimal"/>
      <w:lvlText w:val="%1."/>
      <w:lvlJc w:val="left"/>
      <w:pPr>
        <w:ind w:left="21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21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AE43CE"/>
    <w:multiLevelType w:val="hybridMultilevel"/>
    <w:tmpl w:val="E4401E42"/>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nsid w:val="07464994"/>
    <w:multiLevelType w:val="hybridMultilevel"/>
    <w:tmpl w:val="E3E0A6AC"/>
    <w:lvl w:ilvl="0" w:tplc="87D0CD70">
      <w:start w:val="1"/>
      <w:numFmt w:val="upperRoman"/>
      <w:lvlText w:val="%1."/>
      <w:lvlJc w:val="right"/>
      <w:pPr>
        <w:ind w:left="360" w:hanging="360"/>
      </w:pPr>
      <w:rPr>
        <w:rFonts w:asciiTheme="majorBidi" w:hAnsiTheme="majorBidi" w:cstheme="majorBidi"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902403"/>
    <w:multiLevelType w:val="hybridMultilevel"/>
    <w:tmpl w:val="855ED032"/>
    <w:lvl w:ilvl="0" w:tplc="0FB6F5F6">
      <w:start w:val="1"/>
      <w:numFmt w:val="upperLetter"/>
      <w:lvlText w:val="%1."/>
      <w:lvlJc w:val="left"/>
      <w:pPr>
        <w:ind w:left="1080" w:hanging="44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6">
    <w:nsid w:val="0E6B41E4"/>
    <w:multiLevelType w:val="hybridMultilevel"/>
    <w:tmpl w:val="8C7E4566"/>
    <w:lvl w:ilvl="0" w:tplc="2CC84CB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7">
    <w:nsid w:val="132F1EA8"/>
    <w:multiLevelType w:val="hybridMultilevel"/>
    <w:tmpl w:val="B2A6058C"/>
    <w:lvl w:ilvl="0" w:tplc="41B8C1A0">
      <w:start w:val="4"/>
      <w:numFmt w:val="bullet"/>
      <w:lvlText w:val=""/>
      <w:lvlJc w:val="left"/>
      <w:pPr>
        <w:ind w:left="413" w:hanging="360"/>
      </w:pPr>
      <w:rPr>
        <w:rFonts w:ascii="Symbol" w:eastAsiaTheme="minorEastAsia" w:hAnsi="Symbol" w:cstheme="majorBid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8">
    <w:nsid w:val="13A84280"/>
    <w:multiLevelType w:val="hybridMultilevel"/>
    <w:tmpl w:val="9968AF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36605E"/>
    <w:multiLevelType w:val="hybridMultilevel"/>
    <w:tmpl w:val="6298BE50"/>
    <w:lvl w:ilvl="0" w:tplc="15744144">
      <w:start w:val="9"/>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1579B3"/>
    <w:multiLevelType w:val="hybridMultilevel"/>
    <w:tmpl w:val="4D9A5E0C"/>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1">
    <w:nsid w:val="1B80239D"/>
    <w:multiLevelType w:val="hybridMultilevel"/>
    <w:tmpl w:val="EC062846"/>
    <w:lvl w:ilvl="0" w:tplc="4A586026">
      <w:start w:val="1"/>
      <w:numFmt w:val="bullet"/>
      <w:lvlText w:val=""/>
      <w:lvlJc w:val="left"/>
      <w:pPr>
        <w:ind w:left="720" w:hanging="360"/>
      </w:pPr>
      <w:rPr>
        <w:rFonts w:ascii="Symbol" w:hAnsi="Symbol" w:hint="default"/>
      </w:rPr>
    </w:lvl>
    <w:lvl w:ilvl="1" w:tplc="F4B456DE">
      <w:start w:val="1"/>
      <w:numFmt w:val="bullet"/>
      <w:lvlText w:val="o"/>
      <w:lvlJc w:val="left"/>
      <w:pPr>
        <w:ind w:left="1440" w:hanging="360"/>
      </w:pPr>
      <w:rPr>
        <w:rFonts w:ascii="Courier New" w:hAnsi="Courier New" w:hint="default"/>
      </w:rPr>
    </w:lvl>
    <w:lvl w:ilvl="2" w:tplc="E2F6AFF4">
      <w:start w:val="1"/>
      <w:numFmt w:val="bullet"/>
      <w:lvlText w:val=""/>
      <w:lvlJc w:val="left"/>
      <w:pPr>
        <w:ind w:left="2160" w:hanging="360"/>
      </w:pPr>
      <w:rPr>
        <w:rFonts w:ascii="Wingdings" w:hAnsi="Wingdings" w:hint="default"/>
      </w:rPr>
    </w:lvl>
    <w:lvl w:ilvl="3" w:tplc="D6620C18">
      <w:start w:val="1"/>
      <w:numFmt w:val="bullet"/>
      <w:lvlText w:val=""/>
      <w:lvlJc w:val="left"/>
      <w:pPr>
        <w:ind w:left="2880" w:hanging="360"/>
      </w:pPr>
      <w:rPr>
        <w:rFonts w:ascii="Symbol" w:hAnsi="Symbol" w:hint="default"/>
      </w:rPr>
    </w:lvl>
    <w:lvl w:ilvl="4" w:tplc="6338EF0E">
      <w:start w:val="1"/>
      <w:numFmt w:val="bullet"/>
      <w:lvlText w:val="o"/>
      <w:lvlJc w:val="left"/>
      <w:pPr>
        <w:ind w:left="3600" w:hanging="360"/>
      </w:pPr>
      <w:rPr>
        <w:rFonts w:ascii="Courier New" w:hAnsi="Courier New" w:hint="default"/>
      </w:rPr>
    </w:lvl>
    <w:lvl w:ilvl="5" w:tplc="727ED2D6">
      <w:start w:val="1"/>
      <w:numFmt w:val="bullet"/>
      <w:lvlText w:val=""/>
      <w:lvlJc w:val="left"/>
      <w:pPr>
        <w:ind w:left="4320" w:hanging="360"/>
      </w:pPr>
      <w:rPr>
        <w:rFonts w:ascii="Wingdings" w:hAnsi="Wingdings" w:hint="default"/>
      </w:rPr>
    </w:lvl>
    <w:lvl w:ilvl="6" w:tplc="07AEE562">
      <w:start w:val="1"/>
      <w:numFmt w:val="bullet"/>
      <w:lvlText w:val=""/>
      <w:lvlJc w:val="left"/>
      <w:pPr>
        <w:ind w:left="5040" w:hanging="360"/>
      </w:pPr>
      <w:rPr>
        <w:rFonts w:ascii="Symbol" w:hAnsi="Symbol" w:hint="default"/>
      </w:rPr>
    </w:lvl>
    <w:lvl w:ilvl="7" w:tplc="835CFF86">
      <w:start w:val="1"/>
      <w:numFmt w:val="bullet"/>
      <w:lvlText w:val="o"/>
      <w:lvlJc w:val="left"/>
      <w:pPr>
        <w:ind w:left="5760" w:hanging="360"/>
      </w:pPr>
      <w:rPr>
        <w:rFonts w:ascii="Courier New" w:hAnsi="Courier New" w:hint="default"/>
      </w:rPr>
    </w:lvl>
    <w:lvl w:ilvl="8" w:tplc="4C68BCD0">
      <w:start w:val="1"/>
      <w:numFmt w:val="bullet"/>
      <w:lvlText w:val=""/>
      <w:lvlJc w:val="left"/>
      <w:pPr>
        <w:ind w:left="6480" w:hanging="360"/>
      </w:pPr>
      <w:rPr>
        <w:rFonts w:ascii="Wingdings" w:hAnsi="Wingdings" w:hint="default"/>
      </w:rPr>
    </w:lvl>
  </w:abstractNum>
  <w:abstractNum w:abstractNumId="12">
    <w:nsid w:val="1DE17F96"/>
    <w:multiLevelType w:val="hybridMultilevel"/>
    <w:tmpl w:val="416ACCF0"/>
    <w:lvl w:ilvl="0" w:tplc="1F4AC59A">
      <w:start w:val="4"/>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49657D"/>
    <w:multiLevelType w:val="hybridMultilevel"/>
    <w:tmpl w:val="2696B93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2E7A4206"/>
    <w:multiLevelType w:val="hybridMultilevel"/>
    <w:tmpl w:val="4BEA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1D7FEB"/>
    <w:multiLevelType w:val="hybridMultilevel"/>
    <w:tmpl w:val="5260C75A"/>
    <w:lvl w:ilvl="0" w:tplc="97F8A116">
      <w:start w:val="2"/>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6">
    <w:nsid w:val="310A110D"/>
    <w:multiLevelType w:val="hybridMultilevel"/>
    <w:tmpl w:val="82DC9024"/>
    <w:lvl w:ilvl="0" w:tplc="04090001">
      <w:start w:val="1"/>
      <w:numFmt w:val="bullet"/>
      <w:lvlText w:val=""/>
      <w:lvlJc w:val="left"/>
      <w:pPr>
        <w:ind w:left="1356" w:hanging="360"/>
      </w:pPr>
      <w:rPr>
        <w:rFonts w:ascii="Symbol" w:hAnsi="Symbol" w:hint="default"/>
      </w:rPr>
    </w:lvl>
    <w:lvl w:ilvl="1" w:tplc="04090003">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7">
    <w:nsid w:val="3D104C43"/>
    <w:multiLevelType w:val="hybridMultilevel"/>
    <w:tmpl w:val="E0F4A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2D6148"/>
    <w:multiLevelType w:val="hybridMultilevel"/>
    <w:tmpl w:val="804C7734"/>
    <w:lvl w:ilvl="0" w:tplc="E32CB5CA">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9">
    <w:nsid w:val="405D7C77"/>
    <w:multiLevelType w:val="hybridMultilevel"/>
    <w:tmpl w:val="D5325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D5448C"/>
    <w:multiLevelType w:val="hybridMultilevel"/>
    <w:tmpl w:val="D96C7BB4"/>
    <w:lvl w:ilvl="0" w:tplc="3CCEFF5A">
      <w:start w:val="1"/>
      <w:numFmt w:val="upperLetter"/>
      <w:lvlText w:val="%1."/>
      <w:lvlJc w:val="left"/>
      <w:pPr>
        <w:ind w:left="1080" w:hanging="44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1">
    <w:nsid w:val="43BD5931"/>
    <w:multiLevelType w:val="hybridMultilevel"/>
    <w:tmpl w:val="66F65AE0"/>
    <w:lvl w:ilvl="0" w:tplc="3D9CE4F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2">
    <w:nsid w:val="44070DC2"/>
    <w:multiLevelType w:val="hybridMultilevel"/>
    <w:tmpl w:val="13342F2E"/>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5522BD2"/>
    <w:multiLevelType w:val="hybridMultilevel"/>
    <w:tmpl w:val="945C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F962EA"/>
    <w:multiLevelType w:val="hybridMultilevel"/>
    <w:tmpl w:val="89AAC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BA07E8A"/>
    <w:multiLevelType w:val="hybridMultilevel"/>
    <w:tmpl w:val="79FC1F2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D63F2F"/>
    <w:multiLevelType w:val="hybridMultilevel"/>
    <w:tmpl w:val="3F5E65BC"/>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27">
    <w:nsid w:val="51E5119B"/>
    <w:multiLevelType w:val="hybridMultilevel"/>
    <w:tmpl w:val="62A024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6135CDF"/>
    <w:multiLevelType w:val="multilevel"/>
    <w:tmpl w:val="4068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344CBA"/>
    <w:multiLevelType w:val="hybridMultilevel"/>
    <w:tmpl w:val="6AB89F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65703D3A"/>
    <w:multiLevelType w:val="hybridMultilevel"/>
    <w:tmpl w:val="258CD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BD87F38"/>
    <w:multiLevelType w:val="hybridMultilevel"/>
    <w:tmpl w:val="9D38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302BBE"/>
    <w:multiLevelType w:val="hybridMultilevel"/>
    <w:tmpl w:val="C082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52783"/>
    <w:multiLevelType w:val="hybridMultilevel"/>
    <w:tmpl w:val="F2AE91F2"/>
    <w:lvl w:ilvl="0" w:tplc="9A066808">
      <w:start w:val="1"/>
      <w:numFmt w:val="bullet"/>
      <w:lvlText w:val=""/>
      <w:lvlJc w:val="left"/>
      <w:pPr>
        <w:ind w:left="720" w:hanging="360"/>
      </w:pPr>
      <w:rPr>
        <w:rFonts w:ascii="Symbol" w:hAnsi="Symbol" w:hint="default"/>
      </w:rPr>
    </w:lvl>
    <w:lvl w:ilvl="1" w:tplc="8E5A8E22">
      <w:start w:val="1"/>
      <w:numFmt w:val="bullet"/>
      <w:lvlText w:val="o"/>
      <w:lvlJc w:val="left"/>
      <w:pPr>
        <w:ind w:left="1440" w:hanging="360"/>
      </w:pPr>
      <w:rPr>
        <w:rFonts w:ascii="Courier New" w:hAnsi="Courier New" w:hint="default"/>
      </w:rPr>
    </w:lvl>
    <w:lvl w:ilvl="2" w:tplc="1354EB38">
      <w:start w:val="1"/>
      <w:numFmt w:val="bullet"/>
      <w:lvlText w:val=""/>
      <w:lvlJc w:val="left"/>
      <w:pPr>
        <w:ind w:left="2160" w:hanging="360"/>
      </w:pPr>
      <w:rPr>
        <w:rFonts w:ascii="Wingdings" w:hAnsi="Wingdings" w:hint="default"/>
      </w:rPr>
    </w:lvl>
    <w:lvl w:ilvl="3" w:tplc="8A729908">
      <w:start w:val="1"/>
      <w:numFmt w:val="bullet"/>
      <w:lvlText w:val=""/>
      <w:lvlJc w:val="left"/>
      <w:pPr>
        <w:ind w:left="2880" w:hanging="360"/>
      </w:pPr>
      <w:rPr>
        <w:rFonts w:ascii="Symbol" w:hAnsi="Symbol" w:hint="default"/>
      </w:rPr>
    </w:lvl>
    <w:lvl w:ilvl="4" w:tplc="6A42F30C">
      <w:start w:val="1"/>
      <w:numFmt w:val="bullet"/>
      <w:lvlText w:val="o"/>
      <w:lvlJc w:val="left"/>
      <w:pPr>
        <w:ind w:left="3600" w:hanging="360"/>
      </w:pPr>
      <w:rPr>
        <w:rFonts w:ascii="Courier New" w:hAnsi="Courier New" w:hint="default"/>
      </w:rPr>
    </w:lvl>
    <w:lvl w:ilvl="5" w:tplc="C74A0B3E">
      <w:start w:val="1"/>
      <w:numFmt w:val="bullet"/>
      <w:lvlText w:val=""/>
      <w:lvlJc w:val="left"/>
      <w:pPr>
        <w:ind w:left="4320" w:hanging="360"/>
      </w:pPr>
      <w:rPr>
        <w:rFonts w:ascii="Wingdings" w:hAnsi="Wingdings" w:hint="default"/>
      </w:rPr>
    </w:lvl>
    <w:lvl w:ilvl="6" w:tplc="93F4A462">
      <w:start w:val="1"/>
      <w:numFmt w:val="bullet"/>
      <w:lvlText w:val=""/>
      <w:lvlJc w:val="left"/>
      <w:pPr>
        <w:ind w:left="5040" w:hanging="360"/>
      </w:pPr>
      <w:rPr>
        <w:rFonts w:ascii="Symbol" w:hAnsi="Symbol" w:hint="default"/>
      </w:rPr>
    </w:lvl>
    <w:lvl w:ilvl="7" w:tplc="EF009010">
      <w:start w:val="1"/>
      <w:numFmt w:val="bullet"/>
      <w:lvlText w:val="o"/>
      <w:lvlJc w:val="left"/>
      <w:pPr>
        <w:ind w:left="5760" w:hanging="360"/>
      </w:pPr>
      <w:rPr>
        <w:rFonts w:ascii="Courier New" w:hAnsi="Courier New" w:hint="default"/>
      </w:rPr>
    </w:lvl>
    <w:lvl w:ilvl="8" w:tplc="2DBE59B0">
      <w:start w:val="1"/>
      <w:numFmt w:val="bullet"/>
      <w:lvlText w:val=""/>
      <w:lvlJc w:val="left"/>
      <w:pPr>
        <w:ind w:left="6480" w:hanging="360"/>
      </w:pPr>
      <w:rPr>
        <w:rFonts w:ascii="Wingdings" w:hAnsi="Wingdings" w:hint="default"/>
      </w:rPr>
    </w:lvl>
  </w:abstractNum>
  <w:abstractNum w:abstractNumId="34">
    <w:nsid w:val="74B76BD6"/>
    <w:multiLevelType w:val="hybridMultilevel"/>
    <w:tmpl w:val="93B6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864D0A"/>
    <w:multiLevelType w:val="hybridMultilevel"/>
    <w:tmpl w:val="43685124"/>
    <w:lvl w:ilvl="0" w:tplc="140A3A98">
      <w:start w:val="9"/>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27"/>
  </w:num>
  <w:num w:numId="4">
    <w:abstractNumId w:val="17"/>
  </w:num>
  <w:num w:numId="5">
    <w:abstractNumId w:val="24"/>
  </w:num>
  <w:num w:numId="6">
    <w:abstractNumId w:val="8"/>
  </w:num>
  <w:num w:numId="7">
    <w:abstractNumId w:val="30"/>
  </w:num>
  <w:num w:numId="8">
    <w:abstractNumId w:val="3"/>
  </w:num>
  <w:num w:numId="9">
    <w:abstractNumId w:val="35"/>
  </w:num>
  <w:num w:numId="10">
    <w:abstractNumId w:val="9"/>
  </w:num>
  <w:num w:numId="11">
    <w:abstractNumId w:val="28"/>
  </w:num>
  <w:num w:numId="12">
    <w:abstractNumId w:val="7"/>
  </w:num>
  <w:num w:numId="13">
    <w:abstractNumId w:val="12"/>
  </w:num>
  <w:num w:numId="14">
    <w:abstractNumId w:val="25"/>
  </w:num>
  <w:num w:numId="15">
    <w:abstractNumId w:val="6"/>
  </w:num>
  <w:num w:numId="16">
    <w:abstractNumId w:val="18"/>
  </w:num>
  <w:num w:numId="17">
    <w:abstractNumId w:val="21"/>
  </w:num>
  <w:num w:numId="18">
    <w:abstractNumId w:val="22"/>
  </w:num>
  <w:num w:numId="19">
    <w:abstractNumId w:val="15"/>
  </w:num>
  <w:num w:numId="20">
    <w:abstractNumId w:val="19"/>
  </w:num>
  <w:num w:numId="21">
    <w:abstractNumId w:val="23"/>
  </w:num>
  <w:num w:numId="22">
    <w:abstractNumId w:val="5"/>
  </w:num>
  <w:num w:numId="23">
    <w:abstractNumId w:val="10"/>
  </w:num>
  <w:num w:numId="24">
    <w:abstractNumId w:val="33"/>
  </w:num>
  <w:num w:numId="25">
    <w:abstractNumId w:val="32"/>
  </w:num>
  <w:num w:numId="26">
    <w:abstractNumId w:val="16"/>
  </w:num>
  <w:num w:numId="27">
    <w:abstractNumId w:val="11"/>
  </w:num>
  <w:num w:numId="28">
    <w:abstractNumId w:val="26"/>
  </w:num>
  <w:num w:numId="29">
    <w:abstractNumId w:val="20"/>
  </w:num>
  <w:num w:numId="30">
    <w:abstractNumId w:val="0"/>
  </w:num>
  <w:num w:numId="31">
    <w:abstractNumId w:val="1"/>
  </w:num>
  <w:num w:numId="32">
    <w:abstractNumId w:val="2"/>
  </w:num>
  <w:num w:numId="33">
    <w:abstractNumId w:val="29"/>
  </w:num>
  <w:num w:numId="34">
    <w:abstractNumId w:val="31"/>
  </w:num>
  <w:num w:numId="35">
    <w:abstractNumId w:val="1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C6"/>
    <w:rsid w:val="000005DA"/>
    <w:rsid w:val="00014B78"/>
    <w:rsid w:val="00024B3E"/>
    <w:rsid w:val="00025AA5"/>
    <w:rsid w:val="00034A37"/>
    <w:rsid w:val="00045220"/>
    <w:rsid w:val="00061F12"/>
    <w:rsid w:val="00070838"/>
    <w:rsid w:val="00070B61"/>
    <w:rsid w:val="000755AC"/>
    <w:rsid w:val="00080728"/>
    <w:rsid w:val="00084EEB"/>
    <w:rsid w:val="00093917"/>
    <w:rsid w:val="00094EEE"/>
    <w:rsid w:val="000B2519"/>
    <w:rsid w:val="000C7802"/>
    <w:rsid w:val="000C7E53"/>
    <w:rsid w:val="000D2B58"/>
    <w:rsid w:val="000F722A"/>
    <w:rsid w:val="001011FB"/>
    <w:rsid w:val="001060CC"/>
    <w:rsid w:val="00106A86"/>
    <w:rsid w:val="00112B3F"/>
    <w:rsid w:val="00132A1D"/>
    <w:rsid w:val="00136362"/>
    <w:rsid w:val="001463C0"/>
    <w:rsid w:val="00154D6F"/>
    <w:rsid w:val="00177D8A"/>
    <w:rsid w:val="001938BA"/>
    <w:rsid w:val="001A3146"/>
    <w:rsid w:val="001B7F87"/>
    <w:rsid w:val="001C3E0B"/>
    <w:rsid w:val="001C7BE4"/>
    <w:rsid w:val="001D410A"/>
    <w:rsid w:val="001E1C9B"/>
    <w:rsid w:val="001E3026"/>
    <w:rsid w:val="001E6006"/>
    <w:rsid w:val="001F6200"/>
    <w:rsid w:val="002142D0"/>
    <w:rsid w:val="002329EB"/>
    <w:rsid w:val="00234A14"/>
    <w:rsid w:val="0024391D"/>
    <w:rsid w:val="0026009C"/>
    <w:rsid w:val="002B118F"/>
    <w:rsid w:val="002B4667"/>
    <w:rsid w:val="002B74AB"/>
    <w:rsid w:val="002C6402"/>
    <w:rsid w:val="002E261D"/>
    <w:rsid w:val="002E7F0F"/>
    <w:rsid w:val="00301CA0"/>
    <w:rsid w:val="00310104"/>
    <w:rsid w:val="003104A2"/>
    <w:rsid w:val="003143F1"/>
    <w:rsid w:val="00332726"/>
    <w:rsid w:val="00344770"/>
    <w:rsid w:val="00355463"/>
    <w:rsid w:val="00360DA5"/>
    <w:rsid w:val="0036482F"/>
    <w:rsid w:val="00366349"/>
    <w:rsid w:val="0038415C"/>
    <w:rsid w:val="00392F73"/>
    <w:rsid w:val="003933D5"/>
    <w:rsid w:val="00393EDA"/>
    <w:rsid w:val="003B4731"/>
    <w:rsid w:val="003B4CB5"/>
    <w:rsid w:val="003C101F"/>
    <w:rsid w:val="003D4FD5"/>
    <w:rsid w:val="003E02E2"/>
    <w:rsid w:val="003E1E46"/>
    <w:rsid w:val="003E5B44"/>
    <w:rsid w:val="003F4A35"/>
    <w:rsid w:val="004127BF"/>
    <w:rsid w:val="00431D73"/>
    <w:rsid w:val="00436257"/>
    <w:rsid w:val="0043639C"/>
    <w:rsid w:val="00442E18"/>
    <w:rsid w:val="00442FB5"/>
    <w:rsid w:val="0044519E"/>
    <w:rsid w:val="00464F36"/>
    <w:rsid w:val="004714F8"/>
    <w:rsid w:val="00475AEB"/>
    <w:rsid w:val="004761BC"/>
    <w:rsid w:val="004B1947"/>
    <w:rsid w:val="004B588F"/>
    <w:rsid w:val="004D3A1E"/>
    <w:rsid w:val="004D7B07"/>
    <w:rsid w:val="004F54FA"/>
    <w:rsid w:val="005000B1"/>
    <w:rsid w:val="00505980"/>
    <w:rsid w:val="00506346"/>
    <w:rsid w:val="00520CDA"/>
    <w:rsid w:val="00524252"/>
    <w:rsid w:val="0052480A"/>
    <w:rsid w:val="0053101D"/>
    <w:rsid w:val="00532EC6"/>
    <w:rsid w:val="005379CB"/>
    <w:rsid w:val="005514DD"/>
    <w:rsid w:val="0055649B"/>
    <w:rsid w:val="005567C4"/>
    <w:rsid w:val="00556D1C"/>
    <w:rsid w:val="00567BC7"/>
    <w:rsid w:val="0057153D"/>
    <w:rsid w:val="00572746"/>
    <w:rsid w:val="005843BC"/>
    <w:rsid w:val="005A3393"/>
    <w:rsid w:val="005B52CD"/>
    <w:rsid w:val="005D5D56"/>
    <w:rsid w:val="005F48C2"/>
    <w:rsid w:val="005F4D05"/>
    <w:rsid w:val="00627873"/>
    <w:rsid w:val="006524FE"/>
    <w:rsid w:val="006561AF"/>
    <w:rsid w:val="00656345"/>
    <w:rsid w:val="006752C9"/>
    <w:rsid w:val="00687672"/>
    <w:rsid w:val="00687C43"/>
    <w:rsid w:val="0069788F"/>
    <w:rsid w:val="006C09EE"/>
    <w:rsid w:val="006C0C40"/>
    <w:rsid w:val="006C3A4C"/>
    <w:rsid w:val="006C5EB9"/>
    <w:rsid w:val="006E3FA5"/>
    <w:rsid w:val="006F42D4"/>
    <w:rsid w:val="006F661C"/>
    <w:rsid w:val="00713E9E"/>
    <w:rsid w:val="00726ACD"/>
    <w:rsid w:val="00730C6D"/>
    <w:rsid w:val="00735345"/>
    <w:rsid w:val="00746D1E"/>
    <w:rsid w:val="007478E1"/>
    <w:rsid w:val="00747AFC"/>
    <w:rsid w:val="00751B80"/>
    <w:rsid w:val="00761D65"/>
    <w:rsid w:val="00762122"/>
    <w:rsid w:val="00766380"/>
    <w:rsid w:val="0078510B"/>
    <w:rsid w:val="0079372C"/>
    <w:rsid w:val="007953A3"/>
    <w:rsid w:val="00796D16"/>
    <w:rsid w:val="007971A9"/>
    <w:rsid w:val="007974B5"/>
    <w:rsid w:val="007A02D9"/>
    <w:rsid w:val="007B32BE"/>
    <w:rsid w:val="007B4CD8"/>
    <w:rsid w:val="007B70E3"/>
    <w:rsid w:val="007C3D12"/>
    <w:rsid w:val="007D387D"/>
    <w:rsid w:val="007D49C5"/>
    <w:rsid w:val="007E26C1"/>
    <w:rsid w:val="007F5983"/>
    <w:rsid w:val="007F77E7"/>
    <w:rsid w:val="008257D1"/>
    <w:rsid w:val="00850F93"/>
    <w:rsid w:val="0085116C"/>
    <w:rsid w:val="008535EA"/>
    <w:rsid w:val="0085646F"/>
    <w:rsid w:val="00856FFA"/>
    <w:rsid w:val="008574F9"/>
    <w:rsid w:val="0087074C"/>
    <w:rsid w:val="00875552"/>
    <w:rsid w:val="00876B20"/>
    <w:rsid w:val="00886698"/>
    <w:rsid w:val="00892A68"/>
    <w:rsid w:val="008A2995"/>
    <w:rsid w:val="008A5296"/>
    <w:rsid w:val="008B7614"/>
    <w:rsid w:val="008C33CE"/>
    <w:rsid w:val="008E1874"/>
    <w:rsid w:val="008E2F2D"/>
    <w:rsid w:val="008E3D5C"/>
    <w:rsid w:val="008E546A"/>
    <w:rsid w:val="008E70BC"/>
    <w:rsid w:val="00916B68"/>
    <w:rsid w:val="00932712"/>
    <w:rsid w:val="009335A1"/>
    <w:rsid w:val="009444FA"/>
    <w:rsid w:val="009638A1"/>
    <w:rsid w:val="00965DDD"/>
    <w:rsid w:val="00966499"/>
    <w:rsid w:val="00970422"/>
    <w:rsid w:val="009821AB"/>
    <w:rsid w:val="0098732B"/>
    <w:rsid w:val="00991BCA"/>
    <w:rsid w:val="009935DF"/>
    <w:rsid w:val="009A0A9E"/>
    <w:rsid w:val="009A6B34"/>
    <w:rsid w:val="009B2139"/>
    <w:rsid w:val="009C7334"/>
    <w:rsid w:val="009D2F21"/>
    <w:rsid w:val="009D4238"/>
    <w:rsid w:val="009D7EEB"/>
    <w:rsid w:val="009E3625"/>
    <w:rsid w:val="009E5574"/>
    <w:rsid w:val="009F11B1"/>
    <w:rsid w:val="009F3FA9"/>
    <w:rsid w:val="00A009EE"/>
    <w:rsid w:val="00A12615"/>
    <w:rsid w:val="00A26566"/>
    <w:rsid w:val="00A41B2B"/>
    <w:rsid w:val="00A43B18"/>
    <w:rsid w:val="00A52666"/>
    <w:rsid w:val="00A550FD"/>
    <w:rsid w:val="00A55606"/>
    <w:rsid w:val="00A55C8F"/>
    <w:rsid w:val="00A61384"/>
    <w:rsid w:val="00A6695C"/>
    <w:rsid w:val="00A9500F"/>
    <w:rsid w:val="00AA00C2"/>
    <w:rsid w:val="00AA0F83"/>
    <w:rsid w:val="00AB0CB2"/>
    <w:rsid w:val="00AC1624"/>
    <w:rsid w:val="00AD58D1"/>
    <w:rsid w:val="00AF63B5"/>
    <w:rsid w:val="00B016A3"/>
    <w:rsid w:val="00B111BD"/>
    <w:rsid w:val="00B33C5E"/>
    <w:rsid w:val="00B37F49"/>
    <w:rsid w:val="00B404EE"/>
    <w:rsid w:val="00B54C14"/>
    <w:rsid w:val="00B560D4"/>
    <w:rsid w:val="00B5656C"/>
    <w:rsid w:val="00B60CB4"/>
    <w:rsid w:val="00B63BD8"/>
    <w:rsid w:val="00B73317"/>
    <w:rsid w:val="00B738BE"/>
    <w:rsid w:val="00B76BD4"/>
    <w:rsid w:val="00B93A6C"/>
    <w:rsid w:val="00BA0803"/>
    <w:rsid w:val="00BA27BE"/>
    <w:rsid w:val="00BB74C6"/>
    <w:rsid w:val="00BD3E48"/>
    <w:rsid w:val="00BE22FA"/>
    <w:rsid w:val="00BE69CB"/>
    <w:rsid w:val="00BE72E7"/>
    <w:rsid w:val="00BF265D"/>
    <w:rsid w:val="00BF5C59"/>
    <w:rsid w:val="00BF76F4"/>
    <w:rsid w:val="00C0704F"/>
    <w:rsid w:val="00C11F02"/>
    <w:rsid w:val="00C37FC1"/>
    <w:rsid w:val="00C42F55"/>
    <w:rsid w:val="00C45D4C"/>
    <w:rsid w:val="00C51ED7"/>
    <w:rsid w:val="00C57F36"/>
    <w:rsid w:val="00C64057"/>
    <w:rsid w:val="00C6541D"/>
    <w:rsid w:val="00C70A10"/>
    <w:rsid w:val="00C72260"/>
    <w:rsid w:val="00C72CF3"/>
    <w:rsid w:val="00C974A1"/>
    <w:rsid w:val="00CA344E"/>
    <w:rsid w:val="00CA52B9"/>
    <w:rsid w:val="00CB586D"/>
    <w:rsid w:val="00CC217D"/>
    <w:rsid w:val="00CC5429"/>
    <w:rsid w:val="00CD7273"/>
    <w:rsid w:val="00D10D08"/>
    <w:rsid w:val="00D35F82"/>
    <w:rsid w:val="00D46176"/>
    <w:rsid w:val="00D54076"/>
    <w:rsid w:val="00D751A4"/>
    <w:rsid w:val="00D80748"/>
    <w:rsid w:val="00D8127D"/>
    <w:rsid w:val="00D81AD1"/>
    <w:rsid w:val="00D9536E"/>
    <w:rsid w:val="00D973B6"/>
    <w:rsid w:val="00DC582E"/>
    <w:rsid w:val="00DD7F10"/>
    <w:rsid w:val="00DF44CB"/>
    <w:rsid w:val="00DF6FB2"/>
    <w:rsid w:val="00DF76CC"/>
    <w:rsid w:val="00E254AC"/>
    <w:rsid w:val="00E34EBF"/>
    <w:rsid w:val="00E44C7B"/>
    <w:rsid w:val="00E50691"/>
    <w:rsid w:val="00E66BBB"/>
    <w:rsid w:val="00E74A20"/>
    <w:rsid w:val="00E87CAC"/>
    <w:rsid w:val="00E9446B"/>
    <w:rsid w:val="00EB02A0"/>
    <w:rsid w:val="00EC3F12"/>
    <w:rsid w:val="00EC4C28"/>
    <w:rsid w:val="00EC7455"/>
    <w:rsid w:val="00ED4D9D"/>
    <w:rsid w:val="00ED7A7A"/>
    <w:rsid w:val="00EE647B"/>
    <w:rsid w:val="00F04602"/>
    <w:rsid w:val="00F10410"/>
    <w:rsid w:val="00F15929"/>
    <w:rsid w:val="00F200C9"/>
    <w:rsid w:val="00F21CEC"/>
    <w:rsid w:val="00F44906"/>
    <w:rsid w:val="00F56330"/>
    <w:rsid w:val="00F673E8"/>
    <w:rsid w:val="00F75834"/>
    <w:rsid w:val="00F8268E"/>
    <w:rsid w:val="00F84D9E"/>
    <w:rsid w:val="00F92190"/>
    <w:rsid w:val="00FA073A"/>
    <w:rsid w:val="00FB787C"/>
    <w:rsid w:val="00FC1A4E"/>
    <w:rsid w:val="00FD380E"/>
    <w:rsid w:val="00FF30F1"/>
    <w:rsid w:val="00FF3A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34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2EC6"/>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532EC6"/>
    <w:rPr>
      <w:rFonts w:ascii="Times New Roman" w:eastAsia="Times New Roman" w:hAnsi="Times New Roman" w:cs="Times New Roman"/>
      <w:lang w:eastAsia="en-US"/>
    </w:rPr>
  </w:style>
  <w:style w:type="paragraph" w:styleId="Footer">
    <w:name w:val="footer"/>
    <w:basedOn w:val="Normal"/>
    <w:link w:val="FooterChar"/>
    <w:rsid w:val="00532EC6"/>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532EC6"/>
    <w:rPr>
      <w:rFonts w:ascii="Times New Roman" w:eastAsia="Times New Roman" w:hAnsi="Times New Roman" w:cs="Times New Roman"/>
      <w:lang w:eastAsia="en-US"/>
    </w:rPr>
  </w:style>
  <w:style w:type="paragraph" w:styleId="ListParagraph">
    <w:name w:val="List Paragraph"/>
    <w:basedOn w:val="Normal"/>
    <w:uiPriority w:val="34"/>
    <w:qFormat/>
    <w:rsid w:val="00532EC6"/>
    <w:pPr>
      <w:ind w:left="720"/>
      <w:contextualSpacing/>
    </w:pPr>
    <w:rPr>
      <w:rFonts w:ascii="Calibri" w:eastAsia="DengXian" w:hAnsi="Calibri" w:cs="Arial"/>
    </w:rPr>
  </w:style>
  <w:style w:type="paragraph" w:styleId="NormalWeb">
    <w:name w:val="Normal (Web)"/>
    <w:basedOn w:val="Normal"/>
    <w:uiPriority w:val="99"/>
    <w:unhideWhenUsed/>
    <w:rsid w:val="007F77E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30C6D"/>
  </w:style>
  <w:style w:type="character" w:customStyle="1" w:styleId="currenthithighlight">
    <w:name w:val="currenthithighlight"/>
    <w:basedOn w:val="DefaultParagraphFont"/>
    <w:rsid w:val="00730C6D"/>
  </w:style>
  <w:style w:type="character" w:customStyle="1" w:styleId="highlight">
    <w:name w:val="highlight"/>
    <w:basedOn w:val="DefaultParagraphFont"/>
    <w:rsid w:val="00730C6D"/>
  </w:style>
  <w:style w:type="paragraph" w:styleId="FootnoteText">
    <w:name w:val="footnote text"/>
    <w:basedOn w:val="Normal"/>
    <w:link w:val="FootnoteTextChar"/>
    <w:uiPriority w:val="99"/>
    <w:semiHidden/>
    <w:unhideWhenUsed/>
    <w:rsid w:val="00BA27BE"/>
    <w:rPr>
      <w:sz w:val="20"/>
      <w:szCs w:val="20"/>
    </w:rPr>
  </w:style>
  <w:style w:type="character" w:customStyle="1" w:styleId="FootnoteTextChar">
    <w:name w:val="Footnote Text Char"/>
    <w:basedOn w:val="DefaultParagraphFont"/>
    <w:link w:val="FootnoteText"/>
    <w:uiPriority w:val="99"/>
    <w:semiHidden/>
    <w:rsid w:val="00BA27BE"/>
    <w:rPr>
      <w:sz w:val="20"/>
      <w:szCs w:val="20"/>
    </w:rPr>
  </w:style>
  <w:style w:type="character" w:styleId="FootnoteReference">
    <w:name w:val="footnote reference"/>
    <w:basedOn w:val="DefaultParagraphFont"/>
    <w:uiPriority w:val="99"/>
    <w:semiHidden/>
    <w:unhideWhenUsed/>
    <w:rsid w:val="00BA27BE"/>
    <w:rPr>
      <w:vertAlign w:val="superscript"/>
    </w:rPr>
  </w:style>
  <w:style w:type="character" w:styleId="Hyperlink">
    <w:name w:val="Hyperlink"/>
    <w:basedOn w:val="DefaultParagraphFont"/>
    <w:uiPriority w:val="99"/>
    <w:unhideWhenUsed/>
    <w:rsid w:val="00DC582E"/>
    <w:rPr>
      <w:color w:val="8E58B6" w:themeColor="hyperlink"/>
      <w:u w:val="single"/>
    </w:rPr>
  </w:style>
  <w:style w:type="character" w:styleId="PageNumber">
    <w:name w:val="page number"/>
    <w:basedOn w:val="DefaultParagraphFont"/>
    <w:uiPriority w:val="99"/>
    <w:semiHidden/>
    <w:unhideWhenUsed/>
    <w:rsid w:val="007B4CD8"/>
  </w:style>
  <w:style w:type="paragraph" w:styleId="BalloonText">
    <w:name w:val="Balloon Text"/>
    <w:basedOn w:val="Normal"/>
    <w:link w:val="BalloonTextChar"/>
    <w:uiPriority w:val="99"/>
    <w:semiHidden/>
    <w:unhideWhenUsed/>
    <w:rsid w:val="003D4F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FD5"/>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2EC6"/>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532EC6"/>
    <w:rPr>
      <w:rFonts w:ascii="Times New Roman" w:eastAsia="Times New Roman" w:hAnsi="Times New Roman" w:cs="Times New Roman"/>
      <w:lang w:eastAsia="en-US"/>
    </w:rPr>
  </w:style>
  <w:style w:type="paragraph" w:styleId="Footer">
    <w:name w:val="footer"/>
    <w:basedOn w:val="Normal"/>
    <w:link w:val="FooterChar"/>
    <w:rsid w:val="00532EC6"/>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532EC6"/>
    <w:rPr>
      <w:rFonts w:ascii="Times New Roman" w:eastAsia="Times New Roman" w:hAnsi="Times New Roman" w:cs="Times New Roman"/>
      <w:lang w:eastAsia="en-US"/>
    </w:rPr>
  </w:style>
  <w:style w:type="paragraph" w:styleId="ListParagraph">
    <w:name w:val="List Paragraph"/>
    <w:basedOn w:val="Normal"/>
    <w:uiPriority w:val="34"/>
    <w:qFormat/>
    <w:rsid w:val="00532EC6"/>
    <w:pPr>
      <w:ind w:left="720"/>
      <w:contextualSpacing/>
    </w:pPr>
    <w:rPr>
      <w:rFonts w:ascii="Calibri" w:eastAsia="DengXian" w:hAnsi="Calibri" w:cs="Arial"/>
    </w:rPr>
  </w:style>
  <w:style w:type="paragraph" w:styleId="NormalWeb">
    <w:name w:val="Normal (Web)"/>
    <w:basedOn w:val="Normal"/>
    <w:uiPriority w:val="99"/>
    <w:unhideWhenUsed/>
    <w:rsid w:val="007F77E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30C6D"/>
  </w:style>
  <w:style w:type="character" w:customStyle="1" w:styleId="currenthithighlight">
    <w:name w:val="currenthithighlight"/>
    <w:basedOn w:val="DefaultParagraphFont"/>
    <w:rsid w:val="00730C6D"/>
  </w:style>
  <w:style w:type="character" w:customStyle="1" w:styleId="highlight">
    <w:name w:val="highlight"/>
    <w:basedOn w:val="DefaultParagraphFont"/>
    <w:rsid w:val="00730C6D"/>
  </w:style>
  <w:style w:type="paragraph" w:styleId="FootnoteText">
    <w:name w:val="footnote text"/>
    <w:basedOn w:val="Normal"/>
    <w:link w:val="FootnoteTextChar"/>
    <w:uiPriority w:val="99"/>
    <w:semiHidden/>
    <w:unhideWhenUsed/>
    <w:rsid w:val="00BA27BE"/>
    <w:rPr>
      <w:sz w:val="20"/>
      <w:szCs w:val="20"/>
    </w:rPr>
  </w:style>
  <w:style w:type="character" w:customStyle="1" w:styleId="FootnoteTextChar">
    <w:name w:val="Footnote Text Char"/>
    <w:basedOn w:val="DefaultParagraphFont"/>
    <w:link w:val="FootnoteText"/>
    <w:uiPriority w:val="99"/>
    <w:semiHidden/>
    <w:rsid w:val="00BA27BE"/>
    <w:rPr>
      <w:sz w:val="20"/>
      <w:szCs w:val="20"/>
    </w:rPr>
  </w:style>
  <w:style w:type="character" w:styleId="FootnoteReference">
    <w:name w:val="footnote reference"/>
    <w:basedOn w:val="DefaultParagraphFont"/>
    <w:uiPriority w:val="99"/>
    <w:semiHidden/>
    <w:unhideWhenUsed/>
    <w:rsid w:val="00BA27BE"/>
    <w:rPr>
      <w:vertAlign w:val="superscript"/>
    </w:rPr>
  </w:style>
  <w:style w:type="character" w:styleId="Hyperlink">
    <w:name w:val="Hyperlink"/>
    <w:basedOn w:val="DefaultParagraphFont"/>
    <w:uiPriority w:val="99"/>
    <w:unhideWhenUsed/>
    <w:rsid w:val="00DC582E"/>
    <w:rPr>
      <w:color w:val="8E58B6" w:themeColor="hyperlink"/>
      <w:u w:val="single"/>
    </w:rPr>
  </w:style>
  <w:style w:type="character" w:styleId="PageNumber">
    <w:name w:val="page number"/>
    <w:basedOn w:val="DefaultParagraphFont"/>
    <w:uiPriority w:val="99"/>
    <w:semiHidden/>
    <w:unhideWhenUsed/>
    <w:rsid w:val="007B4CD8"/>
  </w:style>
  <w:style w:type="paragraph" w:styleId="BalloonText">
    <w:name w:val="Balloon Text"/>
    <w:basedOn w:val="Normal"/>
    <w:link w:val="BalloonTextChar"/>
    <w:uiPriority w:val="99"/>
    <w:semiHidden/>
    <w:unhideWhenUsed/>
    <w:rsid w:val="003D4F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F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442429">
      <w:bodyDiv w:val="1"/>
      <w:marLeft w:val="0"/>
      <w:marRight w:val="0"/>
      <w:marTop w:val="0"/>
      <w:marBottom w:val="0"/>
      <w:divBdr>
        <w:top w:val="none" w:sz="0" w:space="0" w:color="auto"/>
        <w:left w:val="none" w:sz="0" w:space="0" w:color="auto"/>
        <w:bottom w:val="none" w:sz="0" w:space="0" w:color="auto"/>
        <w:right w:val="none" w:sz="0" w:space="0" w:color="auto"/>
      </w:divBdr>
    </w:div>
    <w:div w:id="1048651611">
      <w:bodyDiv w:val="1"/>
      <w:marLeft w:val="0"/>
      <w:marRight w:val="0"/>
      <w:marTop w:val="0"/>
      <w:marBottom w:val="0"/>
      <w:divBdr>
        <w:top w:val="none" w:sz="0" w:space="0" w:color="auto"/>
        <w:left w:val="none" w:sz="0" w:space="0" w:color="auto"/>
        <w:bottom w:val="none" w:sz="0" w:space="0" w:color="auto"/>
        <w:right w:val="none" w:sz="0" w:space="0" w:color="auto"/>
      </w:divBdr>
    </w:div>
    <w:div w:id="1559048212">
      <w:bodyDiv w:val="1"/>
      <w:marLeft w:val="0"/>
      <w:marRight w:val="0"/>
      <w:marTop w:val="0"/>
      <w:marBottom w:val="0"/>
      <w:divBdr>
        <w:top w:val="none" w:sz="0" w:space="0" w:color="auto"/>
        <w:left w:val="none" w:sz="0" w:space="0" w:color="auto"/>
        <w:bottom w:val="none" w:sz="0" w:space="0" w:color="auto"/>
        <w:right w:val="none" w:sz="0" w:space="0" w:color="auto"/>
      </w:divBdr>
    </w:div>
    <w:div w:id="1626278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ites.google.com/site/oldwestburyfacultysenate/archive"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rgbClr val="B2A7A7"/>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D8719-30ED-C741-B168-0D4A773B2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2919</Words>
  <Characters>16644</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19524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More</dc:creator>
  <cp:lastModifiedBy>Jennie D'Ambroise</cp:lastModifiedBy>
  <cp:revision>17</cp:revision>
  <cp:lastPrinted>2018-02-25T02:54:00Z</cp:lastPrinted>
  <dcterms:created xsi:type="dcterms:W3CDTF">2018-02-24T23:22:00Z</dcterms:created>
  <dcterms:modified xsi:type="dcterms:W3CDTF">2018-03-16T21:27:00Z</dcterms:modified>
</cp:coreProperties>
</file>