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7675" w:rsidRDefault="007142E2">
      <w:pPr>
        <w:pStyle w:val="Subtitle"/>
        <w:spacing w:after="0" w:line="240" w:lineRule="auto"/>
        <w:jc w:val="center"/>
      </w:pPr>
      <w:bookmarkStart w:id="0" w:name="_556tj8gnlskq" w:colFirst="0" w:colLast="0"/>
      <w:bookmarkEnd w:id="0"/>
      <w:r>
        <w:t xml:space="preserve">STATE UNIVERSITY OF NEW YORK  </w:t>
      </w:r>
    </w:p>
    <w:p w14:paraId="00000002" w14:textId="77777777" w:rsidR="00377675" w:rsidRDefault="007142E2">
      <w:pPr>
        <w:pStyle w:val="Subtitle"/>
        <w:spacing w:after="0" w:line="240" w:lineRule="auto"/>
        <w:jc w:val="center"/>
      </w:pPr>
      <w:bookmarkStart w:id="1" w:name="_3v0bnffpmll" w:colFirst="0" w:colLast="0"/>
      <w:bookmarkEnd w:id="1"/>
      <w:r>
        <w:t xml:space="preserve">COLLEGE AT OLD WESTBURY </w:t>
      </w:r>
    </w:p>
    <w:p w14:paraId="00000003" w14:textId="77777777" w:rsidR="00377675" w:rsidRDefault="007142E2">
      <w:pPr>
        <w:pStyle w:val="Heading2"/>
        <w:spacing w:before="200" w:after="0" w:line="240" w:lineRule="auto"/>
        <w:jc w:val="center"/>
      </w:pPr>
      <w:bookmarkStart w:id="2" w:name="_s8esi4ukiocp" w:colFirst="0" w:colLast="0"/>
      <w:bookmarkEnd w:id="2"/>
      <w:r>
        <w:t>Senate Meeting</w:t>
      </w:r>
    </w:p>
    <w:p w14:paraId="00000004" w14:textId="77777777" w:rsidR="00377675" w:rsidRDefault="00377675"/>
    <w:p w14:paraId="00000005" w14:textId="77777777" w:rsidR="00377675" w:rsidRDefault="007142E2">
      <w:pPr>
        <w:pStyle w:val="Heading3"/>
        <w:spacing w:before="0" w:after="0" w:line="240" w:lineRule="auto"/>
        <w:jc w:val="center"/>
      </w:pPr>
      <w:r>
        <w:t>Friday, April 8, 2022</w:t>
      </w:r>
    </w:p>
    <w:p w14:paraId="00000006" w14:textId="77777777" w:rsidR="00377675" w:rsidRDefault="007142E2">
      <w:pPr>
        <w:pStyle w:val="Heading3"/>
        <w:spacing w:before="0" w:after="0" w:line="240" w:lineRule="auto"/>
        <w:jc w:val="center"/>
      </w:pPr>
      <w:bookmarkStart w:id="3" w:name="_ox6g2rm1u1jj" w:colFirst="0" w:colLast="0"/>
      <w:bookmarkEnd w:id="3"/>
      <w:r>
        <w:t>12:30 p.m. - 2:35 p.m.</w:t>
      </w:r>
    </w:p>
    <w:p w14:paraId="00000007" w14:textId="77777777" w:rsidR="00377675" w:rsidRDefault="00377675">
      <w:pPr>
        <w:pStyle w:val="Heading3"/>
        <w:spacing w:before="0" w:after="200" w:line="240" w:lineRule="auto"/>
      </w:pPr>
      <w:bookmarkStart w:id="4" w:name="_18gt6v35sr1s" w:colFirst="0" w:colLast="0"/>
      <w:bookmarkEnd w:id="4"/>
    </w:p>
    <w:p w14:paraId="00000008" w14:textId="77777777" w:rsidR="00377675" w:rsidRDefault="007142E2">
      <w:pPr>
        <w:jc w:val="center"/>
      </w:pPr>
      <w:r>
        <w:t xml:space="preserve">ALL MEMBERS OF THE CAMPUS COMMUNITY ARE WELCOME TO ATTEND </w:t>
      </w:r>
    </w:p>
    <w:p w14:paraId="00000009" w14:textId="77777777" w:rsidR="00377675" w:rsidRDefault="007142E2">
      <w:pPr>
        <w:jc w:val="center"/>
      </w:pPr>
      <w:r>
        <w:t xml:space="preserve">Documents for this meeting and calendar of meetings are available at: </w:t>
      </w:r>
    </w:p>
    <w:p w14:paraId="0000000A" w14:textId="77777777" w:rsidR="00377675" w:rsidRDefault="007142E2">
      <w:pPr>
        <w:jc w:val="center"/>
      </w:pPr>
      <w:hyperlink r:id="rId5">
        <w:r>
          <w:rPr>
            <w:color w:val="1155CC"/>
            <w:u w:val="single"/>
          </w:rPr>
          <w:t>https://sites.google.com/site/oldwestburyfacultysenate/archive</w:t>
        </w:r>
      </w:hyperlink>
      <w:r>
        <w:t xml:space="preserve"> </w:t>
      </w:r>
    </w:p>
    <w:p w14:paraId="0000000B" w14:textId="77777777" w:rsidR="00377675" w:rsidRDefault="00377675">
      <w:pPr>
        <w:spacing w:after="120" w:line="240" w:lineRule="auto"/>
        <w:jc w:val="center"/>
      </w:pPr>
    </w:p>
    <w:p w14:paraId="0000000C" w14:textId="77777777" w:rsidR="00377675" w:rsidRDefault="007142E2">
      <w:pPr>
        <w:pStyle w:val="Heading1"/>
        <w:spacing w:before="0" w:line="240" w:lineRule="auto"/>
        <w:jc w:val="center"/>
      </w:pPr>
      <w:bookmarkStart w:id="5" w:name="_vkq6fsho7y0p" w:colFirst="0" w:colLast="0"/>
      <w:bookmarkEnd w:id="5"/>
      <w:r>
        <w:t xml:space="preserve">AGENDA </w:t>
      </w:r>
    </w:p>
    <w:p w14:paraId="0000000D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Zoom room opens</w:t>
      </w:r>
      <w:r>
        <w:tab/>
      </w:r>
      <w:r>
        <w:tab/>
      </w:r>
      <w:r>
        <w:tab/>
      </w:r>
      <w:r>
        <w:tab/>
      </w:r>
      <w:r>
        <w:tab/>
      </w:r>
      <w:r>
        <w:tab/>
        <w:t>12:20</w:t>
      </w:r>
    </w:p>
    <w:p w14:paraId="0000000E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Sta</w:t>
      </w:r>
      <w:r>
        <w:t>rt Raising Hands to Establish Quorum</w:t>
      </w:r>
      <w:r>
        <w:tab/>
      </w:r>
      <w:r>
        <w:tab/>
      </w:r>
      <w:r>
        <w:tab/>
        <w:t>12:25</w:t>
      </w:r>
    </w:p>
    <w:p w14:paraId="0000000F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Call to Order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12:30</w:t>
      </w:r>
    </w:p>
    <w:p w14:paraId="00000010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Approval of Minutes for Feb 18, 2022</w:t>
      </w:r>
      <w:r>
        <w:tab/>
      </w:r>
      <w:r>
        <w:tab/>
      </w:r>
      <w:proofErr w:type="gramStart"/>
      <w:r>
        <w:tab/>
        <w:t xml:space="preserve">  5</w:t>
      </w:r>
      <w:proofErr w:type="gramEnd"/>
      <w:r>
        <w:t xml:space="preserve"> minutes (end 12:35)</w:t>
      </w:r>
      <w:r>
        <w:tab/>
      </w:r>
    </w:p>
    <w:p w14:paraId="00000011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Chair’s Report </w:t>
      </w:r>
      <w:r>
        <w:rPr>
          <w:i/>
        </w:rPr>
        <w:t>(J. D’Ambroise)</w:t>
      </w:r>
      <w:r>
        <w:tab/>
      </w:r>
      <w:r>
        <w:tab/>
      </w:r>
      <w:r>
        <w:tab/>
      </w:r>
      <w:r>
        <w:tab/>
        <w:t>20 minutes (end 12:55)</w:t>
      </w:r>
    </w:p>
    <w:p w14:paraId="00000012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President’s Report </w:t>
      </w:r>
      <w:r>
        <w:rPr>
          <w:i/>
        </w:rPr>
        <w:t>(T. Sams)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 minutes (end 1:15)</w:t>
      </w:r>
    </w:p>
    <w:p w14:paraId="00000013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Provost’s</w:t>
      </w:r>
      <w:r>
        <w:t xml:space="preserve"> Report (</w:t>
      </w:r>
      <w:r>
        <w:rPr>
          <w:i/>
        </w:rPr>
        <w:t>D. Quarless)</w:t>
      </w:r>
      <w:r>
        <w:tab/>
      </w:r>
      <w:r>
        <w:tab/>
      </w:r>
      <w:r>
        <w:tab/>
      </w:r>
      <w:r>
        <w:tab/>
        <w:t>20 minutes (end 1:35)</w:t>
      </w:r>
    </w:p>
    <w:p w14:paraId="00000014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UUP Report (</w:t>
      </w:r>
      <w:r>
        <w:rPr>
          <w:i/>
        </w:rPr>
        <w:t>M. Livingston)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5</w:t>
      </w:r>
      <w:proofErr w:type="gramEnd"/>
      <w:r>
        <w:t xml:space="preserve"> minutes (end 1:40)</w:t>
      </w:r>
    </w:p>
    <w:p w14:paraId="00000015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Full Time Faculty Task Force Recommendations </w:t>
      </w:r>
      <w:r>
        <w:rPr>
          <w:i/>
        </w:rPr>
        <w:t>(B. Hillery, M. Kavic)</w:t>
      </w:r>
    </w:p>
    <w:p w14:paraId="00000016" w14:textId="77777777" w:rsidR="00377675" w:rsidRDefault="007142E2">
      <w:pPr>
        <w:spacing w:after="120" w:line="240" w:lineRule="auto"/>
        <w:ind w:left="4320" w:firstLine="720"/>
      </w:pPr>
      <w:r>
        <w:tab/>
      </w:r>
      <w:r>
        <w:tab/>
        <w:t>15 minutes (end 1:55)</w:t>
      </w:r>
    </w:p>
    <w:p w14:paraId="00000017" w14:textId="39107A32" w:rsidR="00377675" w:rsidRDefault="007142E2">
      <w:pPr>
        <w:numPr>
          <w:ilvl w:val="1"/>
          <w:numId w:val="1"/>
        </w:numPr>
        <w:spacing w:after="120" w:line="240" w:lineRule="auto"/>
      </w:pPr>
      <w:r>
        <w:t>Resolution to Receive</w:t>
      </w:r>
      <w:r>
        <w:t xml:space="preserve"> vote</w:t>
      </w:r>
    </w:p>
    <w:p w14:paraId="00000018" w14:textId="77777777" w:rsidR="00377675" w:rsidRDefault="007142E2">
      <w:pPr>
        <w:numPr>
          <w:ilvl w:val="1"/>
          <w:numId w:val="1"/>
        </w:numPr>
        <w:spacing w:after="120" w:line="240" w:lineRule="auto"/>
      </w:pPr>
      <w:r>
        <w:t>Resolution to Approve vote</w:t>
      </w:r>
    </w:p>
    <w:p w14:paraId="00000019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LEC Assessment Update </w:t>
      </w:r>
      <w:r>
        <w:rPr>
          <w:i/>
        </w:rPr>
        <w:t>(A. Lien, R. Yamamoto, D. Lee)</w:t>
      </w:r>
      <w:r>
        <w:t xml:space="preserve"> </w:t>
      </w:r>
      <w:r>
        <w:tab/>
        <w:t>20 minutes (end 2:15)</w:t>
      </w:r>
    </w:p>
    <w:p w14:paraId="0000001A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PBC Update </w:t>
      </w:r>
      <w:r>
        <w:rPr>
          <w:i/>
        </w:rPr>
        <w:t>(R. Mayer)</w:t>
      </w:r>
      <w:r>
        <w:tab/>
      </w:r>
      <w:r>
        <w:tab/>
      </w:r>
      <w:r>
        <w:tab/>
      </w:r>
      <w:r>
        <w:tab/>
      </w:r>
      <w:r>
        <w:tab/>
        <w:t>10 minutes (end 2:25)</w:t>
      </w:r>
    </w:p>
    <w:p w14:paraId="0000001B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SGA Report </w:t>
      </w:r>
      <w:r>
        <w:rPr>
          <w:i/>
        </w:rPr>
        <w:t>(O. Ogunlade)</w:t>
      </w:r>
      <w:r>
        <w:tab/>
      </w:r>
      <w:r>
        <w:tab/>
      </w:r>
      <w:r>
        <w:tab/>
      </w:r>
      <w:r>
        <w:tab/>
      </w:r>
      <w:r>
        <w:tab/>
        <w:t>5 minutes (end 2:30)</w:t>
      </w:r>
    </w:p>
    <w:p w14:paraId="0000001C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 xml:space="preserve">Announcements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000001D" w14:textId="77777777" w:rsidR="00377675" w:rsidRDefault="007142E2">
      <w:pPr>
        <w:numPr>
          <w:ilvl w:val="0"/>
          <w:numId w:val="1"/>
        </w:numPr>
        <w:spacing w:after="120" w:line="240" w:lineRule="auto"/>
      </w:pPr>
      <w:r>
        <w:t>Adjournment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2:35</w:t>
      </w:r>
    </w:p>
    <w:p w14:paraId="0000001E" w14:textId="77777777" w:rsidR="00377675" w:rsidRDefault="00377675">
      <w:pPr>
        <w:spacing w:after="120" w:line="240" w:lineRule="auto"/>
      </w:pPr>
    </w:p>
    <w:sectPr w:rsidR="003776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0E9D"/>
    <w:multiLevelType w:val="multilevel"/>
    <w:tmpl w:val="AA645B4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8591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75"/>
    <w:rsid w:val="00377675"/>
    <w:rsid w:val="007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FCB4C"/>
  <w15:docId w15:val="{A94AD986-8E7F-7F47-841D-048957B5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oldwestburyfacultysenate/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Jennie D'Ambroise</cp:lastModifiedBy>
  <cp:revision>2</cp:revision>
  <dcterms:created xsi:type="dcterms:W3CDTF">2022-04-04T01:36:00Z</dcterms:created>
  <dcterms:modified xsi:type="dcterms:W3CDTF">2022-04-04T01:37:00Z</dcterms:modified>
</cp:coreProperties>
</file>