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B7D" w:rsidRDefault="00F65B7D" w:rsidP="00F65B7D">
      <w:pPr>
        <w:spacing w:line="276" w:lineRule="auto"/>
        <w:contextualSpacing/>
        <w:jc w:val="center"/>
        <w:rPr>
          <w:rFonts w:ascii="Times New Roman" w:hAnsi="Times New Roman" w:cs="Times New Roman"/>
          <w:b/>
          <w:sz w:val="24"/>
          <w:szCs w:val="24"/>
        </w:rPr>
      </w:pPr>
      <w:r w:rsidRPr="00027F8A">
        <w:rPr>
          <w:rFonts w:ascii="Times New Roman" w:hAnsi="Times New Roman" w:cs="Times New Roman"/>
          <w:b/>
          <w:sz w:val="24"/>
          <w:szCs w:val="24"/>
        </w:rPr>
        <w:t>University Faculty Senate</w:t>
      </w:r>
      <w:r w:rsidRPr="00027F8A">
        <w:rPr>
          <w:rFonts w:ascii="Times New Roman" w:hAnsi="Times New Roman" w:cs="Times New Roman"/>
          <w:sz w:val="24"/>
          <w:szCs w:val="24"/>
        </w:rPr>
        <w:t xml:space="preserve">:  </w:t>
      </w:r>
      <w:r>
        <w:rPr>
          <w:rFonts w:ascii="Times New Roman" w:hAnsi="Times New Roman" w:cs="Times New Roman"/>
          <w:b/>
          <w:sz w:val="24"/>
          <w:szCs w:val="24"/>
        </w:rPr>
        <w:t>185</w:t>
      </w:r>
      <w:proofErr w:type="gramStart"/>
      <w:r w:rsidRPr="000A295D">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Pr="00027F8A">
        <w:rPr>
          <w:rFonts w:ascii="Times New Roman" w:hAnsi="Times New Roman" w:cs="Times New Roman"/>
          <w:b/>
          <w:sz w:val="24"/>
          <w:szCs w:val="24"/>
        </w:rPr>
        <w:t xml:space="preserve"> Plenary</w:t>
      </w:r>
      <w:proofErr w:type="gramEnd"/>
      <w:r w:rsidRPr="00027F8A">
        <w:rPr>
          <w:rFonts w:ascii="Times New Roman" w:hAnsi="Times New Roman" w:cs="Times New Roman"/>
          <w:b/>
          <w:sz w:val="24"/>
          <w:szCs w:val="24"/>
        </w:rPr>
        <w:t xml:space="preserve"> Session</w:t>
      </w:r>
      <w:r>
        <w:rPr>
          <w:rFonts w:ascii="Times New Roman" w:hAnsi="Times New Roman" w:cs="Times New Roman"/>
          <w:b/>
          <w:sz w:val="24"/>
          <w:szCs w:val="24"/>
        </w:rPr>
        <w:t xml:space="preserve"> – Fall</w:t>
      </w:r>
      <w:r>
        <w:rPr>
          <w:rFonts w:ascii="Times New Roman" w:hAnsi="Times New Roman" w:cs="Times New Roman"/>
          <w:b/>
          <w:sz w:val="24"/>
          <w:szCs w:val="24"/>
        </w:rPr>
        <w:t xml:space="preserve"> 2020 </w:t>
      </w:r>
    </w:p>
    <w:p w:rsidR="00F65B7D" w:rsidRPr="00027F8A" w:rsidRDefault="00F65B7D" w:rsidP="00F65B7D">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October 15-17, 2020</w:t>
      </w:r>
      <w:r>
        <w:rPr>
          <w:rFonts w:ascii="Times New Roman" w:hAnsi="Times New Roman" w:cs="Times New Roman"/>
          <w:b/>
          <w:sz w:val="24"/>
          <w:szCs w:val="24"/>
        </w:rPr>
        <w:t xml:space="preserve"> </w:t>
      </w:r>
    </w:p>
    <w:p w:rsidR="00F65B7D" w:rsidRDefault="00F65B7D" w:rsidP="00F65B7D">
      <w:pPr>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Virtual</w:t>
      </w:r>
    </w:p>
    <w:p w:rsidR="00F65B7D" w:rsidRDefault="00F65B7D" w:rsidP="00F65B7D">
      <w:pPr>
        <w:spacing w:line="276" w:lineRule="auto"/>
        <w:contextualSpacing/>
        <w:jc w:val="center"/>
        <w:rPr>
          <w:rFonts w:ascii="Times New Roman" w:hAnsi="Times New Roman" w:cs="Times New Roman"/>
          <w:b/>
          <w:sz w:val="24"/>
          <w:szCs w:val="24"/>
        </w:rPr>
      </w:pPr>
    </w:p>
    <w:p w:rsidR="00F65B7D" w:rsidRPr="007F4E7C" w:rsidRDefault="00F65B7D" w:rsidP="00F65B7D">
      <w:pPr>
        <w:spacing w:line="276" w:lineRule="auto"/>
        <w:contextualSpacing/>
        <w:jc w:val="center"/>
        <w:rPr>
          <w:rFonts w:ascii="Times New Roman" w:hAnsi="Times New Roman" w:cs="Times New Roman"/>
          <w:b/>
          <w:sz w:val="24"/>
          <w:szCs w:val="24"/>
          <w:u w:val="single"/>
        </w:rPr>
      </w:pPr>
      <w:r w:rsidRPr="007F4E7C">
        <w:rPr>
          <w:rFonts w:ascii="Times New Roman" w:hAnsi="Times New Roman" w:cs="Times New Roman"/>
          <w:b/>
          <w:sz w:val="24"/>
          <w:szCs w:val="24"/>
          <w:u w:val="single"/>
        </w:rPr>
        <w:t>Major Topics the Plenary Session</w:t>
      </w:r>
    </w:p>
    <w:p w:rsidR="00482370" w:rsidRPr="000E6134" w:rsidRDefault="00482370" w:rsidP="00482370">
      <w:pPr>
        <w:jc w:val="center"/>
        <w:rPr>
          <w:rFonts w:ascii="Times New Roman" w:hAnsi="Times New Roman" w:cs="Times New Roman"/>
          <w:sz w:val="16"/>
          <w:szCs w:val="16"/>
        </w:rPr>
      </w:pPr>
    </w:p>
    <w:p w:rsidR="00EE7A63" w:rsidRDefault="00F65B7D" w:rsidP="00F65B7D">
      <w:pPr>
        <w:contextualSpacing/>
        <w:rPr>
          <w:rFonts w:ascii="Times New Roman" w:hAnsi="Times New Roman" w:cs="Times New Roman"/>
          <w:sz w:val="24"/>
          <w:szCs w:val="24"/>
        </w:rPr>
      </w:pPr>
      <w:r>
        <w:rPr>
          <w:rFonts w:ascii="Times New Roman" w:hAnsi="Times New Roman" w:cs="Times New Roman"/>
          <w:b/>
          <w:sz w:val="24"/>
          <w:szCs w:val="24"/>
        </w:rPr>
        <w:t>The B</w:t>
      </w:r>
      <w:r w:rsidR="00CB31D0" w:rsidRPr="00F65B7D">
        <w:rPr>
          <w:rFonts w:ascii="Times New Roman" w:hAnsi="Times New Roman" w:cs="Times New Roman"/>
          <w:b/>
          <w:sz w:val="24"/>
          <w:szCs w:val="24"/>
        </w:rPr>
        <w:t>udget</w:t>
      </w:r>
      <w:r>
        <w:rPr>
          <w:rFonts w:ascii="Times New Roman" w:hAnsi="Times New Roman" w:cs="Times New Roman"/>
          <w:b/>
          <w:sz w:val="24"/>
          <w:szCs w:val="24"/>
        </w:rPr>
        <w:t xml:space="preserve"> </w:t>
      </w:r>
    </w:p>
    <w:p w:rsidR="00481DD4" w:rsidRDefault="00E5383D" w:rsidP="00481DD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budget situation was n</w:t>
      </w:r>
      <w:r w:rsidR="00F65B7D" w:rsidRPr="00481DD4">
        <w:rPr>
          <w:rFonts w:ascii="Times New Roman" w:hAnsi="Times New Roman" w:cs="Times New Roman"/>
          <w:sz w:val="24"/>
          <w:szCs w:val="24"/>
        </w:rPr>
        <w:t>ot discussed in great detail or specifics, given the overall gravity of the deficit situation.</w:t>
      </w:r>
      <w:r w:rsidR="006C09D4">
        <w:rPr>
          <w:rFonts w:ascii="Times New Roman" w:hAnsi="Times New Roman" w:cs="Times New Roman"/>
          <w:sz w:val="24"/>
          <w:szCs w:val="24"/>
        </w:rPr>
        <w:t xml:space="preserve">  C</w:t>
      </w:r>
      <w:r w:rsidR="00F65B7D" w:rsidRPr="00481DD4">
        <w:rPr>
          <w:rFonts w:ascii="Times New Roman" w:hAnsi="Times New Roman" w:cs="Times New Roman"/>
          <w:sz w:val="24"/>
          <w:szCs w:val="24"/>
        </w:rPr>
        <w:t>ut</w:t>
      </w:r>
      <w:r w:rsidR="006C09D4">
        <w:rPr>
          <w:rFonts w:ascii="Times New Roman" w:hAnsi="Times New Roman" w:cs="Times New Roman"/>
          <w:sz w:val="24"/>
          <w:szCs w:val="24"/>
        </w:rPr>
        <w:t>s</w:t>
      </w:r>
      <w:r>
        <w:rPr>
          <w:rFonts w:ascii="Times New Roman" w:hAnsi="Times New Roman" w:cs="Times New Roman"/>
          <w:sz w:val="24"/>
          <w:szCs w:val="24"/>
        </w:rPr>
        <w:t xml:space="preserve"> of</w:t>
      </w:r>
      <w:r w:rsidR="00F65B7D" w:rsidRPr="00481DD4">
        <w:rPr>
          <w:rFonts w:ascii="Times New Roman" w:hAnsi="Times New Roman" w:cs="Times New Roman"/>
          <w:sz w:val="24"/>
          <w:szCs w:val="24"/>
        </w:rPr>
        <w:t xml:space="preserve"> 25</w:t>
      </w:r>
      <w:r w:rsidR="006C09D4">
        <w:rPr>
          <w:rFonts w:ascii="Times New Roman" w:hAnsi="Times New Roman" w:cs="Times New Roman"/>
          <w:sz w:val="24"/>
          <w:szCs w:val="24"/>
        </w:rPr>
        <w:t xml:space="preserve">% </w:t>
      </w:r>
      <w:r w:rsidR="00F65B7D" w:rsidRPr="00481DD4">
        <w:rPr>
          <w:rFonts w:ascii="Times New Roman" w:hAnsi="Times New Roman" w:cs="Times New Roman"/>
          <w:sz w:val="24"/>
          <w:szCs w:val="24"/>
        </w:rPr>
        <w:t>across campuses</w:t>
      </w:r>
      <w:r w:rsidR="006C09D4">
        <w:rPr>
          <w:rFonts w:ascii="Times New Roman" w:hAnsi="Times New Roman" w:cs="Times New Roman"/>
          <w:sz w:val="24"/>
          <w:szCs w:val="24"/>
        </w:rPr>
        <w:t xml:space="preserve"> are</w:t>
      </w:r>
      <w:r w:rsidR="00547F8A">
        <w:rPr>
          <w:rFonts w:ascii="Times New Roman" w:hAnsi="Times New Roman" w:cs="Times New Roman"/>
          <w:sz w:val="24"/>
          <w:szCs w:val="24"/>
        </w:rPr>
        <w:t xml:space="preserve"> presumed, and there is still uncertainty as to what NYS will be giving SUNY.  </w:t>
      </w:r>
      <w:r w:rsidR="006C09D4">
        <w:rPr>
          <w:rFonts w:ascii="Times New Roman" w:hAnsi="Times New Roman" w:cs="Times New Roman"/>
          <w:sz w:val="24"/>
          <w:szCs w:val="24"/>
        </w:rPr>
        <w:t>Governor</w:t>
      </w:r>
      <w:r w:rsidR="00547F8A">
        <w:rPr>
          <w:rFonts w:ascii="Times New Roman" w:hAnsi="Times New Roman" w:cs="Times New Roman"/>
          <w:sz w:val="24"/>
          <w:szCs w:val="24"/>
        </w:rPr>
        <w:t xml:space="preserve"> Cuomo will not address budget cuts until after </w:t>
      </w:r>
      <w:r w:rsidR="006C09D4">
        <w:rPr>
          <w:rFonts w:ascii="Times New Roman" w:hAnsi="Times New Roman" w:cs="Times New Roman"/>
          <w:sz w:val="24"/>
          <w:szCs w:val="24"/>
        </w:rPr>
        <w:t>the 2020 presidential election</w:t>
      </w:r>
      <w:r w:rsidR="00547F8A">
        <w:rPr>
          <w:rFonts w:ascii="Times New Roman" w:hAnsi="Times New Roman" w:cs="Times New Roman"/>
          <w:sz w:val="24"/>
          <w:szCs w:val="24"/>
        </w:rPr>
        <w:t xml:space="preserve">; </w:t>
      </w:r>
      <w:r w:rsidR="006C09D4">
        <w:rPr>
          <w:rFonts w:ascii="Times New Roman" w:hAnsi="Times New Roman" w:cs="Times New Roman"/>
          <w:sz w:val="24"/>
          <w:szCs w:val="24"/>
        </w:rPr>
        <w:t>details will</w:t>
      </w:r>
      <w:r w:rsidR="00481DD4">
        <w:rPr>
          <w:rFonts w:ascii="Times New Roman" w:hAnsi="Times New Roman" w:cs="Times New Roman"/>
          <w:sz w:val="24"/>
          <w:szCs w:val="24"/>
        </w:rPr>
        <w:t xml:space="preserve"> be available at the Winter</w:t>
      </w:r>
      <w:r>
        <w:rPr>
          <w:rFonts w:ascii="Times New Roman" w:hAnsi="Times New Roman" w:cs="Times New Roman"/>
          <w:sz w:val="24"/>
          <w:szCs w:val="24"/>
        </w:rPr>
        <w:t xml:space="preserve"> 2021</w:t>
      </w:r>
      <w:r w:rsidR="001648AF">
        <w:rPr>
          <w:rFonts w:ascii="Times New Roman" w:hAnsi="Times New Roman" w:cs="Times New Roman"/>
          <w:sz w:val="24"/>
          <w:szCs w:val="24"/>
        </w:rPr>
        <w:t xml:space="preserve"> plenary </w:t>
      </w:r>
      <w:r w:rsidR="006C09D4">
        <w:rPr>
          <w:rFonts w:ascii="Times New Roman" w:hAnsi="Times New Roman" w:cs="Times New Roman"/>
          <w:sz w:val="24"/>
          <w:szCs w:val="24"/>
        </w:rPr>
        <w:t>(President Gwen Kay)</w:t>
      </w:r>
      <w:r w:rsidR="001648AF">
        <w:rPr>
          <w:rFonts w:ascii="Times New Roman" w:hAnsi="Times New Roman" w:cs="Times New Roman"/>
          <w:sz w:val="24"/>
          <w:szCs w:val="24"/>
        </w:rPr>
        <w:t>.</w:t>
      </w:r>
    </w:p>
    <w:p w:rsidR="001648AF" w:rsidRPr="000E6134" w:rsidRDefault="001648AF" w:rsidP="001648AF">
      <w:pPr>
        <w:pStyle w:val="ListParagraph"/>
        <w:ind w:left="360"/>
        <w:rPr>
          <w:rFonts w:ascii="Times New Roman" w:hAnsi="Times New Roman" w:cs="Times New Roman"/>
          <w:sz w:val="24"/>
          <w:szCs w:val="24"/>
        </w:rPr>
      </w:pPr>
    </w:p>
    <w:p w:rsidR="00F50E0C" w:rsidRPr="00431525" w:rsidRDefault="00F65B7D" w:rsidP="00AE20C5">
      <w:pPr>
        <w:pStyle w:val="ListParagraph"/>
        <w:numPr>
          <w:ilvl w:val="0"/>
          <w:numId w:val="3"/>
        </w:numPr>
        <w:spacing w:line="276" w:lineRule="auto"/>
        <w:rPr>
          <w:rFonts w:ascii="Times New Roman" w:hAnsi="Times New Roman" w:cs="Times New Roman"/>
          <w:sz w:val="24"/>
          <w:szCs w:val="24"/>
        </w:rPr>
      </w:pPr>
      <w:r w:rsidRPr="00431525">
        <w:rPr>
          <w:rFonts w:ascii="Times New Roman" w:hAnsi="Times New Roman" w:cs="Times New Roman"/>
          <w:sz w:val="24"/>
          <w:szCs w:val="24"/>
        </w:rPr>
        <w:t>A</w:t>
      </w:r>
      <w:r w:rsidR="00481DD4" w:rsidRPr="00431525">
        <w:rPr>
          <w:rFonts w:ascii="Times New Roman" w:hAnsi="Times New Roman" w:cs="Times New Roman"/>
          <w:sz w:val="24"/>
          <w:szCs w:val="24"/>
        </w:rPr>
        <w:t xml:space="preserve">t the </w:t>
      </w:r>
      <w:r w:rsidRPr="00431525">
        <w:rPr>
          <w:rFonts w:ascii="Times New Roman" w:hAnsi="Times New Roman" w:cs="Times New Roman"/>
          <w:b/>
          <w:sz w:val="24"/>
          <w:szCs w:val="24"/>
        </w:rPr>
        <w:t>Comprehensive College sector</w:t>
      </w:r>
      <w:r w:rsidR="00481DD4" w:rsidRPr="00431525">
        <w:rPr>
          <w:rFonts w:ascii="Times New Roman" w:hAnsi="Times New Roman" w:cs="Times New Roman"/>
          <w:b/>
          <w:sz w:val="24"/>
          <w:szCs w:val="24"/>
        </w:rPr>
        <w:t xml:space="preserve"> meeting</w:t>
      </w:r>
      <w:r w:rsidRPr="00431525">
        <w:rPr>
          <w:rFonts w:ascii="Times New Roman" w:hAnsi="Times New Roman" w:cs="Times New Roman"/>
          <w:sz w:val="24"/>
          <w:szCs w:val="24"/>
        </w:rPr>
        <w:t xml:space="preserve">, </w:t>
      </w:r>
      <w:r w:rsidR="000F0A2E">
        <w:rPr>
          <w:rFonts w:ascii="Times New Roman" w:hAnsi="Times New Roman" w:cs="Times New Roman"/>
          <w:sz w:val="24"/>
          <w:szCs w:val="24"/>
        </w:rPr>
        <w:t>S</w:t>
      </w:r>
      <w:r w:rsidR="00B83352" w:rsidRPr="00431525">
        <w:rPr>
          <w:rFonts w:ascii="Times New Roman" w:hAnsi="Times New Roman" w:cs="Times New Roman"/>
          <w:sz w:val="24"/>
          <w:szCs w:val="24"/>
        </w:rPr>
        <w:t>enators’</w:t>
      </w:r>
      <w:r w:rsidR="00431525">
        <w:rPr>
          <w:rFonts w:ascii="Times New Roman" w:hAnsi="Times New Roman" w:cs="Times New Roman"/>
          <w:sz w:val="24"/>
          <w:szCs w:val="24"/>
        </w:rPr>
        <w:t xml:space="preserve"> discussion of </w:t>
      </w:r>
      <w:r w:rsidR="00B83352" w:rsidRPr="00431525">
        <w:rPr>
          <w:rFonts w:ascii="Times New Roman" w:hAnsi="Times New Roman" w:cs="Times New Roman"/>
          <w:sz w:val="24"/>
          <w:szCs w:val="24"/>
        </w:rPr>
        <w:t>b</w:t>
      </w:r>
      <w:r w:rsidRPr="00431525">
        <w:rPr>
          <w:rFonts w:ascii="Times New Roman" w:hAnsi="Times New Roman" w:cs="Times New Roman"/>
          <w:sz w:val="24"/>
          <w:szCs w:val="24"/>
        </w:rPr>
        <w:t>udgetary impact</w:t>
      </w:r>
      <w:r w:rsidR="00481DD4" w:rsidRPr="00431525">
        <w:rPr>
          <w:rFonts w:ascii="Times New Roman" w:hAnsi="Times New Roman" w:cs="Times New Roman"/>
          <w:sz w:val="24"/>
          <w:szCs w:val="24"/>
        </w:rPr>
        <w:t xml:space="preserve"> and/or </w:t>
      </w:r>
      <w:r w:rsidR="00F50E0C" w:rsidRPr="00431525">
        <w:rPr>
          <w:rFonts w:ascii="Times New Roman" w:hAnsi="Times New Roman" w:cs="Times New Roman"/>
          <w:sz w:val="24"/>
          <w:szCs w:val="24"/>
        </w:rPr>
        <w:t xml:space="preserve">budget-related </w:t>
      </w:r>
      <w:r w:rsidR="00481DD4" w:rsidRPr="00431525">
        <w:rPr>
          <w:rFonts w:ascii="Times New Roman" w:hAnsi="Times New Roman" w:cs="Times New Roman"/>
          <w:sz w:val="24"/>
          <w:szCs w:val="24"/>
        </w:rPr>
        <w:t>concerns</w:t>
      </w:r>
      <w:r w:rsidR="00431525">
        <w:rPr>
          <w:rFonts w:ascii="Times New Roman" w:hAnsi="Times New Roman" w:cs="Times New Roman"/>
          <w:sz w:val="24"/>
          <w:szCs w:val="24"/>
        </w:rPr>
        <w:t>, ranged</w:t>
      </w:r>
      <w:r w:rsidR="003F4F67" w:rsidRPr="00431525">
        <w:rPr>
          <w:rFonts w:ascii="Times New Roman" w:hAnsi="Times New Roman" w:cs="Times New Roman"/>
          <w:sz w:val="24"/>
          <w:szCs w:val="24"/>
        </w:rPr>
        <w:t xml:space="preserve"> from actual action</w:t>
      </w:r>
      <w:r w:rsidR="000F0A2E">
        <w:rPr>
          <w:rFonts w:ascii="Times New Roman" w:hAnsi="Times New Roman" w:cs="Times New Roman"/>
          <w:sz w:val="24"/>
          <w:szCs w:val="24"/>
        </w:rPr>
        <w:t>s taken on campuses to possible</w:t>
      </w:r>
      <w:r w:rsidR="003F4F67" w:rsidRPr="00431525">
        <w:rPr>
          <w:rFonts w:ascii="Times New Roman" w:hAnsi="Times New Roman" w:cs="Times New Roman"/>
          <w:sz w:val="24"/>
          <w:szCs w:val="24"/>
        </w:rPr>
        <w:t xml:space="preserve"> actions taken to reduce spending/deal with the budget</w:t>
      </w:r>
      <w:r w:rsidR="000F0A2E">
        <w:rPr>
          <w:rFonts w:ascii="Times New Roman" w:hAnsi="Times New Roman" w:cs="Times New Roman"/>
          <w:sz w:val="24"/>
          <w:szCs w:val="24"/>
        </w:rPr>
        <w:t xml:space="preserve"> problem, including:</w:t>
      </w:r>
    </w:p>
    <w:p w:rsidR="00547F8A" w:rsidRDefault="00547F8A" w:rsidP="000E61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h</w:t>
      </w:r>
      <w:r w:rsidR="00431525">
        <w:rPr>
          <w:rFonts w:ascii="Times New Roman" w:hAnsi="Times New Roman" w:cs="Times New Roman"/>
          <w:sz w:val="24"/>
          <w:szCs w:val="24"/>
        </w:rPr>
        <w:t>iring freezes and</w:t>
      </w:r>
      <w:r>
        <w:rPr>
          <w:rFonts w:ascii="Times New Roman" w:hAnsi="Times New Roman" w:cs="Times New Roman"/>
          <w:sz w:val="24"/>
          <w:szCs w:val="24"/>
        </w:rPr>
        <w:t xml:space="preserve"> unfilled vacancies</w:t>
      </w:r>
      <w:r w:rsidR="00844AEF">
        <w:rPr>
          <w:rFonts w:ascii="Times New Roman" w:hAnsi="Times New Roman" w:cs="Times New Roman"/>
          <w:sz w:val="24"/>
          <w:szCs w:val="24"/>
        </w:rPr>
        <w:t>;</w:t>
      </w:r>
    </w:p>
    <w:p w:rsidR="00844AEF" w:rsidRDefault="00844AEF" w:rsidP="000E61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no extra service </w:t>
      </w:r>
      <w:proofErr w:type="gramStart"/>
      <w:r>
        <w:rPr>
          <w:rFonts w:ascii="Times New Roman" w:hAnsi="Times New Roman" w:cs="Times New Roman"/>
          <w:sz w:val="24"/>
          <w:szCs w:val="24"/>
        </w:rPr>
        <w:t>pay</w:t>
      </w:r>
      <w:proofErr w:type="gramEnd"/>
      <w:r>
        <w:rPr>
          <w:rFonts w:ascii="Times New Roman" w:hAnsi="Times New Roman" w:cs="Times New Roman"/>
          <w:sz w:val="24"/>
          <w:szCs w:val="24"/>
        </w:rPr>
        <w:t xml:space="preserve"> or course releases</w:t>
      </w:r>
      <w:r w:rsidR="00431525">
        <w:rPr>
          <w:rFonts w:ascii="Times New Roman" w:hAnsi="Times New Roman" w:cs="Times New Roman"/>
          <w:sz w:val="24"/>
          <w:szCs w:val="24"/>
        </w:rPr>
        <w:t>;</w:t>
      </w:r>
    </w:p>
    <w:p w:rsidR="00F50E0C" w:rsidRDefault="00481DD4" w:rsidP="000E6134">
      <w:pPr>
        <w:pStyle w:val="ListParagraph"/>
        <w:numPr>
          <w:ilvl w:val="1"/>
          <w:numId w:val="3"/>
        </w:numPr>
        <w:rPr>
          <w:rFonts w:ascii="Times New Roman" w:hAnsi="Times New Roman" w:cs="Times New Roman"/>
          <w:sz w:val="24"/>
          <w:szCs w:val="24"/>
        </w:rPr>
      </w:pPr>
      <w:r w:rsidRPr="00481DD4">
        <w:rPr>
          <w:rFonts w:ascii="Times New Roman" w:hAnsi="Times New Roman" w:cs="Times New Roman"/>
          <w:sz w:val="24"/>
          <w:szCs w:val="24"/>
        </w:rPr>
        <w:t>c</w:t>
      </w:r>
      <w:r w:rsidR="00F65B7D" w:rsidRPr="00481DD4">
        <w:rPr>
          <w:rFonts w:ascii="Times New Roman" w:hAnsi="Times New Roman" w:cs="Times New Roman"/>
          <w:sz w:val="24"/>
          <w:szCs w:val="24"/>
        </w:rPr>
        <w:t>uts to adjuncts</w:t>
      </w:r>
      <w:r w:rsidR="00574FDA">
        <w:rPr>
          <w:rFonts w:ascii="Times New Roman" w:hAnsi="Times New Roman" w:cs="Times New Roman"/>
          <w:sz w:val="24"/>
          <w:szCs w:val="24"/>
        </w:rPr>
        <w:t xml:space="preserve"> </w:t>
      </w:r>
      <w:r w:rsidR="00B83352">
        <w:rPr>
          <w:rFonts w:ascii="Times New Roman" w:hAnsi="Times New Roman" w:cs="Times New Roman"/>
          <w:sz w:val="24"/>
          <w:szCs w:val="24"/>
        </w:rPr>
        <w:t xml:space="preserve">(many campuses) </w:t>
      </w:r>
      <w:r w:rsidR="00574FDA">
        <w:rPr>
          <w:rFonts w:ascii="Times New Roman" w:hAnsi="Times New Roman" w:cs="Times New Roman"/>
          <w:sz w:val="24"/>
          <w:szCs w:val="24"/>
        </w:rPr>
        <w:t>and staff</w:t>
      </w:r>
      <w:r w:rsidR="00F50E0C">
        <w:rPr>
          <w:rFonts w:ascii="Times New Roman" w:hAnsi="Times New Roman" w:cs="Times New Roman"/>
          <w:sz w:val="24"/>
          <w:szCs w:val="24"/>
        </w:rPr>
        <w:t>;</w:t>
      </w:r>
      <w:r w:rsidRPr="00481DD4">
        <w:rPr>
          <w:rFonts w:ascii="Times New Roman" w:hAnsi="Times New Roman" w:cs="Times New Roman"/>
          <w:sz w:val="24"/>
          <w:szCs w:val="24"/>
        </w:rPr>
        <w:t xml:space="preserve"> </w:t>
      </w:r>
      <w:r>
        <w:rPr>
          <w:rFonts w:ascii="Times New Roman" w:hAnsi="Times New Roman" w:cs="Times New Roman"/>
          <w:sz w:val="24"/>
          <w:szCs w:val="24"/>
        </w:rPr>
        <w:t>c</w:t>
      </w:r>
      <w:r w:rsidR="00F65B7D" w:rsidRPr="00481DD4">
        <w:rPr>
          <w:rFonts w:ascii="Times New Roman" w:hAnsi="Times New Roman" w:cs="Times New Roman"/>
          <w:sz w:val="24"/>
          <w:szCs w:val="24"/>
        </w:rPr>
        <w:t xml:space="preserve">uts to mentoring </w:t>
      </w:r>
      <w:r w:rsidR="000F0A2E">
        <w:rPr>
          <w:rFonts w:ascii="Times New Roman" w:hAnsi="Times New Roman" w:cs="Times New Roman"/>
          <w:sz w:val="24"/>
          <w:szCs w:val="24"/>
        </w:rPr>
        <w:t>programs</w:t>
      </w:r>
      <w:r w:rsidR="00F50E0C">
        <w:rPr>
          <w:rFonts w:ascii="Times New Roman" w:hAnsi="Times New Roman" w:cs="Times New Roman"/>
          <w:sz w:val="24"/>
          <w:szCs w:val="24"/>
        </w:rPr>
        <w:t>;</w:t>
      </w:r>
      <w:r>
        <w:rPr>
          <w:rFonts w:ascii="Times New Roman" w:hAnsi="Times New Roman" w:cs="Times New Roman"/>
          <w:sz w:val="24"/>
          <w:szCs w:val="24"/>
        </w:rPr>
        <w:t xml:space="preserve"> </w:t>
      </w:r>
    </w:p>
    <w:p w:rsidR="0068279A" w:rsidRDefault="0068279A" w:rsidP="000E61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cancelling of under-enrolled classes; </w:t>
      </w:r>
    </w:p>
    <w:p w:rsidR="00431525" w:rsidRPr="00431525" w:rsidRDefault="00431525" w:rsidP="000E61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withholding of contractual raises; withholding of salary adjustment re: promotions (to be provided retroactively?);</w:t>
      </w:r>
    </w:p>
    <w:p w:rsidR="0068279A" w:rsidRDefault="0068279A" w:rsidP="000E61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“budget bomb” coming if there is no new relief </w:t>
      </w:r>
      <w:r w:rsidR="00B8013B">
        <w:rPr>
          <w:rFonts w:ascii="Times New Roman" w:hAnsi="Times New Roman" w:cs="Times New Roman"/>
          <w:sz w:val="24"/>
          <w:szCs w:val="24"/>
        </w:rPr>
        <w:t xml:space="preserve">(stimulus) </w:t>
      </w:r>
      <w:r>
        <w:rPr>
          <w:rFonts w:ascii="Times New Roman" w:hAnsi="Times New Roman" w:cs="Times New Roman"/>
          <w:sz w:val="24"/>
          <w:szCs w:val="24"/>
        </w:rPr>
        <w:t>package.</w:t>
      </w:r>
    </w:p>
    <w:p w:rsidR="00F50E0C" w:rsidRDefault="000F0A2E" w:rsidP="000E61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Deactivation or </w:t>
      </w:r>
      <w:r w:rsidR="00F50E0C">
        <w:rPr>
          <w:rFonts w:ascii="Times New Roman" w:hAnsi="Times New Roman" w:cs="Times New Roman"/>
          <w:sz w:val="24"/>
          <w:szCs w:val="24"/>
        </w:rPr>
        <w:t>discontinuance of under-enrolled academic programs;</w:t>
      </w:r>
    </w:p>
    <w:p w:rsidR="003F4F67" w:rsidRPr="003F4F67" w:rsidRDefault="0068279A" w:rsidP="000E61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closure or consolidation</w:t>
      </w:r>
      <w:r w:rsidR="003F4F67">
        <w:rPr>
          <w:rFonts w:ascii="Times New Roman" w:hAnsi="Times New Roman" w:cs="Times New Roman"/>
          <w:sz w:val="24"/>
          <w:szCs w:val="24"/>
        </w:rPr>
        <w:t xml:space="preserve"> (cannibalization) </w:t>
      </w:r>
      <w:r w:rsidR="00F50E0C">
        <w:rPr>
          <w:rFonts w:ascii="Times New Roman" w:hAnsi="Times New Roman" w:cs="Times New Roman"/>
          <w:sz w:val="24"/>
          <w:szCs w:val="24"/>
        </w:rPr>
        <w:t>of one or more campuses</w:t>
      </w:r>
      <w:r w:rsidR="000F0A2E">
        <w:rPr>
          <w:rFonts w:ascii="Times New Roman" w:hAnsi="Times New Roman" w:cs="Times New Roman"/>
          <w:sz w:val="24"/>
          <w:szCs w:val="24"/>
        </w:rPr>
        <w:t>;</w:t>
      </w:r>
    </w:p>
    <w:p w:rsidR="00B8013B" w:rsidRDefault="00481DD4" w:rsidP="000E61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conversion</w:t>
      </w:r>
      <w:r w:rsidR="00574FDA">
        <w:rPr>
          <w:rFonts w:ascii="Times New Roman" w:hAnsi="Times New Roman" w:cs="Times New Roman"/>
          <w:sz w:val="24"/>
          <w:szCs w:val="24"/>
        </w:rPr>
        <w:t xml:space="preserve"> of SUNY </w:t>
      </w:r>
      <w:r w:rsidR="00084D5B">
        <w:rPr>
          <w:rFonts w:ascii="Times New Roman" w:hAnsi="Times New Roman" w:cs="Times New Roman"/>
          <w:sz w:val="24"/>
          <w:szCs w:val="24"/>
        </w:rPr>
        <w:t>from a traditional in-person</w:t>
      </w:r>
      <w:r w:rsidR="00574FDA">
        <w:rPr>
          <w:rFonts w:ascii="Times New Roman" w:hAnsi="Times New Roman" w:cs="Times New Roman"/>
          <w:sz w:val="24"/>
          <w:szCs w:val="24"/>
        </w:rPr>
        <w:t xml:space="preserve"> to an online educational system</w:t>
      </w:r>
      <w:r w:rsidR="008A1A84">
        <w:rPr>
          <w:rFonts w:ascii="Times New Roman" w:hAnsi="Times New Roman" w:cs="Times New Roman"/>
          <w:sz w:val="24"/>
          <w:szCs w:val="24"/>
        </w:rPr>
        <w:t>;</w:t>
      </w:r>
    </w:p>
    <w:p w:rsidR="00481DD4" w:rsidRDefault="00B8013B" w:rsidP="000E6134">
      <w:pPr>
        <w:pStyle w:val="ListParagraph"/>
        <w:numPr>
          <w:ilvl w:val="1"/>
          <w:numId w:val="3"/>
        </w:numPr>
        <w:ind w:right="-450"/>
        <w:rPr>
          <w:rFonts w:ascii="Times New Roman" w:hAnsi="Times New Roman" w:cs="Times New Roman"/>
          <w:sz w:val="24"/>
          <w:szCs w:val="24"/>
        </w:rPr>
      </w:pPr>
      <w:r>
        <w:rPr>
          <w:rFonts w:ascii="Times New Roman" w:hAnsi="Times New Roman" w:cs="Times New Roman"/>
          <w:sz w:val="24"/>
          <w:szCs w:val="24"/>
        </w:rPr>
        <w:t>creation of “</w:t>
      </w:r>
      <w:proofErr w:type="spellStart"/>
      <w:r>
        <w:rPr>
          <w:rFonts w:ascii="Times New Roman" w:hAnsi="Times New Roman" w:cs="Times New Roman"/>
          <w:sz w:val="24"/>
          <w:szCs w:val="24"/>
        </w:rPr>
        <w:t>supercourses</w:t>
      </w:r>
      <w:proofErr w:type="spellEnd"/>
      <w:r>
        <w:rPr>
          <w:rFonts w:ascii="Times New Roman" w:hAnsi="Times New Roman" w:cs="Times New Roman"/>
          <w:sz w:val="24"/>
          <w:szCs w:val="24"/>
        </w:rPr>
        <w:t>” to use as a reason to no longer hire real instructors (President Kay)</w:t>
      </w:r>
      <w:r w:rsidR="000F0A2E">
        <w:rPr>
          <w:rFonts w:ascii="Times New Roman" w:hAnsi="Times New Roman" w:cs="Times New Roman"/>
          <w:sz w:val="24"/>
          <w:szCs w:val="24"/>
        </w:rPr>
        <w:t>; and,</w:t>
      </w:r>
    </w:p>
    <w:p w:rsidR="000F0A2E" w:rsidRDefault="000F0A2E" w:rsidP="000E6134">
      <w:pPr>
        <w:pStyle w:val="ListParagraph"/>
        <w:numPr>
          <w:ilvl w:val="1"/>
          <w:numId w:val="3"/>
        </w:numPr>
        <w:ind w:right="-450"/>
        <w:rPr>
          <w:rFonts w:ascii="Times New Roman" w:hAnsi="Times New Roman" w:cs="Times New Roman"/>
          <w:sz w:val="24"/>
          <w:szCs w:val="24"/>
        </w:rPr>
      </w:pPr>
      <w:r>
        <w:rPr>
          <w:rFonts w:ascii="Times New Roman" w:hAnsi="Times New Roman" w:cs="Times New Roman"/>
          <w:sz w:val="24"/>
          <w:szCs w:val="24"/>
        </w:rPr>
        <w:t>budgetary decisions made without consultation with/involvement of faculty governance (President Kay).</w:t>
      </w:r>
    </w:p>
    <w:p w:rsidR="001648AF" w:rsidRPr="000E6134" w:rsidRDefault="001648AF" w:rsidP="001648AF">
      <w:pPr>
        <w:pStyle w:val="ListParagraph"/>
        <w:ind w:right="-450"/>
        <w:rPr>
          <w:rFonts w:ascii="Times New Roman" w:hAnsi="Times New Roman" w:cs="Times New Roman"/>
          <w:sz w:val="16"/>
          <w:szCs w:val="16"/>
        </w:rPr>
      </w:pPr>
    </w:p>
    <w:p w:rsidR="00481DD4" w:rsidRPr="00481DD4" w:rsidRDefault="00844AEF" w:rsidP="00844AE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Despite CARES ACT funding, COVID-19 is having a seriously adverse impact upon NYS budget, a</w:t>
      </w:r>
      <w:r w:rsidR="001648AF">
        <w:rPr>
          <w:rFonts w:ascii="Times New Roman" w:hAnsi="Times New Roman" w:cs="Times New Roman"/>
          <w:sz w:val="24"/>
          <w:szCs w:val="24"/>
        </w:rPr>
        <w:t>lready grappling with</w:t>
      </w:r>
      <w:r w:rsidR="000F0A2E">
        <w:rPr>
          <w:rFonts w:ascii="Times New Roman" w:hAnsi="Times New Roman" w:cs="Times New Roman"/>
          <w:sz w:val="24"/>
          <w:szCs w:val="24"/>
        </w:rPr>
        <w:t xml:space="preserve"> a</w:t>
      </w:r>
      <w:r w:rsidR="001648AF">
        <w:rPr>
          <w:rFonts w:ascii="Times New Roman" w:hAnsi="Times New Roman" w:cs="Times New Roman"/>
          <w:sz w:val="24"/>
          <w:szCs w:val="24"/>
        </w:rPr>
        <w:t xml:space="preserve"> 6 billion-</w:t>
      </w:r>
      <w:r>
        <w:rPr>
          <w:rFonts w:ascii="Times New Roman" w:hAnsi="Times New Roman" w:cs="Times New Roman"/>
          <w:sz w:val="24"/>
          <w:szCs w:val="24"/>
        </w:rPr>
        <w:t>dollar deficit.</w:t>
      </w:r>
      <w:r w:rsidR="006C09D4">
        <w:rPr>
          <w:rFonts w:ascii="Times New Roman" w:hAnsi="Times New Roman" w:cs="Times New Roman"/>
          <w:sz w:val="24"/>
          <w:szCs w:val="24"/>
        </w:rPr>
        <w:t xml:space="preserve">  </w:t>
      </w:r>
    </w:p>
    <w:p w:rsidR="00844AEF" w:rsidRPr="000E6134" w:rsidRDefault="00844AEF" w:rsidP="00547F8A">
      <w:pPr>
        <w:tabs>
          <w:tab w:val="right" w:pos="9360"/>
        </w:tabs>
        <w:contextualSpacing/>
        <w:rPr>
          <w:rFonts w:ascii="Times New Roman" w:hAnsi="Times New Roman" w:cs="Times New Roman"/>
          <w:b/>
          <w:sz w:val="16"/>
          <w:szCs w:val="16"/>
        </w:rPr>
      </w:pPr>
    </w:p>
    <w:p w:rsidR="00547F8A" w:rsidRDefault="00CB31D0" w:rsidP="00547F8A">
      <w:pPr>
        <w:tabs>
          <w:tab w:val="right" w:pos="9360"/>
        </w:tabs>
        <w:contextualSpacing/>
        <w:rPr>
          <w:rFonts w:ascii="Times New Roman" w:hAnsi="Times New Roman" w:cs="Times New Roman"/>
          <w:sz w:val="24"/>
          <w:szCs w:val="24"/>
        </w:rPr>
      </w:pPr>
      <w:r w:rsidRPr="00BF33D4">
        <w:rPr>
          <w:rFonts w:ascii="Times New Roman" w:hAnsi="Times New Roman" w:cs="Times New Roman"/>
          <w:b/>
          <w:sz w:val="24"/>
          <w:szCs w:val="24"/>
        </w:rPr>
        <w:t>COVID-19</w:t>
      </w:r>
      <w:r w:rsidR="00547F8A">
        <w:rPr>
          <w:rFonts w:ascii="Times New Roman" w:hAnsi="Times New Roman" w:cs="Times New Roman"/>
          <w:b/>
          <w:sz w:val="24"/>
          <w:szCs w:val="24"/>
        </w:rPr>
        <w:t xml:space="preserve"> </w:t>
      </w:r>
    </w:p>
    <w:p w:rsidR="005D7FBB" w:rsidRPr="00AE20C5" w:rsidRDefault="006C03A8" w:rsidP="00547F8A">
      <w:pPr>
        <w:pStyle w:val="ListParagraph"/>
        <w:numPr>
          <w:ilvl w:val="0"/>
          <w:numId w:val="5"/>
        </w:numPr>
        <w:tabs>
          <w:tab w:val="right" w:pos="9360"/>
        </w:tabs>
        <w:rPr>
          <w:rFonts w:ascii="Times New Roman" w:hAnsi="Times New Roman" w:cs="Times New Roman"/>
          <w:b/>
          <w:sz w:val="24"/>
          <w:szCs w:val="24"/>
        </w:rPr>
      </w:pPr>
      <w:r>
        <w:rPr>
          <w:rFonts w:ascii="Times New Roman" w:hAnsi="Times New Roman" w:cs="Times New Roman"/>
          <w:sz w:val="24"/>
          <w:szCs w:val="24"/>
        </w:rPr>
        <w:t xml:space="preserve">Probably as much time was spent discussing the pandemic as the budget.  </w:t>
      </w:r>
      <w:r w:rsidR="00547F8A">
        <w:rPr>
          <w:rFonts w:ascii="Times New Roman" w:hAnsi="Times New Roman" w:cs="Times New Roman"/>
          <w:sz w:val="24"/>
          <w:szCs w:val="24"/>
        </w:rPr>
        <w:t>Several campuses are dealing with COVID-19 spikes</w:t>
      </w:r>
      <w:r w:rsidR="006C09D4">
        <w:rPr>
          <w:rFonts w:ascii="Times New Roman" w:hAnsi="Times New Roman" w:cs="Times New Roman"/>
          <w:sz w:val="24"/>
          <w:szCs w:val="24"/>
        </w:rPr>
        <w:t>, with “pauses”</w:t>
      </w:r>
      <w:r w:rsidR="005D7FBB">
        <w:rPr>
          <w:rFonts w:ascii="Times New Roman" w:hAnsi="Times New Roman" w:cs="Times New Roman"/>
          <w:sz w:val="24"/>
          <w:szCs w:val="24"/>
        </w:rPr>
        <w:t xml:space="preserve"> as required by state law</w:t>
      </w:r>
      <w:r w:rsidR="00547F8A">
        <w:rPr>
          <w:rFonts w:ascii="Times New Roman" w:hAnsi="Times New Roman" w:cs="Times New Roman"/>
          <w:sz w:val="24"/>
          <w:szCs w:val="24"/>
        </w:rPr>
        <w:t xml:space="preserve"> (including Oneonta, Oswego, Cortland, and Binghamton).  </w:t>
      </w:r>
    </w:p>
    <w:p w:rsidR="00AE20C5" w:rsidRPr="00AB741F" w:rsidRDefault="00AE20C5" w:rsidP="00AE20C5">
      <w:pPr>
        <w:pStyle w:val="ListParagraph"/>
        <w:tabs>
          <w:tab w:val="right" w:pos="9360"/>
        </w:tabs>
        <w:ind w:left="360"/>
        <w:rPr>
          <w:rFonts w:ascii="Times New Roman" w:hAnsi="Times New Roman" w:cs="Times New Roman"/>
          <w:b/>
          <w:sz w:val="16"/>
          <w:szCs w:val="16"/>
        </w:rPr>
      </w:pPr>
    </w:p>
    <w:p w:rsidR="00CB31D0" w:rsidRPr="00431525" w:rsidRDefault="000F0A2E" w:rsidP="000F0A2E">
      <w:pPr>
        <w:pStyle w:val="ListParagraph"/>
        <w:numPr>
          <w:ilvl w:val="0"/>
          <w:numId w:val="5"/>
        </w:numPr>
        <w:tabs>
          <w:tab w:val="right" w:pos="9360"/>
        </w:tabs>
        <w:rPr>
          <w:rFonts w:ascii="Times New Roman" w:hAnsi="Times New Roman" w:cs="Times New Roman"/>
          <w:b/>
          <w:sz w:val="24"/>
          <w:szCs w:val="24"/>
        </w:rPr>
      </w:pPr>
      <w:r>
        <w:rPr>
          <w:rFonts w:ascii="Times New Roman" w:hAnsi="Times New Roman" w:cs="Times New Roman"/>
          <w:sz w:val="24"/>
          <w:szCs w:val="24"/>
        </w:rPr>
        <w:t>A</w:t>
      </w:r>
      <w:r w:rsidR="005D7FBB">
        <w:rPr>
          <w:rFonts w:ascii="Times New Roman" w:hAnsi="Times New Roman" w:cs="Times New Roman"/>
          <w:sz w:val="24"/>
          <w:szCs w:val="24"/>
        </w:rPr>
        <w:t xml:space="preserve">t </w:t>
      </w:r>
      <w:r w:rsidR="00431525">
        <w:rPr>
          <w:rFonts w:ascii="Times New Roman" w:hAnsi="Times New Roman" w:cs="Times New Roman"/>
          <w:sz w:val="24"/>
          <w:szCs w:val="24"/>
        </w:rPr>
        <w:t xml:space="preserve">the </w:t>
      </w:r>
      <w:r w:rsidR="00431525" w:rsidRPr="00A44068">
        <w:rPr>
          <w:rFonts w:ascii="Times New Roman" w:hAnsi="Times New Roman" w:cs="Times New Roman"/>
          <w:b/>
          <w:sz w:val="24"/>
          <w:szCs w:val="24"/>
        </w:rPr>
        <w:t>Comprehensive College sector meeting</w:t>
      </w:r>
      <w:r>
        <w:rPr>
          <w:rFonts w:ascii="Times New Roman" w:hAnsi="Times New Roman" w:cs="Times New Roman"/>
          <w:b/>
          <w:sz w:val="24"/>
          <w:szCs w:val="24"/>
        </w:rPr>
        <w:t>,</w:t>
      </w:r>
      <w:r w:rsidR="005D7FBB">
        <w:rPr>
          <w:rFonts w:ascii="Times New Roman" w:hAnsi="Times New Roman" w:cs="Times New Roman"/>
          <w:sz w:val="24"/>
          <w:szCs w:val="24"/>
        </w:rPr>
        <w:t xml:space="preserve"> Senators:</w:t>
      </w:r>
      <w:r w:rsidR="00431525">
        <w:rPr>
          <w:rFonts w:ascii="Times New Roman" w:hAnsi="Times New Roman" w:cs="Times New Roman"/>
          <w:sz w:val="24"/>
          <w:szCs w:val="24"/>
        </w:rPr>
        <w:t xml:space="preserve"> </w:t>
      </w:r>
    </w:p>
    <w:p w:rsidR="00431525" w:rsidRDefault="005D7FBB" w:rsidP="000E613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shared</w:t>
      </w:r>
      <w:r w:rsidR="00431525">
        <w:rPr>
          <w:rFonts w:ascii="Times New Roman" w:hAnsi="Times New Roman" w:cs="Times New Roman"/>
          <w:sz w:val="24"/>
          <w:szCs w:val="24"/>
        </w:rPr>
        <w:t xml:space="preserve"> remote/virtual teaching experiences;</w:t>
      </w:r>
    </w:p>
    <w:p w:rsidR="00431525" w:rsidRDefault="005D7FBB" w:rsidP="000E613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expressed </w:t>
      </w:r>
      <w:r w:rsidR="00431525">
        <w:rPr>
          <w:rFonts w:ascii="Times New Roman" w:hAnsi="Times New Roman" w:cs="Times New Roman"/>
          <w:sz w:val="24"/>
          <w:szCs w:val="24"/>
        </w:rPr>
        <w:t>conc</w:t>
      </w:r>
      <w:r>
        <w:rPr>
          <w:rFonts w:ascii="Times New Roman" w:hAnsi="Times New Roman" w:cs="Times New Roman"/>
          <w:sz w:val="24"/>
          <w:szCs w:val="24"/>
        </w:rPr>
        <w:t>erns about the coronavirus:</w:t>
      </w:r>
    </w:p>
    <w:p w:rsidR="00431525" w:rsidRDefault="00431525" w:rsidP="000E6134">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testing and health safety;  </w:t>
      </w:r>
    </w:p>
    <w:p w:rsidR="00431525" w:rsidRDefault="00431525" w:rsidP="000E6134">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campus outbreaks and possible (probable) order</w:t>
      </w:r>
      <w:r w:rsidR="005D7FBB">
        <w:rPr>
          <w:rFonts w:ascii="Times New Roman" w:hAnsi="Times New Roman" w:cs="Times New Roman"/>
          <w:sz w:val="24"/>
          <w:szCs w:val="24"/>
        </w:rPr>
        <w:t>s</w:t>
      </w:r>
      <w:r>
        <w:rPr>
          <w:rFonts w:ascii="Times New Roman" w:hAnsi="Times New Roman" w:cs="Times New Roman"/>
          <w:sz w:val="24"/>
          <w:szCs w:val="24"/>
        </w:rPr>
        <w:t xml:space="preserve"> to pause (</w:t>
      </w:r>
      <w:r w:rsidR="008A1A84">
        <w:rPr>
          <w:rFonts w:ascii="Times New Roman" w:hAnsi="Times New Roman" w:cs="Times New Roman"/>
          <w:sz w:val="24"/>
          <w:szCs w:val="24"/>
        </w:rPr>
        <w:t>halt in-person classes</w:t>
      </w:r>
      <w:r>
        <w:rPr>
          <w:rFonts w:ascii="Times New Roman" w:hAnsi="Times New Roman" w:cs="Times New Roman"/>
          <w:sz w:val="24"/>
          <w:szCs w:val="24"/>
        </w:rPr>
        <w:t xml:space="preserve"> for a</w:t>
      </w:r>
      <w:r w:rsidR="000F0A2E">
        <w:rPr>
          <w:rFonts w:ascii="Times New Roman" w:hAnsi="Times New Roman" w:cs="Times New Roman"/>
          <w:sz w:val="24"/>
          <w:szCs w:val="24"/>
        </w:rPr>
        <w:t>t least a</w:t>
      </w:r>
      <w:r>
        <w:rPr>
          <w:rFonts w:ascii="Times New Roman" w:hAnsi="Times New Roman" w:cs="Times New Roman"/>
          <w:sz w:val="24"/>
          <w:szCs w:val="24"/>
        </w:rPr>
        <w:t xml:space="preserve"> couple of weeks); </w:t>
      </w:r>
    </w:p>
    <w:p w:rsidR="00431525" w:rsidRDefault="005D7FBB" w:rsidP="000E613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stated </w:t>
      </w:r>
      <w:r w:rsidR="00431525">
        <w:rPr>
          <w:rFonts w:ascii="Times New Roman" w:hAnsi="Times New Roman" w:cs="Times New Roman"/>
          <w:sz w:val="24"/>
          <w:szCs w:val="24"/>
        </w:rPr>
        <w:t xml:space="preserve">preference </w:t>
      </w:r>
      <w:r>
        <w:rPr>
          <w:rFonts w:ascii="Times New Roman" w:hAnsi="Times New Roman" w:cs="Times New Roman"/>
          <w:sz w:val="24"/>
          <w:szCs w:val="24"/>
        </w:rPr>
        <w:t xml:space="preserve">of many </w:t>
      </w:r>
      <w:proofErr w:type="gramStart"/>
      <w:r>
        <w:rPr>
          <w:rFonts w:ascii="Times New Roman" w:hAnsi="Times New Roman" w:cs="Times New Roman"/>
          <w:sz w:val="24"/>
          <w:szCs w:val="24"/>
        </w:rPr>
        <w:t>faculty</w:t>
      </w:r>
      <w:proofErr w:type="gramEnd"/>
      <w:r>
        <w:rPr>
          <w:rFonts w:ascii="Times New Roman" w:hAnsi="Times New Roman" w:cs="Times New Roman"/>
          <w:sz w:val="24"/>
          <w:szCs w:val="24"/>
        </w:rPr>
        <w:t xml:space="preserve"> </w:t>
      </w:r>
      <w:r w:rsidR="00431525">
        <w:rPr>
          <w:rFonts w:ascii="Times New Roman" w:hAnsi="Times New Roman" w:cs="Times New Roman"/>
          <w:sz w:val="24"/>
          <w:szCs w:val="24"/>
        </w:rPr>
        <w:t>to teach remotely for health safety reasons;</w:t>
      </w:r>
    </w:p>
    <w:p w:rsidR="00431525" w:rsidRDefault="005D7FBB" w:rsidP="000E6134">
      <w:pPr>
        <w:pStyle w:val="ListParagraph"/>
        <w:numPr>
          <w:ilvl w:val="1"/>
          <w:numId w:val="5"/>
        </w:numPr>
        <w:ind w:right="-180"/>
        <w:rPr>
          <w:rFonts w:ascii="Times New Roman" w:hAnsi="Times New Roman" w:cs="Times New Roman"/>
          <w:sz w:val="24"/>
          <w:szCs w:val="24"/>
        </w:rPr>
      </w:pPr>
      <w:r>
        <w:rPr>
          <w:rFonts w:ascii="Times New Roman" w:hAnsi="Times New Roman" w:cs="Times New Roman"/>
          <w:sz w:val="24"/>
          <w:szCs w:val="24"/>
        </w:rPr>
        <w:t xml:space="preserve">reported anecdotal data </w:t>
      </w:r>
      <w:r w:rsidR="00431525">
        <w:rPr>
          <w:rFonts w:ascii="Times New Roman" w:hAnsi="Times New Roman" w:cs="Times New Roman"/>
          <w:sz w:val="24"/>
          <w:szCs w:val="24"/>
        </w:rPr>
        <w:t>of students not liking remote learning, preferring in-person classes instead;</w:t>
      </w:r>
    </w:p>
    <w:p w:rsidR="00431525" w:rsidRDefault="005D7FBB" w:rsidP="000E6134">
      <w:pPr>
        <w:pStyle w:val="ListParagraph"/>
        <w:numPr>
          <w:ilvl w:val="1"/>
          <w:numId w:val="5"/>
        </w:numPr>
        <w:ind w:right="-180"/>
        <w:rPr>
          <w:rFonts w:ascii="Times New Roman" w:hAnsi="Times New Roman" w:cs="Times New Roman"/>
          <w:sz w:val="24"/>
          <w:szCs w:val="24"/>
        </w:rPr>
      </w:pPr>
      <w:r>
        <w:rPr>
          <w:rFonts w:ascii="Times New Roman" w:hAnsi="Times New Roman" w:cs="Times New Roman"/>
          <w:sz w:val="24"/>
          <w:szCs w:val="24"/>
        </w:rPr>
        <w:t xml:space="preserve">expressed the </w:t>
      </w:r>
      <w:r w:rsidR="000F0A2E">
        <w:rPr>
          <w:rFonts w:ascii="Times New Roman" w:hAnsi="Times New Roman" w:cs="Times New Roman"/>
          <w:sz w:val="24"/>
          <w:szCs w:val="24"/>
        </w:rPr>
        <w:t>necessity</w:t>
      </w:r>
      <w:r w:rsidR="00431525">
        <w:rPr>
          <w:rFonts w:ascii="Times New Roman" w:hAnsi="Times New Roman" w:cs="Times New Roman"/>
          <w:sz w:val="24"/>
          <w:szCs w:val="24"/>
        </w:rPr>
        <w:t xml:space="preserve"> for more resources to meet the increased need for online instruction;</w:t>
      </w:r>
      <w:r w:rsidR="000F0A2E">
        <w:rPr>
          <w:rFonts w:ascii="Times New Roman" w:hAnsi="Times New Roman" w:cs="Times New Roman"/>
          <w:sz w:val="24"/>
          <w:szCs w:val="24"/>
        </w:rPr>
        <w:t xml:space="preserve"> and,</w:t>
      </w:r>
    </w:p>
    <w:p w:rsidR="00431525" w:rsidRDefault="005D7FBB" w:rsidP="000E6134">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discussed </w:t>
      </w:r>
      <w:r w:rsidR="00431525">
        <w:rPr>
          <w:rFonts w:ascii="Times New Roman" w:hAnsi="Times New Roman" w:cs="Times New Roman"/>
          <w:sz w:val="24"/>
          <w:szCs w:val="24"/>
        </w:rPr>
        <w:t>proposed scheduling changes regarding Spring 2021 semester to facilitate corona</w:t>
      </w:r>
      <w:r w:rsidR="000F0A2E">
        <w:rPr>
          <w:rFonts w:ascii="Times New Roman" w:hAnsi="Times New Roman" w:cs="Times New Roman"/>
          <w:sz w:val="24"/>
          <w:szCs w:val="24"/>
        </w:rPr>
        <w:t>virus containment</w:t>
      </w:r>
      <w:r w:rsidR="00431525">
        <w:rPr>
          <w:rFonts w:ascii="Times New Roman" w:hAnsi="Times New Roman" w:cs="Times New Roman"/>
          <w:sz w:val="24"/>
          <w:szCs w:val="24"/>
        </w:rPr>
        <w:t xml:space="preserve"> (</w:t>
      </w:r>
      <w:r w:rsidR="00431525" w:rsidRPr="00A44068">
        <w:rPr>
          <w:rFonts w:ascii="Times New Roman" w:hAnsi="Times New Roman" w:cs="Times New Roman"/>
          <w:i/>
          <w:sz w:val="24"/>
          <w:szCs w:val="24"/>
        </w:rPr>
        <w:t>see below</w:t>
      </w:r>
      <w:r w:rsidR="00431525">
        <w:rPr>
          <w:rFonts w:ascii="Times New Roman" w:hAnsi="Times New Roman" w:cs="Times New Roman"/>
          <w:sz w:val="24"/>
          <w:szCs w:val="24"/>
        </w:rPr>
        <w:t>)</w:t>
      </w:r>
      <w:r w:rsidR="001648AF">
        <w:rPr>
          <w:rFonts w:ascii="Times New Roman" w:hAnsi="Times New Roman" w:cs="Times New Roman"/>
          <w:sz w:val="24"/>
          <w:szCs w:val="24"/>
        </w:rPr>
        <w:t>.</w:t>
      </w:r>
    </w:p>
    <w:p w:rsidR="001648AF" w:rsidRPr="00AB741F" w:rsidRDefault="001648AF" w:rsidP="001648AF">
      <w:pPr>
        <w:pStyle w:val="ListParagraph"/>
        <w:ind w:left="1080"/>
        <w:rPr>
          <w:rFonts w:ascii="Times New Roman" w:hAnsi="Times New Roman" w:cs="Times New Roman"/>
          <w:sz w:val="16"/>
          <w:szCs w:val="16"/>
        </w:rPr>
      </w:pPr>
    </w:p>
    <w:p w:rsidR="00104E02" w:rsidRPr="00AB741F" w:rsidRDefault="00313C5A" w:rsidP="00AB741F">
      <w:pPr>
        <w:pStyle w:val="ListParagraph"/>
        <w:numPr>
          <w:ilvl w:val="0"/>
          <w:numId w:val="5"/>
        </w:numPr>
        <w:tabs>
          <w:tab w:val="right" w:pos="9360"/>
        </w:tabs>
        <w:rPr>
          <w:rFonts w:ascii="Times New Roman" w:hAnsi="Times New Roman" w:cs="Times New Roman"/>
          <w:b/>
          <w:sz w:val="24"/>
          <w:szCs w:val="24"/>
        </w:rPr>
      </w:pPr>
      <w:r w:rsidRPr="00313C5A">
        <w:rPr>
          <w:rFonts w:ascii="Times New Roman" w:hAnsi="Times New Roman" w:cs="Times New Roman"/>
          <w:b/>
          <w:sz w:val="24"/>
          <w:szCs w:val="24"/>
        </w:rPr>
        <w:t xml:space="preserve">Provost </w:t>
      </w:r>
      <w:proofErr w:type="spellStart"/>
      <w:r w:rsidRPr="00313C5A">
        <w:rPr>
          <w:rFonts w:ascii="Times New Roman" w:hAnsi="Times New Roman" w:cs="Times New Roman"/>
          <w:b/>
          <w:sz w:val="24"/>
          <w:szCs w:val="24"/>
        </w:rPr>
        <w:t>Laursen</w:t>
      </w:r>
      <w:proofErr w:type="spellEnd"/>
      <w:r w:rsidRPr="00313C5A">
        <w:rPr>
          <w:rFonts w:ascii="Times New Roman" w:hAnsi="Times New Roman" w:cs="Times New Roman"/>
          <w:b/>
          <w:sz w:val="24"/>
          <w:szCs w:val="24"/>
        </w:rPr>
        <w:t>:</w:t>
      </w:r>
      <w:r>
        <w:rPr>
          <w:rFonts w:ascii="Times New Roman" w:hAnsi="Times New Roman" w:cs="Times New Roman"/>
          <w:sz w:val="24"/>
          <w:szCs w:val="24"/>
        </w:rPr>
        <w:t xml:space="preserve">  </w:t>
      </w:r>
      <w:r w:rsidR="006C03A8" w:rsidRPr="00AE5852">
        <w:rPr>
          <w:rFonts w:ascii="Times New Roman" w:hAnsi="Times New Roman" w:cs="Times New Roman"/>
          <w:sz w:val="24"/>
          <w:szCs w:val="24"/>
        </w:rPr>
        <w:t>Winter 2021</w:t>
      </w:r>
      <w:r w:rsidR="00BC69D5" w:rsidRPr="00AE5852">
        <w:rPr>
          <w:rFonts w:ascii="Times New Roman" w:hAnsi="Times New Roman" w:cs="Times New Roman"/>
          <w:sz w:val="24"/>
          <w:szCs w:val="24"/>
        </w:rPr>
        <w:t xml:space="preserve"> class</w:t>
      </w:r>
      <w:r w:rsidR="000F0A2E">
        <w:rPr>
          <w:rFonts w:ascii="Times New Roman" w:hAnsi="Times New Roman" w:cs="Times New Roman"/>
          <w:sz w:val="24"/>
          <w:szCs w:val="24"/>
        </w:rPr>
        <w:t>es will be virtual system-</w:t>
      </w:r>
      <w:r w:rsidR="00BC69D5" w:rsidRPr="00AE5852">
        <w:rPr>
          <w:rFonts w:ascii="Times New Roman" w:hAnsi="Times New Roman" w:cs="Times New Roman"/>
          <w:sz w:val="24"/>
          <w:szCs w:val="24"/>
        </w:rPr>
        <w:t>wide; there will be</w:t>
      </w:r>
      <w:r w:rsidR="008F3E64" w:rsidRPr="00AE5852">
        <w:rPr>
          <w:rFonts w:ascii="Times New Roman" w:hAnsi="Times New Roman" w:cs="Times New Roman"/>
          <w:sz w:val="24"/>
          <w:szCs w:val="24"/>
        </w:rPr>
        <w:t xml:space="preserve"> </w:t>
      </w:r>
      <w:r w:rsidR="007A5C35">
        <w:rPr>
          <w:rFonts w:ascii="Times New Roman" w:hAnsi="Times New Roman" w:cs="Times New Roman"/>
          <w:sz w:val="24"/>
          <w:szCs w:val="24"/>
        </w:rPr>
        <w:t>no Study A</w:t>
      </w:r>
      <w:r w:rsidR="009A0FC2" w:rsidRPr="00AE5852">
        <w:rPr>
          <w:rFonts w:ascii="Times New Roman" w:hAnsi="Times New Roman" w:cs="Times New Roman"/>
          <w:sz w:val="24"/>
          <w:szCs w:val="24"/>
        </w:rPr>
        <w:t xml:space="preserve">broad programs </w:t>
      </w:r>
      <w:r w:rsidR="007A5C35">
        <w:rPr>
          <w:rFonts w:ascii="Times New Roman" w:hAnsi="Times New Roman" w:cs="Times New Roman"/>
          <w:sz w:val="24"/>
          <w:szCs w:val="24"/>
        </w:rPr>
        <w:t xml:space="preserve">overseas </w:t>
      </w:r>
      <w:r w:rsidR="009A0FC2" w:rsidRPr="00AE5852">
        <w:rPr>
          <w:rFonts w:ascii="Times New Roman" w:hAnsi="Times New Roman" w:cs="Times New Roman"/>
          <w:sz w:val="24"/>
          <w:szCs w:val="24"/>
        </w:rPr>
        <w:t>this spring.</w:t>
      </w:r>
      <w:r w:rsidR="00BC69D5" w:rsidRPr="00AE5852">
        <w:rPr>
          <w:rFonts w:ascii="Times New Roman" w:hAnsi="Times New Roman" w:cs="Times New Roman"/>
          <w:sz w:val="24"/>
          <w:szCs w:val="24"/>
        </w:rPr>
        <w:t xml:space="preserve">  E</w:t>
      </w:r>
      <w:r w:rsidR="008F3E64" w:rsidRPr="00AE5852">
        <w:rPr>
          <w:rFonts w:ascii="Times New Roman" w:hAnsi="Times New Roman" w:cs="Times New Roman"/>
          <w:sz w:val="24"/>
          <w:szCs w:val="24"/>
        </w:rPr>
        <w:t>fforts</w:t>
      </w:r>
      <w:r w:rsidR="00883BEF" w:rsidRPr="00AE5852">
        <w:rPr>
          <w:rFonts w:ascii="Times New Roman" w:hAnsi="Times New Roman" w:cs="Times New Roman"/>
          <w:sz w:val="24"/>
          <w:szCs w:val="24"/>
        </w:rPr>
        <w:t xml:space="preserve"> </w:t>
      </w:r>
      <w:r w:rsidR="00104E02" w:rsidRPr="00AE5852">
        <w:rPr>
          <w:rFonts w:ascii="Times New Roman" w:hAnsi="Times New Roman" w:cs="Times New Roman"/>
          <w:sz w:val="24"/>
          <w:szCs w:val="24"/>
        </w:rPr>
        <w:t xml:space="preserve">to contain future outbreaks and spread have led to proposed spring 2021 scheduling changes, particularly starting the semester a week </w:t>
      </w:r>
      <w:r>
        <w:rPr>
          <w:rFonts w:ascii="Times New Roman" w:hAnsi="Times New Roman" w:cs="Times New Roman"/>
          <w:sz w:val="24"/>
          <w:szCs w:val="24"/>
        </w:rPr>
        <w:t xml:space="preserve">later </w:t>
      </w:r>
      <w:r w:rsidR="00BC69D5" w:rsidRPr="00AE5852">
        <w:rPr>
          <w:rFonts w:ascii="Times New Roman" w:hAnsi="Times New Roman" w:cs="Times New Roman"/>
          <w:sz w:val="24"/>
          <w:szCs w:val="24"/>
        </w:rPr>
        <w:t>or starting face-to-face classes after February 1</w:t>
      </w:r>
      <w:r w:rsidR="00BC69D5" w:rsidRPr="00AE5852">
        <w:rPr>
          <w:rFonts w:ascii="Times New Roman" w:hAnsi="Times New Roman" w:cs="Times New Roman"/>
          <w:sz w:val="24"/>
          <w:szCs w:val="24"/>
          <w:vertAlign w:val="superscript"/>
        </w:rPr>
        <w:t xml:space="preserve">st </w:t>
      </w:r>
      <w:r w:rsidR="00BC69D5" w:rsidRPr="00AE5852">
        <w:rPr>
          <w:rFonts w:ascii="Times New Roman" w:hAnsi="Times New Roman" w:cs="Times New Roman"/>
          <w:sz w:val="24"/>
          <w:szCs w:val="24"/>
        </w:rPr>
        <w:t xml:space="preserve">(except possibly for </w:t>
      </w:r>
      <w:proofErr w:type="spellStart"/>
      <w:r w:rsidR="00BC69D5" w:rsidRPr="00AE5852">
        <w:rPr>
          <w:rFonts w:ascii="Times New Roman" w:hAnsi="Times New Roman" w:cs="Times New Roman"/>
          <w:sz w:val="24"/>
          <w:szCs w:val="24"/>
        </w:rPr>
        <w:t>clinicals</w:t>
      </w:r>
      <w:proofErr w:type="spellEnd"/>
      <w:r>
        <w:rPr>
          <w:rFonts w:ascii="Times New Roman" w:hAnsi="Times New Roman" w:cs="Times New Roman"/>
          <w:sz w:val="24"/>
          <w:szCs w:val="24"/>
        </w:rPr>
        <w:t xml:space="preserve"> and practicums), </w:t>
      </w:r>
      <w:r w:rsidR="00104E02" w:rsidRPr="00AE5852">
        <w:rPr>
          <w:rFonts w:ascii="Times New Roman" w:hAnsi="Times New Roman" w:cs="Times New Roman"/>
          <w:sz w:val="24"/>
          <w:szCs w:val="24"/>
        </w:rPr>
        <w:t>and canceling spring break.</w:t>
      </w:r>
      <w:r w:rsidR="006C03A8" w:rsidRPr="00AE5852">
        <w:rPr>
          <w:rFonts w:ascii="Times New Roman" w:hAnsi="Times New Roman" w:cs="Times New Roman"/>
          <w:sz w:val="24"/>
          <w:szCs w:val="24"/>
        </w:rPr>
        <w:t xml:space="preserve">  </w:t>
      </w:r>
      <w:r w:rsidR="00BC69D5" w:rsidRPr="00AE5852">
        <w:rPr>
          <w:rFonts w:ascii="Times New Roman" w:hAnsi="Times New Roman" w:cs="Times New Roman"/>
          <w:sz w:val="24"/>
          <w:szCs w:val="24"/>
        </w:rPr>
        <w:t>Additional strategies to reduce</w:t>
      </w:r>
      <w:r w:rsidR="007A5C35">
        <w:rPr>
          <w:rFonts w:ascii="Times New Roman" w:hAnsi="Times New Roman" w:cs="Times New Roman"/>
          <w:sz w:val="24"/>
          <w:szCs w:val="24"/>
        </w:rPr>
        <w:t xml:space="preserve"> student/student-</w:t>
      </w:r>
      <w:r>
        <w:rPr>
          <w:rFonts w:ascii="Times New Roman" w:hAnsi="Times New Roman" w:cs="Times New Roman"/>
          <w:sz w:val="24"/>
          <w:szCs w:val="24"/>
        </w:rPr>
        <w:t>faculty</w:t>
      </w:r>
      <w:r w:rsidR="00BC69D5" w:rsidRPr="00AE5852">
        <w:rPr>
          <w:rFonts w:ascii="Times New Roman" w:hAnsi="Times New Roman" w:cs="Times New Roman"/>
          <w:sz w:val="24"/>
          <w:szCs w:val="24"/>
        </w:rPr>
        <w:t xml:space="preserve"> </w:t>
      </w:r>
      <w:r w:rsidR="00BC69D5" w:rsidRPr="00AE5852">
        <w:rPr>
          <w:rFonts w:ascii="Times New Roman" w:hAnsi="Times New Roman" w:cs="Times New Roman"/>
          <w:sz w:val="24"/>
          <w:szCs w:val="24"/>
        </w:rPr>
        <w:t xml:space="preserve">density include: alternating attendance, </w:t>
      </w:r>
      <w:r w:rsidR="00AE5852" w:rsidRPr="00AE5852">
        <w:rPr>
          <w:rFonts w:ascii="Times New Roman" w:hAnsi="Times New Roman" w:cs="Times New Roman"/>
          <w:sz w:val="24"/>
          <w:szCs w:val="24"/>
        </w:rPr>
        <w:t xml:space="preserve">increasing time between classes, </w:t>
      </w:r>
      <w:r w:rsidR="00BC69D5" w:rsidRPr="00AE5852">
        <w:rPr>
          <w:rFonts w:ascii="Times New Roman" w:hAnsi="Times New Roman" w:cs="Times New Roman"/>
          <w:sz w:val="24"/>
          <w:szCs w:val="24"/>
        </w:rPr>
        <w:t xml:space="preserve">scheduling </w:t>
      </w:r>
      <w:r>
        <w:rPr>
          <w:rFonts w:ascii="Times New Roman" w:hAnsi="Times New Roman" w:cs="Times New Roman"/>
          <w:sz w:val="24"/>
          <w:szCs w:val="24"/>
        </w:rPr>
        <w:t xml:space="preserve">of </w:t>
      </w:r>
      <w:r w:rsidR="00BC69D5" w:rsidRPr="00AE5852">
        <w:rPr>
          <w:rFonts w:ascii="Times New Roman" w:hAnsi="Times New Roman" w:cs="Times New Roman"/>
          <w:sz w:val="24"/>
          <w:szCs w:val="24"/>
        </w:rPr>
        <w:t>classrooms later into the evening</w:t>
      </w:r>
      <w:r w:rsidR="00AE5852" w:rsidRPr="00AE5852">
        <w:rPr>
          <w:rFonts w:ascii="Times New Roman" w:hAnsi="Times New Roman" w:cs="Times New Roman"/>
          <w:sz w:val="24"/>
          <w:szCs w:val="24"/>
        </w:rPr>
        <w:t xml:space="preserve"> (after 8 pm), </w:t>
      </w:r>
      <w:r>
        <w:rPr>
          <w:rFonts w:ascii="Times New Roman" w:hAnsi="Times New Roman" w:cs="Times New Roman"/>
          <w:sz w:val="24"/>
          <w:szCs w:val="24"/>
        </w:rPr>
        <w:t xml:space="preserve">and </w:t>
      </w:r>
      <w:r w:rsidR="00AE5852" w:rsidRPr="00AE5852">
        <w:rPr>
          <w:rFonts w:ascii="Times New Roman" w:hAnsi="Times New Roman" w:cs="Times New Roman"/>
          <w:sz w:val="24"/>
          <w:szCs w:val="24"/>
        </w:rPr>
        <w:t>increasing</w:t>
      </w:r>
      <w:r>
        <w:rPr>
          <w:rFonts w:ascii="Times New Roman" w:hAnsi="Times New Roman" w:cs="Times New Roman"/>
          <w:sz w:val="24"/>
          <w:szCs w:val="24"/>
        </w:rPr>
        <w:t xml:space="preserve"> instruction</w:t>
      </w:r>
      <w:r w:rsidR="00AE5852" w:rsidRPr="00AE5852">
        <w:rPr>
          <w:rFonts w:ascii="Times New Roman" w:hAnsi="Times New Roman" w:cs="Times New Roman"/>
          <w:sz w:val="24"/>
          <w:szCs w:val="24"/>
        </w:rPr>
        <w:t xml:space="preserve"> to six days a week. </w:t>
      </w:r>
      <w:r w:rsidR="006C03A8" w:rsidRPr="00AB741F">
        <w:rPr>
          <w:rFonts w:ascii="Times New Roman" w:hAnsi="Times New Roman" w:cs="Times New Roman"/>
          <w:sz w:val="24"/>
          <w:szCs w:val="24"/>
        </w:rPr>
        <w:t xml:space="preserve">However, </w:t>
      </w:r>
      <w:r w:rsidRPr="00AB741F">
        <w:rPr>
          <w:rFonts w:ascii="Times New Roman" w:hAnsi="Times New Roman" w:cs="Times New Roman"/>
          <w:sz w:val="24"/>
          <w:szCs w:val="24"/>
        </w:rPr>
        <w:t>the Provost</w:t>
      </w:r>
      <w:r w:rsidR="008F3E64" w:rsidRPr="00AB741F">
        <w:rPr>
          <w:rFonts w:ascii="Times New Roman" w:hAnsi="Times New Roman" w:cs="Times New Roman"/>
          <w:sz w:val="24"/>
          <w:szCs w:val="24"/>
        </w:rPr>
        <w:t xml:space="preserve"> stated that no one solution would work for all campuses.  Some campuses have already made</w:t>
      </w:r>
      <w:r w:rsidR="009A0FC2" w:rsidRPr="00AB741F">
        <w:rPr>
          <w:rFonts w:ascii="Times New Roman" w:hAnsi="Times New Roman" w:cs="Times New Roman"/>
          <w:sz w:val="24"/>
          <w:szCs w:val="24"/>
        </w:rPr>
        <w:t xml:space="preserve"> their dec</w:t>
      </w:r>
      <w:r w:rsidR="00AE5852" w:rsidRPr="00AB741F">
        <w:rPr>
          <w:rFonts w:ascii="Times New Roman" w:hAnsi="Times New Roman" w:cs="Times New Roman"/>
          <w:sz w:val="24"/>
          <w:szCs w:val="24"/>
        </w:rPr>
        <w:t>isions about spring semester.</w:t>
      </w:r>
    </w:p>
    <w:p w:rsidR="001648AF" w:rsidRPr="00AE5852" w:rsidRDefault="001648AF" w:rsidP="001648AF">
      <w:pPr>
        <w:pStyle w:val="ListParagraph"/>
        <w:tabs>
          <w:tab w:val="right" w:pos="9360"/>
        </w:tabs>
        <w:ind w:left="360"/>
        <w:rPr>
          <w:rFonts w:ascii="Times New Roman" w:hAnsi="Times New Roman" w:cs="Times New Roman"/>
          <w:b/>
          <w:sz w:val="24"/>
          <w:szCs w:val="24"/>
        </w:rPr>
      </w:pPr>
    </w:p>
    <w:p w:rsidR="00AE5852" w:rsidRPr="00282757" w:rsidRDefault="00AE5852" w:rsidP="00D41E47">
      <w:pPr>
        <w:pStyle w:val="ListParagraph"/>
        <w:numPr>
          <w:ilvl w:val="0"/>
          <w:numId w:val="5"/>
        </w:numPr>
        <w:tabs>
          <w:tab w:val="right" w:pos="9360"/>
        </w:tabs>
        <w:rPr>
          <w:rFonts w:ascii="Times New Roman" w:hAnsi="Times New Roman" w:cs="Times New Roman"/>
          <w:b/>
          <w:sz w:val="24"/>
          <w:szCs w:val="24"/>
        </w:rPr>
      </w:pPr>
      <w:r>
        <w:rPr>
          <w:rFonts w:ascii="Times New Roman" w:hAnsi="Times New Roman" w:cs="Times New Roman"/>
          <w:sz w:val="24"/>
          <w:szCs w:val="24"/>
        </w:rPr>
        <w:t>Strategies for reducing density among staff/personnel, include: staggering</w:t>
      </w:r>
      <w:r w:rsidR="00313C5A">
        <w:rPr>
          <w:rFonts w:ascii="Times New Roman" w:hAnsi="Times New Roman" w:cs="Times New Roman"/>
          <w:sz w:val="24"/>
          <w:szCs w:val="24"/>
        </w:rPr>
        <w:t xml:space="preserve"> employee</w:t>
      </w:r>
      <w:r>
        <w:rPr>
          <w:rFonts w:ascii="Times New Roman" w:hAnsi="Times New Roman" w:cs="Times New Roman"/>
          <w:sz w:val="24"/>
          <w:szCs w:val="24"/>
        </w:rPr>
        <w:t xml:space="preserve"> start/report times, staggering breaks, </w:t>
      </w:r>
      <w:r>
        <w:rPr>
          <w:rFonts w:ascii="Times New Roman" w:hAnsi="Times New Roman" w:cs="Times New Roman"/>
          <w:sz w:val="24"/>
          <w:szCs w:val="24"/>
        </w:rPr>
        <w:t>alternating on-campus workdays,</w:t>
      </w:r>
      <w:r>
        <w:rPr>
          <w:rFonts w:ascii="Times New Roman" w:hAnsi="Times New Roman" w:cs="Times New Roman"/>
          <w:sz w:val="24"/>
          <w:szCs w:val="24"/>
        </w:rPr>
        <w:t xml:space="preserve"> and continuing </w:t>
      </w:r>
      <w:proofErr w:type="gramStart"/>
      <w:r>
        <w:rPr>
          <w:rFonts w:ascii="Times New Roman" w:hAnsi="Times New Roman" w:cs="Times New Roman"/>
          <w:sz w:val="24"/>
          <w:szCs w:val="24"/>
        </w:rPr>
        <w:t xml:space="preserve">to </w:t>
      </w:r>
      <w:r w:rsidR="007A5C35">
        <w:rPr>
          <w:rFonts w:ascii="Times New Roman" w:hAnsi="Times New Roman" w:cs="Times New Roman"/>
          <w:sz w:val="24"/>
          <w:szCs w:val="24"/>
        </w:rPr>
        <w:t xml:space="preserve"> have</w:t>
      </w:r>
      <w:proofErr w:type="gramEnd"/>
      <w:r w:rsidR="007A5C35">
        <w:rPr>
          <w:rFonts w:ascii="Times New Roman" w:hAnsi="Times New Roman" w:cs="Times New Roman"/>
          <w:sz w:val="24"/>
          <w:szCs w:val="24"/>
        </w:rPr>
        <w:t xml:space="preserve"> employees </w:t>
      </w:r>
      <w:r>
        <w:rPr>
          <w:rFonts w:ascii="Times New Roman" w:hAnsi="Times New Roman" w:cs="Times New Roman"/>
          <w:sz w:val="24"/>
          <w:szCs w:val="24"/>
        </w:rPr>
        <w:t>work remotely.</w:t>
      </w:r>
    </w:p>
    <w:p w:rsidR="00282757" w:rsidRPr="000E6134" w:rsidRDefault="00282757" w:rsidP="00282757">
      <w:pPr>
        <w:pStyle w:val="ListParagraph"/>
        <w:tabs>
          <w:tab w:val="right" w:pos="9360"/>
        </w:tabs>
        <w:ind w:left="360"/>
        <w:rPr>
          <w:rFonts w:ascii="Times New Roman" w:hAnsi="Times New Roman" w:cs="Times New Roman"/>
          <w:b/>
          <w:sz w:val="16"/>
          <w:szCs w:val="16"/>
        </w:rPr>
      </w:pPr>
    </w:p>
    <w:p w:rsidR="00282757" w:rsidRDefault="00282757" w:rsidP="00282757">
      <w:pPr>
        <w:tabs>
          <w:tab w:val="right" w:pos="9360"/>
        </w:tabs>
        <w:contextualSpacing/>
        <w:rPr>
          <w:rFonts w:ascii="Times New Roman" w:hAnsi="Times New Roman" w:cs="Times New Roman"/>
          <w:b/>
          <w:sz w:val="24"/>
          <w:szCs w:val="24"/>
        </w:rPr>
      </w:pPr>
      <w:r>
        <w:rPr>
          <w:rFonts w:ascii="Times New Roman" w:hAnsi="Times New Roman" w:cs="Times New Roman"/>
          <w:b/>
          <w:sz w:val="24"/>
          <w:szCs w:val="24"/>
        </w:rPr>
        <w:t xml:space="preserve">Enrollment </w:t>
      </w:r>
    </w:p>
    <w:p w:rsidR="004E3350" w:rsidRPr="001648AF" w:rsidRDefault="000E7F3D" w:rsidP="004E3350">
      <w:pPr>
        <w:pStyle w:val="ListParagraph"/>
        <w:numPr>
          <w:ilvl w:val="0"/>
          <w:numId w:val="11"/>
        </w:numPr>
        <w:ind w:right="-90"/>
        <w:rPr>
          <w:rFonts w:ascii="Times New Roman" w:hAnsi="Times New Roman" w:cs="Times New Roman"/>
          <w:b/>
          <w:sz w:val="24"/>
          <w:szCs w:val="24"/>
        </w:rPr>
      </w:pPr>
      <w:r>
        <w:rPr>
          <w:rFonts w:ascii="Times New Roman" w:hAnsi="Times New Roman" w:cs="Times New Roman"/>
          <w:sz w:val="24"/>
          <w:szCs w:val="24"/>
        </w:rPr>
        <w:t>S</w:t>
      </w:r>
      <w:r w:rsidR="008A1A84">
        <w:rPr>
          <w:rFonts w:ascii="Times New Roman" w:hAnsi="Times New Roman" w:cs="Times New Roman"/>
          <w:sz w:val="24"/>
          <w:szCs w:val="24"/>
        </w:rPr>
        <w:t>tudent enrollment</w:t>
      </w:r>
      <w:r>
        <w:rPr>
          <w:rFonts w:ascii="Times New Roman" w:hAnsi="Times New Roman" w:cs="Times New Roman"/>
          <w:sz w:val="24"/>
          <w:szCs w:val="24"/>
        </w:rPr>
        <w:t xml:space="preserve"> was discussed as a prime measure of SUNY’</w:t>
      </w:r>
      <w:r w:rsidR="00962C5B">
        <w:rPr>
          <w:rFonts w:ascii="Times New Roman" w:hAnsi="Times New Roman" w:cs="Times New Roman"/>
          <w:sz w:val="24"/>
          <w:szCs w:val="24"/>
        </w:rPr>
        <w:t xml:space="preserve">s value </w:t>
      </w:r>
      <w:r>
        <w:rPr>
          <w:rFonts w:ascii="Times New Roman" w:hAnsi="Times New Roman" w:cs="Times New Roman"/>
          <w:sz w:val="24"/>
          <w:szCs w:val="24"/>
        </w:rPr>
        <w:t>(Chan</w:t>
      </w:r>
      <w:r w:rsidR="00962C5B">
        <w:rPr>
          <w:rFonts w:ascii="Times New Roman" w:hAnsi="Times New Roman" w:cs="Times New Roman"/>
          <w:sz w:val="24"/>
          <w:szCs w:val="24"/>
        </w:rPr>
        <w:t xml:space="preserve">cellor </w:t>
      </w:r>
      <w:proofErr w:type="spellStart"/>
      <w:r w:rsidR="00962C5B">
        <w:rPr>
          <w:rFonts w:ascii="Times New Roman" w:hAnsi="Times New Roman" w:cs="Times New Roman"/>
          <w:sz w:val="24"/>
          <w:szCs w:val="24"/>
        </w:rPr>
        <w:t>Malatras</w:t>
      </w:r>
      <w:proofErr w:type="spellEnd"/>
      <w:r>
        <w:rPr>
          <w:rFonts w:ascii="Times New Roman" w:hAnsi="Times New Roman" w:cs="Times New Roman"/>
          <w:sz w:val="24"/>
          <w:szCs w:val="24"/>
        </w:rPr>
        <w:t xml:space="preserve">).  </w:t>
      </w:r>
      <w:r w:rsidR="00962C5B">
        <w:rPr>
          <w:rFonts w:ascii="Times New Roman" w:hAnsi="Times New Roman" w:cs="Times New Roman"/>
          <w:sz w:val="24"/>
          <w:szCs w:val="24"/>
        </w:rPr>
        <w:t>B</w:t>
      </w:r>
      <w:r w:rsidR="008A1A84">
        <w:rPr>
          <w:rFonts w:ascii="Times New Roman" w:hAnsi="Times New Roman" w:cs="Times New Roman"/>
          <w:sz w:val="24"/>
          <w:szCs w:val="24"/>
        </w:rPr>
        <w:t xml:space="preserve">ased on preliminary data </w:t>
      </w:r>
      <w:r w:rsidR="00962C5B">
        <w:rPr>
          <w:rFonts w:ascii="Times New Roman" w:hAnsi="Times New Roman" w:cs="Times New Roman"/>
          <w:sz w:val="24"/>
          <w:szCs w:val="24"/>
        </w:rPr>
        <w:t xml:space="preserve">(as of 9/8/20), enrollment figures </w:t>
      </w:r>
      <w:r>
        <w:rPr>
          <w:rFonts w:ascii="Times New Roman" w:hAnsi="Times New Roman" w:cs="Times New Roman"/>
          <w:sz w:val="24"/>
          <w:szCs w:val="24"/>
        </w:rPr>
        <w:t xml:space="preserve">are </w:t>
      </w:r>
      <w:r w:rsidR="008A1A84">
        <w:rPr>
          <w:rFonts w:ascii="Times New Roman" w:hAnsi="Times New Roman" w:cs="Times New Roman"/>
          <w:sz w:val="24"/>
          <w:szCs w:val="24"/>
        </w:rPr>
        <w:t>“better than expected last March and better than was predicted this summer”</w:t>
      </w:r>
      <w:r>
        <w:rPr>
          <w:rFonts w:ascii="Times New Roman" w:hAnsi="Times New Roman" w:cs="Times New Roman"/>
          <w:sz w:val="24"/>
          <w:szCs w:val="24"/>
        </w:rPr>
        <w:t xml:space="preserve"> based on data re: applications and deposits, and also student survey </w:t>
      </w:r>
      <w:r w:rsidR="007A5C35">
        <w:rPr>
          <w:rFonts w:ascii="Times New Roman" w:hAnsi="Times New Roman" w:cs="Times New Roman"/>
          <w:sz w:val="24"/>
          <w:szCs w:val="24"/>
        </w:rPr>
        <w:t xml:space="preserve">data </w:t>
      </w:r>
      <w:r>
        <w:rPr>
          <w:rFonts w:ascii="Times New Roman" w:hAnsi="Times New Roman" w:cs="Times New Roman"/>
          <w:sz w:val="24"/>
          <w:szCs w:val="24"/>
        </w:rPr>
        <w:t xml:space="preserve">(Provost </w:t>
      </w:r>
      <w:proofErr w:type="spellStart"/>
      <w:r>
        <w:rPr>
          <w:rFonts w:ascii="Times New Roman" w:hAnsi="Times New Roman" w:cs="Times New Roman"/>
          <w:sz w:val="24"/>
          <w:szCs w:val="24"/>
        </w:rPr>
        <w:t>Laursen</w:t>
      </w:r>
      <w:proofErr w:type="spellEnd"/>
      <w:r>
        <w:rPr>
          <w:rFonts w:ascii="Times New Roman" w:hAnsi="Times New Roman" w:cs="Times New Roman"/>
          <w:sz w:val="24"/>
          <w:szCs w:val="24"/>
        </w:rPr>
        <w:t xml:space="preserve">). </w:t>
      </w:r>
    </w:p>
    <w:p w:rsidR="001648AF" w:rsidRPr="004E3350" w:rsidRDefault="001648AF" w:rsidP="001648AF">
      <w:pPr>
        <w:pStyle w:val="ListParagraph"/>
        <w:ind w:left="360" w:right="-90"/>
        <w:rPr>
          <w:rFonts w:ascii="Times New Roman" w:hAnsi="Times New Roman" w:cs="Times New Roman"/>
          <w:b/>
          <w:sz w:val="24"/>
          <w:szCs w:val="24"/>
        </w:rPr>
      </w:pPr>
    </w:p>
    <w:p w:rsidR="003C2884" w:rsidRPr="003C2884" w:rsidRDefault="000E7F3D" w:rsidP="007A5C35">
      <w:pPr>
        <w:pStyle w:val="ListParagraph"/>
        <w:numPr>
          <w:ilvl w:val="0"/>
          <w:numId w:val="11"/>
        </w:numPr>
        <w:ind w:right="-90"/>
        <w:rPr>
          <w:rFonts w:ascii="Times New Roman" w:hAnsi="Times New Roman" w:cs="Times New Roman"/>
          <w:b/>
          <w:sz w:val="24"/>
          <w:szCs w:val="24"/>
        </w:rPr>
      </w:pPr>
      <w:r>
        <w:rPr>
          <w:rFonts w:ascii="Times New Roman" w:hAnsi="Times New Roman" w:cs="Times New Roman"/>
          <w:sz w:val="24"/>
          <w:szCs w:val="24"/>
        </w:rPr>
        <w:t xml:space="preserve">Based on comparison of Fall 2019 and </w:t>
      </w:r>
      <w:r w:rsidR="00313C5A">
        <w:rPr>
          <w:rFonts w:ascii="Times New Roman" w:hAnsi="Times New Roman" w:cs="Times New Roman"/>
          <w:sz w:val="24"/>
          <w:szCs w:val="24"/>
        </w:rPr>
        <w:t xml:space="preserve">preliminary </w:t>
      </w:r>
      <w:r>
        <w:rPr>
          <w:rFonts w:ascii="Times New Roman" w:hAnsi="Times New Roman" w:cs="Times New Roman"/>
          <w:sz w:val="24"/>
          <w:szCs w:val="24"/>
        </w:rPr>
        <w:t xml:space="preserve">Fall 2020 student headcount data, enrollment is up slightly at </w:t>
      </w:r>
      <w:r w:rsidR="007A5C35">
        <w:rPr>
          <w:rFonts w:ascii="Times New Roman" w:hAnsi="Times New Roman" w:cs="Times New Roman"/>
          <w:sz w:val="24"/>
          <w:szCs w:val="24"/>
        </w:rPr>
        <w:t xml:space="preserve">the </w:t>
      </w:r>
      <w:r>
        <w:rPr>
          <w:rFonts w:ascii="Times New Roman" w:hAnsi="Times New Roman" w:cs="Times New Roman"/>
          <w:sz w:val="24"/>
          <w:szCs w:val="24"/>
        </w:rPr>
        <w:t xml:space="preserve">doctoral institutions, down a bit at the Comprehensive Colleges and Technology Colleges, and </w:t>
      </w:r>
      <w:r w:rsidR="004E3350">
        <w:rPr>
          <w:rFonts w:ascii="Times New Roman" w:hAnsi="Times New Roman" w:cs="Times New Roman"/>
          <w:sz w:val="24"/>
          <w:szCs w:val="24"/>
        </w:rPr>
        <w:t>notably lower at the Community Colle</w:t>
      </w:r>
      <w:r w:rsidR="007A5C35">
        <w:rPr>
          <w:rFonts w:ascii="Times New Roman" w:hAnsi="Times New Roman" w:cs="Times New Roman"/>
          <w:sz w:val="24"/>
          <w:szCs w:val="24"/>
        </w:rPr>
        <w:t>ges</w:t>
      </w:r>
    </w:p>
    <w:p w:rsidR="003C2884" w:rsidRPr="003C2884" w:rsidRDefault="007A5C35" w:rsidP="003C2884">
      <w:pPr>
        <w:pStyle w:val="ListParagraph"/>
        <w:ind w:left="360" w:right="-90"/>
        <w:rPr>
          <w:rFonts w:ascii="Times New Roman" w:hAnsi="Times New Roman" w:cs="Times New Roman"/>
          <w:b/>
          <w:sz w:val="24"/>
          <w:szCs w:val="24"/>
        </w:rPr>
      </w:pPr>
      <w:r>
        <w:rPr>
          <w:rFonts w:ascii="Times New Roman" w:hAnsi="Times New Roman" w:cs="Times New Roman"/>
          <w:sz w:val="24"/>
          <w:szCs w:val="24"/>
        </w:rPr>
        <w:t xml:space="preserve">. </w:t>
      </w:r>
      <w:r w:rsidR="003C2884">
        <w:rPr>
          <w:rFonts w:ascii="Times New Roman" w:hAnsi="Times New Roman" w:cs="Times New Roman"/>
          <w:sz w:val="24"/>
          <w:szCs w:val="24"/>
        </w:rPr>
        <w:t xml:space="preserve"> </w:t>
      </w:r>
    </w:p>
    <w:p w:rsidR="00282757" w:rsidRPr="003C2884" w:rsidRDefault="007A5C35" w:rsidP="007A5C35">
      <w:pPr>
        <w:pStyle w:val="ListParagraph"/>
        <w:numPr>
          <w:ilvl w:val="0"/>
          <w:numId w:val="11"/>
        </w:numPr>
        <w:ind w:right="-90"/>
        <w:rPr>
          <w:rFonts w:ascii="Times New Roman" w:hAnsi="Times New Roman" w:cs="Times New Roman"/>
          <w:b/>
          <w:sz w:val="24"/>
          <w:szCs w:val="24"/>
        </w:rPr>
      </w:pPr>
      <w:r w:rsidRPr="003C2884">
        <w:rPr>
          <w:rFonts w:ascii="Times New Roman" w:hAnsi="Times New Roman" w:cs="Times New Roman"/>
          <w:b/>
          <w:sz w:val="24"/>
          <w:szCs w:val="24"/>
        </w:rPr>
        <w:t>Enrollment Results:</w:t>
      </w:r>
    </w:p>
    <w:p w:rsidR="004E3350" w:rsidRDefault="004E3350" w:rsidP="000E6134">
      <w:pPr>
        <w:pStyle w:val="ListParagraph"/>
        <w:numPr>
          <w:ilvl w:val="1"/>
          <w:numId w:val="11"/>
        </w:numPr>
        <w:ind w:right="-360"/>
        <w:rPr>
          <w:rFonts w:ascii="Times New Roman" w:hAnsi="Times New Roman" w:cs="Times New Roman"/>
          <w:sz w:val="24"/>
          <w:szCs w:val="24"/>
        </w:rPr>
      </w:pPr>
      <w:r w:rsidRPr="004E3350">
        <w:rPr>
          <w:rFonts w:ascii="Times New Roman" w:hAnsi="Times New Roman" w:cs="Times New Roman"/>
          <w:sz w:val="24"/>
          <w:szCs w:val="24"/>
        </w:rPr>
        <w:t>SUNY State Operated </w:t>
      </w:r>
      <w:r w:rsidR="007A5C35">
        <w:rPr>
          <w:rFonts w:ascii="Times New Roman" w:hAnsi="Times New Roman" w:cs="Times New Roman"/>
          <w:sz w:val="24"/>
          <w:szCs w:val="24"/>
        </w:rPr>
        <w:t xml:space="preserve">Campuses – </w:t>
      </w:r>
      <w:r w:rsidRPr="004E3350">
        <w:rPr>
          <w:rFonts w:ascii="Times New Roman" w:hAnsi="Times New Roman" w:cs="Times New Roman"/>
          <w:sz w:val="24"/>
          <w:szCs w:val="24"/>
        </w:rPr>
        <w:t>Total</w:t>
      </w:r>
      <w:r w:rsidR="007A5C35">
        <w:rPr>
          <w:rFonts w:ascii="Times New Roman" w:hAnsi="Times New Roman" w:cs="Times New Roman"/>
          <w:sz w:val="24"/>
          <w:szCs w:val="24"/>
        </w:rPr>
        <w:t xml:space="preserve"> Enrollment</w:t>
      </w:r>
      <w:r w:rsidRPr="004E3350">
        <w:rPr>
          <w:rFonts w:ascii="Times New Roman" w:hAnsi="Times New Roman" w:cs="Times New Roman"/>
          <w:sz w:val="24"/>
          <w:szCs w:val="24"/>
        </w:rPr>
        <w:t>:</w:t>
      </w:r>
      <w:r>
        <w:rPr>
          <w:rFonts w:ascii="Times New Roman" w:hAnsi="Times New Roman" w:cs="Times New Roman"/>
          <w:sz w:val="24"/>
          <w:szCs w:val="24"/>
        </w:rPr>
        <w:t> 219,733 (‐1.3% from Fall 2019);</w:t>
      </w:r>
    </w:p>
    <w:p w:rsidR="004E3350" w:rsidRDefault="004E3350" w:rsidP="000E6134">
      <w:pPr>
        <w:pStyle w:val="ListParagraph"/>
        <w:numPr>
          <w:ilvl w:val="2"/>
          <w:numId w:val="11"/>
        </w:numPr>
        <w:tabs>
          <w:tab w:val="right" w:pos="9360"/>
        </w:tabs>
        <w:rPr>
          <w:rFonts w:ascii="Times New Roman" w:hAnsi="Times New Roman" w:cs="Times New Roman"/>
          <w:sz w:val="24"/>
          <w:szCs w:val="24"/>
        </w:rPr>
      </w:pPr>
      <w:r w:rsidRPr="004E3350">
        <w:rPr>
          <w:rFonts w:ascii="Times New Roman" w:hAnsi="Times New Roman" w:cs="Times New Roman"/>
          <w:sz w:val="24"/>
          <w:szCs w:val="24"/>
        </w:rPr>
        <w:t>Doctoral Institutions: 112,651 </w:t>
      </w:r>
      <w:r>
        <w:rPr>
          <w:rFonts w:ascii="Times New Roman" w:hAnsi="Times New Roman" w:cs="Times New Roman"/>
          <w:sz w:val="24"/>
          <w:szCs w:val="24"/>
        </w:rPr>
        <w:t>(+0.3%);</w:t>
      </w:r>
    </w:p>
    <w:p w:rsidR="004E3350" w:rsidRDefault="004E3350" w:rsidP="000E6134">
      <w:pPr>
        <w:pStyle w:val="ListParagraph"/>
        <w:numPr>
          <w:ilvl w:val="2"/>
          <w:numId w:val="11"/>
        </w:numPr>
        <w:tabs>
          <w:tab w:val="right" w:pos="9360"/>
        </w:tabs>
        <w:rPr>
          <w:rFonts w:ascii="Times New Roman" w:hAnsi="Times New Roman" w:cs="Times New Roman"/>
          <w:sz w:val="24"/>
          <w:szCs w:val="24"/>
        </w:rPr>
      </w:pPr>
      <w:r w:rsidRPr="004E3350">
        <w:rPr>
          <w:rFonts w:ascii="Times New Roman" w:hAnsi="Times New Roman" w:cs="Times New Roman"/>
          <w:sz w:val="24"/>
          <w:szCs w:val="24"/>
        </w:rPr>
        <w:t>Comprehe</w:t>
      </w:r>
      <w:r>
        <w:rPr>
          <w:rFonts w:ascii="Times New Roman" w:hAnsi="Times New Roman" w:cs="Times New Roman"/>
          <w:sz w:val="24"/>
          <w:szCs w:val="24"/>
        </w:rPr>
        <w:t>nsive Colleges: 80,971 (‐3.2%);</w:t>
      </w:r>
    </w:p>
    <w:p w:rsidR="004E3350" w:rsidRDefault="004E3350" w:rsidP="000E6134">
      <w:pPr>
        <w:pStyle w:val="ListParagraph"/>
        <w:numPr>
          <w:ilvl w:val="2"/>
          <w:numId w:val="11"/>
        </w:numPr>
        <w:tabs>
          <w:tab w:val="right" w:pos="9360"/>
        </w:tabs>
        <w:rPr>
          <w:rFonts w:ascii="Times New Roman" w:hAnsi="Times New Roman" w:cs="Times New Roman"/>
          <w:sz w:val="24"/>
          <w:szCs w:val="24"/>
        </w:rPr>
      </w:pPr>
      <w:r w:rsidRPr="004E3350">
        <w:rPr>
          <w:rFonts w:ascii="Times New Roman" w:hAnsi="Times New Roman" w:cs="Times New Roman"/>
          <w:sz w:val="24"/>
          <w:szCs w:val="24"/>
        </w:rPr>
        <w:t>Techn</w:t>
      </w:r>
      <w:r>
        <w:rPr>
          <w:rFonts w:ascii="Times New Roman" w:hAnsi="Times New Roman" w:cs="Times New Roman"/>
          <w:sz w:val="24"/>
          <w:szCs w:val="24"/>
        </w:rPr>
        <w:t>ology Colleges: 26,111 (‐2.1%);</w:t>
      </w:r>
    </w:p>
    <w:p w:rsidR="004E3350" w:rsidRDefault="004E3350" w:rsidP="000E6134">
      <w:pPr>
        <w:pStyle w:val="ListParagraph"/>
        <w:numPr>
          <w:ilvl w:val="1"/>
          <w:numId w:val="11"/>
        </w:numPr>
        <w:tabs>
          <w:tab w:val="right" w:pos="9360"/>
        </w:tabs>
        <w:rPr>
          <w:rFonts w:ascii="Times New Roman" w:hAnsi="Times New Roman" w:cs="Times New Roman"/>
          <w:sz w:val="24"/>
          <w:szCs w:val="24"/>
        </w:rPr>
      </w:pPr>
      <w:r>
        <w:rPr>
          <w:rFonts w:ascii="Times New Roman" w:hAnsi="Times New Roman" w:cs="Times New Roman"/>
          <w:sz w:val="24"/>
          <w:szCs w:val="24"/>
        </w:rPr>
        <w:t xml:space="preserve"> </w:t>
      </w:r>
      <w:r w:rsidRPr="004E3350">
        <w:rPr>
          <w:rFonts w:ascii="Times New Roman" w:hAnsi="Times New Roman" w:cs="Times New Roman"/>
          <w:sz w:val="24"/>
          <w:szCs w:val="24"/>
        </w:rPr>
        <w:t>SUNY Community College Total: 174,834 (‐10.7%)</w:t>
      </w:r>
    </w:p>
    <w:p w:rsidR="004E3350" w:rsidRDefault="004E3350" w:rsidP="000E6134">
      <w:pPr>
        <w:pStyle w:val="ListParagraph"/>
        <w:numPr>
          <w:ilvl w:val="1"/>
          <w:numId w:val="11"/>
        </w:numPr>
        <w:tabs>
          <w:tab w:val="right" w:pos="9360"/>
        </w:tabs>
        <w:rPr>
          <w:rFonts w:ascii="Times New Roman" w:hAnsi="Times New Roman" w:cs="Times New Roman"/>
          <w:i/>
          <w:sz w:val="24"/>
          <w:szCs w:val="24"/>
        </w:rPr>
      </w:pPr>
      <w:r w:rsidRPr="0048428A">
        <w:rPr>
          <w:rFonts w:ascii="Times New Roman" w:hAnsi="Times New Roman" w:cs="Times New Roman"/>
          <w:i/>
          <w:sz w:val="24"/>
          <w:szCs w:val="24"/>
        </w:rPr>
        <w:t>SUNY Total: 394,567 (down 5.7% from Fall 2019);</w:t>
      </w:r>
    </w:p>
    <w:p w:rsidR="001648AF" w:rsidRDefault="001648AF" w:rsidP="001648AF">
      <w:pPr>
        <w:pStyle w:val="ListParagraph"/>
        <w:tabs>
          <w:tab w:val="right" w:pos="9360"/>
        </w:tabs>
        <w:ind w:left="1080"/>
        <w:rPr>
          <w:rFonts w:ascii="Times New Roman" w:hAnsi="Times New Roman" w:cs="Times New Roman"/>
          <w:i/>
          <w:sz w:val="24"/>
          <w:szCs w:val="24"/>
        </w:rPr>
      </w:pPr>
    </w:p>
    <w:p w:rsidR="0048428A" w:rsidRPr="005F4F24" w:rsidRDefault="00112FA8" w:rsidP="001648AF">
      <w:pPr>
        <w:pStyle w:val="ListParagraph"/>
        <w:numPr>
          <w:ilvl w:val="0"/>
          <w:numId w:val="11"/>
        </w:numPr>
        <w:tabs>
          <w:tab w:val="right" w:pos="9360"/>
        </w:tabs>
        <w:rPr>
          <w:rFonts w:ascii="Times New Roman" w:hAnsi="Times New Roman" w:cs="Times New Roman"/>
          <w:i/>
          <w:sz w:val="24"/>
          <w:szCs w:val="24"/>
        </w:rPr>
      </w:pPr>
      <w:r>
        <w:rPr>
          <w:rFonts w:ascii="Times New Roman" w:hAnsi="Times New Roman" w:cs="Times New Roman"/>
          <w:sz w:val="24"/>
          <w:szCs w:val="24"/>
        </w:rPr>
        <w:t xml:space="preserve">Preliminary </w:t>
      </w:r>
      <w:r w:rsidR="003C2884">
        <w:rPr>
          <w:rFonts w:ascii="Times New Roman" w:hAnsi="Times New Roman" w:cs="Times New Roman"/>
          <w:sz w:val="24"/>
          <w:szCs w:val="24"/>
        </w:rPr>
        <w:t xml:space="preserve">Fall 2020 </w:t>
      </w:r>
      <w:r>
        <w:rPr>
          <w:rFonts w:ascii="Times New Roman" w:hAnsi="Times New Roman" w:cs="Times New Roman"/>
          <w:sz w:val="24"/>
          <w:szCs w:val="24"/>
        </w:rPr>
        <w:t>undergraduate enrollment data suggest greater reduction in first-year/first-time enrollees, compared to returning/continuing students (</w:t>
      </w:r>
      <w:proofErr w:type="spellStart"/>
      <w:r>
        <w:rPr>
          <w:rFonts w:ascii="Times New Roman" w:hAnsi="Times New Roman" w:cs="Times New Roman"/>
          <w:sz w:val="24"/>
          <w:szCs w:val="24"/>
        </w:rPr>
        <w:t>Laursen</w:t>
      </w:r>
      <w:proofErr w:type="spellEnd"/>
      <w:r>
        <w:rPr>
          <w:rFonts w:ascii="Times New Roman" w:hAnsi="Times New Roman" w:cs="Times New Roman"/>
          <w:sz w:val="24"/>
          <w:szCs w:val="24"/>
        </w:rPr>
        <w:t xml:space="preserve">).  This could be </w:t>
      </w:r>
      <w:r>
        <w:rPr>
          <w:rFonts w:ascii="Times New Roman" w:hAnsi="Times New Roman" w:cs="Times New Roman"/>
          <w:sz w:val="24"/>
          <w:szCs w:val="24"/>
        </w:rPr>
        <w:lastRenderedPageBreak/>
        <w:t xml:space="preserve">due to more first-time students taking a gap year, </w:t>
      </w:r>
      <w:r w:rsidR="00D54986">
        <w:rPr>
          <w:rFonts w:ascii="Times New Roman" w:hAnsi="Times New Roman" w:cs="Times New Roman"/>
          <w:sz w:val="24"/>
          <w:szCs w:val="24"/>
        </w:rPr>
        <w:t xml:space="preserve">and/or </w:t>
      </w:r>
      <w:r>
        <w:rPr>
          <w:rFonts w:ascii="Times New Roman" w:hAnsi="Times New Roman" w:cs="Times New Roman"/>
          <w:sz w:val="24"/>
          <w:szCs w:val="24"/>
        </w:rPr>
        <w:t xml:space="preserve">to effectiveness of student support services, </w:t>
      </w:r>
      <w:r w:rsidR="00D54986">
        <w:rPr>
          <w:rFonts w:ascii="Times New Roman" w:hAnsi="Times New Roman" w:cs="Times New Roman"/>
          <w:sz w:val="24"/>
          <w:szCs w:val="24"/>
        </w:rPr>
        <w:t>resulting in greater retention</w:t>
      </w:r>
      <w:r w:rsidR="003C2884">
        <w:rPr>
          <w:rFonts w:ascii="Times New Roman" w:hAnsi="Times New Roman" w:cs="Times New Roman"/>
          <w:sz w:val="24"/>
          <w:szCs w:val="24"/>
        </w:rPr>
        <w:t xml:space="preserve">.  </w:t>
      </w:r>
      <w:r w:rsidRPr="001648AF">
        <w:rPr>
          <w:rFonts w:ascii="Times New Roman" w:hAnsi="Times New Roman" w:cs="Times New Roman"/>
          <w:sz w:val="24"/>
          <w:szCs w:val="24"/>
        </w:rPr>
        <w:t>Further study is needed (</w:t>
      </w:r>
      <w:proofErr w:type="spellStart"/>
      <w:r w:rsidRPr="001648AF">
        <w:rPr>
          <w:rFonts w:ascii="Times New Roman" w:hAnsi="Times New Roman" w:cs="Times New Roman"/>
          <w:sz w:val="24"/>
          <w:szCs w:val="24"/>
        </w:rPr>
        <w:t>Laursen</w:t>
      </w:r>
      <w:proofErr w:type="spellEnd"/>
      <w:r w:rsidRPr="001648AF">
        <w:rPr>
          <w:rFonts w:ascii="Times New Roman" w:hAnsi="Times New Roman" w:cs="Times New Roman"/>
          <w:sz w:val="24"/>
          <w:szCs w:val="24"/>
        </w:rPr>
        <w:t>).</w:t>
      </w:r>
    </w:p>
    <w:p w:rsidR="005F4F24" w:rsidRPr="003C2884" w:rsidRDefault="005F4F24" w:rsidP="005F4F24">
      <w:pPr>
        <w:pStyle w:val="ListParagraph"/>
        <w:tabs>
          <w:tab w:val="right" w:pos="9360"/>
        </w:tabs>
        <w:ind w:left="360"/>
        <w:rPr>
          <w:rFonts w:ascii="Times New Roman" w:hAnsi="Times New Roman" w:cs="Times New Roman"/>
          <w:i/>
          <w:sz w:val="24"/>
          <w:szCs w:val="24"/>
        </w:rPr>
      </w:pPr>
    </w:p>
    <w:p w:rsidR="003C2884" w:rsidRPr="001648AF" w:rsidRDefault="005F4F24" w:rsidP="001648AF">
      <w:pPr>
        <w:pStyle w:val="ListParagraph"/>
        <w:numPr>
          <w:ilvl w:val="0"/>
          <w:numId w:val="11"/>
        </w:numPr>
        <w:tabs>
          <w:tab w:val="right" w:pos="9360"/>
        </w:tabs>
        <w:rPr>
          <w:rFonts w:ascii="Times New Roman" w:hAnsi="Times New Roman" w:cs="Times New Roman"/>
          <w:i/>
          <w:sz w:val="24"/>
          <w:szCs w:val="24"/>
        </w:rPr>
      </w:pPr>
      <w:r>
        <w:rPr>
          <w:rFonts w:ascii="Times New Roman" w:hAnsi="Times New Roman" w:cs="Times New Roman"/>
          <w:sz w:val="24"/>
          <w:szCs w:val="24"/>
        </w:rPr>
        <w:t>One hypothesis presented for the greater decline in Community College enrollments this Fall may</w:t>
      </w:r>
      <w:r w:rsidR="003C2884">
        <w:rPr>
          <w:rFonts w:ascii="Times New Roman" w:hAnsi="Times New Roman" w:cs="Times New Roman"/>
          <w:sz w:val="24"/>
          <w:szCs w:val="24"/>
        </w:rPr>
        <w:t xml:space="preserve"> be that the Excelsior program is shifting more students from community colleges to the state-operated facilities, making their numbers look better at the expense of the communit</w:t>
      </w:r>
      <w:r>
        <w:rPr>
          <w:rFonts w:ascii="Times New Roman" w:hAnsi="Times New Roman" w:cs="Times New Roman"/>
          <w:sz w:val="24"/>
          <w:szCs w:val="24"/>
        </w:rPr>
        <w:t>y colleges (</w:t>
      </w:r>
      <w:r w:rsidRPr="005F4F24">
        <w:rPr>
          <w:rFonts w:ascii="Times New Roman" w:hAnsi="Times New Roman" w:cs="Times New Roman"/>
          <w:sz w:val="24"/>
          <w:szCs w:val="24"/>
        </w:rPr>
        <w:t xml:space="preserve">past UFS President </w:t>
      </w:r>
      <w:proofErr w:type="spellStart"/>
      <w:r w:rsidRPr="005F4F24">
        <w:rPr>
          <w:rFonts w:ascii="Times New Roman" w:hAnsi="Times New Roman" w:cs="Times New Roman"/>
          <w:sz w:val="24"/>
          <w:szCs w:val="24"/>
        </w:rPr>
        <w:t>Knuepfer</w:t>
      </w:r>
      <w:proofErr w:type="spellEnd"/>
      <w:r>
        <w:rPr>
          <w:rFonts w:ascii="Times New Roman" w:hAnsi="Times New Roman" w:cs="Times New Roman"/>
          <w:sz w:val="24"/>
          <w:szCs w:val="24"/>
        </w:rPr>
        <w:t>).</w:t>
      </w:r>
    </w:p>
    <w:p w:rsidR="00BF33D4" w:rsidRDefault="00BF33D4">
      <w:pPr>
        <w:contextualSpacing/>
        <w:rPr>
          <w:rFonts w:ascii="Times New Roman" w:hAnsi="Times New Roman" w:cs="Times New Roman"/>
          <w:b/>
          <w:sz w:val="24"/>
          <w:szCs w:val="24"/>
        </w:rPr>
      </w:pPr>
    </w:p>
    <w:p w:rsidR="00CB31D0" w:rsidRPr="00BF33D4" w:rsidRDefault="00CB31D0" w:rsidP="00CB31D0">
      <w:pPr>
        <w:contextualSpacing/>
        <w:rPr>
          <w:rFonts w:ascii="Times New Roman" w:hAnsi="Times New Roman" w:cs="Times New Roman"/>
          <w:b/>
          <w:sz w:val="24"/>
          <w:szCs w:val="24"/>
        </w:rPr>
      </w:pPr>
      <w:r w:rsidRPr="00BF33D4">
        <w:rPr>
          <w:rFonts w:ascii="Times New Roman" w:hAnsi="Times New Roman" w:cs="Times New Roman"/>
          <w:b/>
          <w:sz w:val="24"/>
          <w:szCs w:val="24"/>
        </w:rPr>
        <w:t xml:space="preserve">Other Business </w:t>
      </w:r>
    </w:p>
    <w:p w:rsidR="00CB31D0" w:rsidRDefault="00482370" w:rsidP="00CB31D0">
      <w:pPr>
        <w:pStyle w:val="ListParagraph"/>
        <w:numPr>
          <w:ilvl w:val="0"/>
          <w:numId w:val="2"/>
        </w:numPr>
        <w:rPr>
          <w:rFonts w:ascii="Times New Roman" w:hAnsi="Times New Roman" w:cs="Times New Roman"/>
          <w:b/>
          <w:sz w:val="24"/>
          <w:szCs w:val="24"/>
        </w:rPr>
      </w:pPr>
      <w:r w:rsidRPr="00EA0540">
        <w:rPr>
          <w:rFonts w:ascii="Times New Roman" w:hAnsi="Times New Roman" w:cs="Times New Roman"/>
          <w:b/>
          <w:sz w:val="24"/>
          <w:szCs w:val="24"/>
        </w:rPr>
        <w:t>OW First-Year Resolution Update</w:t>
      </w:r>
    </w:p>
    <w:p w:rsidR="008D68B9" w:rsidRDefault="00282757" w:rsidP="008D68B9">
      <w:pPr>
        <w:pStyle w:val="ListParagraph"/>
        <w:ind w:left="360"/>
        <w:rPr>
          <w:rFonts w:ascii="Times New Roman" w:hAnsi="Times New Roman" w:cs="Times New Roman"/>
          <w:sz w:val="24"/>
          <w:szCs w:val="24"/>
        </w:rPr>
      </w:pPr>
      <w:r>
        <w:rPr>
          <w:rFonts w:ascii="Times New Roman" w:hAnsi="Times New Roman" w:cs="Times New Roman"/>
          <w:sz w:val="24"/>
          <w:szCs w:val="24"/>
        </w:rPr>
        <w:t>The Student Life Committee suppor</w:t>
      </w:r>
      <w:r w:rsidR="003C2884">
        <w:rPr>
          <w:rFonts w:ascii="Times New Roman" w:hAnsi="Times New Roman" w:cs="Times New Roman"/>
          <w:sz w:val="24"/>
          <w:szCs w:val="24"/>
        </w:rPr>
        <w:t>ts our resolution, and began</w:t>
      </w:r>
      <w:r>
        <w:rPr>
          <w:rFonts w:ascii="Times New Roman" w:hAnsi="Times New Roman" w:cs="Times New Roman"/>
          <w:sz w:val="24"/>
          <w:szCs w:val="24"/>
        </w:rPr>
        <w:t xml:space="preserve"> additional study this past spring when t</w:t>
      </w:r>
      <w:r w:rsidR="008D68B9">
        <w:rPr>
          <w:rFonts w:ascii="Times New Roman" w:hAnsi="Times New Roman" w:cs="Times New Roman"/>
          <w:sz w:val="24"/>
          <w:szCs w:val="24"/>
        </w:rPr>
        <w:t>he pandemic hit and disrupted forward progress.  The committee is seeking input from other SUNY campuses (</w:t>
      </w:r>
      <w:r w:rsidR="003C2884">
        <w:rPr>
          <w:rFonts w:ascii="Times New Roman" w:hAnsi="Times New Roman" w:cs="Times New Roman"/>
          <w:sz w:val="24"/>
          <w:szCs w:val="24"/>
        </w:rPr>
        <w:t xml:space="preserve">to </w:t>
      </w:r>
      <w:r w:rsidR="008D68B9">
        <w:rPr>
          <w:rFonts w:ascii="Times New Roman" w:hAnsi="Times New Roman" w:cs="Times New Roman"/>
          <w:sz w:val="24"/>
          <w:szCs w:val="24"/>
        </w:rPr>
        <w:t xml:space="preserve">see how they address the matter), as well as input </w:t>
      </w:r>
      <w:r w:rsidR="003C2884">
        <w:rPr>
          <w:rFonts w:ascii="Times New Roman" w:hAnsi="Times New Roman" w:cs="Times New Roman"/>
          <w:sz w:val="24"/>
          <w:szCs w:val="24"/>
        </w:rPr>
        <w:t xml:space="preserve">from </w:t>
      </w:r>
      <w:r w:rsidR="008D68B9">
        <w:rPr>
          <w:rFonts w:ascii="Times New Roman" w:hAnsi="Times New Roman" w:cs="Times New Roman"/>
          <w:sz w:val="24"/>
          <w:szCs w:val="24"/>
        </w:rPr>
        <w:t>studen</w:t>
      </w:r>
      <w:r w:rsidR="003C2884">
        <w:rPr>
          <w:rFonts w:ascii="Times New Roman" w:hAnsi="Times New Roman" w:cs="Times New Roman"/>
          <w:sz w:val="24"/>
          <w:szCs w:val="24"/>
        </w:rPr>
        <w:t>t</w:t>
      </w:r>
      <w:r w:rsidR="005F4F24">
        <w:rPr>
          <w:rFonts w:ascii="Times New Roman" w:hAnsi="Times New Roman" w:cs="Times New Roman"/>
          <w:sz w:val="24"/>
          <w:szCs w:val="24"/>
        </w:rPr>
        <w:t>s</w:t>
      </w:r>
      <w:r w:rsidR="008D68B9">
        <w:rPr>
          <w:rFonts w:ascii="Times New Roman" w:hAnsi="Times New Roman" w:cs="Times New Roman"/>
          <w:sz w:val="24"/>
          <w:szCs w:val="24"/>
        </w:rPr>
        <w:t xml:space="preserve"> (via Student Assembly/student governance).</w:t>
      </w:r>
    </w:p>
    <w:p w:rsidR="00A44068" w:rsidRPr="008D68B9" w:rsidRDefault="00A44068" w:rsidP="008D68B9">
      <w:pPr>
        <w:pStyle w:val="ListParagraph"/>
        <w:ind w:left="360"/>
        <w:rPr>
          <w:rFonts w:ascii="Times New Roman" w:hAnsi="Times New Roman" w:cs="Times New Roman"/>
          <w:sz w:val="24"/>
          <w:szCs w:val="24"/>
        </w:rPr>
      </w:pPr>
    </w:p>
    <w:p w:rsidR="00BF33D4" w:rsidRDefault="00BF33D4" w:rsidP="00CB31D0">
      <w:pPr>
        <w:pStyle w:val="ListParagraph"/>
        <w:numPr>
          <w:ilvl w:val="0"/>
          <w:numId w:val="2"/>
        </w:numPr>
        <w:rPr>
          <w:rFonts w:ascii="Times New Roman" w:hAnsi="Times New Roman" w:cs="Times New Roman"/>
          <w:sz w:val="24"/>
          <w:szCs w:val="24"/>
        </w:rPr>
      </w:pPr>
      <w:r w:rsidRPr="008D68B9">
        <w:rPr>
          <w:rFonts w:ascii="Times New Roman" w:hAnsi="Times New Roman" w:cs="Times New Roman"/>
          <w:b/>
          <w:sz w:val="24"/>
          <w:szCs w:val="24"/>
        </w:rPr>
        <w:t>Campus Presidential Searches Update</w:t>
      </w:r>
      <w:r>
        <w:rPr>
          <w:rFonts w:ascii="Times New Roman" w:hAnsi="Times New Roman" w:cs="Times New Roman"/>
          <w:sz w:val="24"/>
          <w:szCs w:val="24"/>
        </w:rPr>
        <w:t xml:space="preserve"> </w:t>
      </w:r>
    </w:p>
    <w:p w:rsidR="008D68B9" w:rsidRDefault="008D68B9" w:rsidP="008D68B9">
      <w:pPr>
        <w:pStyle w:val="ListParagraph"/>
        <w:ind w:left="360"/>
        <w:rPr>
          <w:rFonts w:ascii="Times New Roman" w:hAnsi="Times New Roman" w:cs="Times New Roman"/>
          <w:sz w:val="24"/>
          <w:szCs w:val="24"/>
        </w:rPr>
      </w:pPr>
      <w:r>
        <w:rPr>
          <w:rFonts w:ascii="Times New Roman" w:hAnsi="Times New Roman" w:cs="Times New Roman"/>
          <w:sz w:val="24"/>
          <w:szCs w:val="24"/>
        </w:rPr>
        <w:t>Considerable activity has taken place since last year with regard to replacing the numerous campus</w:t>
      </w:r>
      <w:r w:rsidR="003C2884">
        <w:rPr>
          <w:rFonts w:ascii="Times New Roman" w:hAnsi="Times New Roman" w:cs="Times New Roman"/>
          <w:sz w:val="24"/>
          <w:szCs w:val="24"/>
        </w:rPr>
        <w:t xml:space="preserve"> presidents who </w:t>
      </w:r>
      <w:r>
        <w:rPr>
          <w:rFonts w:ascii="Times New Roman" w:hAnsi="Times New Roman" w:cs="Times New Roman"/>
          <w:sz w:val="24"/>
          <w:szCs w:val="24"/>
        </w:rPr>
        <w:t>resigned or retired (or,</w:t>
      </w:r>
      <w:r w:rsidR="003C2884">
        <w:rPr>
          <w:rFonts w:ascii="Times New Roman" w:hAnsi="Times New Roman" w:cs="Times New Roman"/>
          <w:sz w:val="24"/>
          <w:szCs w:val="24"/>
        </w:rPr>
        <w:t xml:space="preserve"> in one case was</w:t>
      </w:r>
      <w:r>
        <w:rPr>
          <w:rFonts w:ascii="Times New Roman" w:hAnsi="Times New Roman" w:cs="Times New Roman"/>
          <w:sz w:val="24"/>
          <w:szCs w:val="24"/>
        </w:rPr>
        <w:t xml:space="preserve"> ousted):</w:t>
      </w:r>
    </w:p>
    <w:p w:rsidR="00BF33D4" w:rsidRDefault="005F4F24" w:rsidP="00BF33D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There were </w:t>
      </w:r>
      <w:r w:rsidR="00BF33D4">
        <w:rPr>
          <w:rFonts w:ascii="Times New Roman" w:hAnsi="Times New Roman" w:cs="Times New Roman"/>
          <w:sz w:val="24"/>
          <w:szCs w:val="24"/>
        </w:rPr>
        <w:t>four successful searches</w:t>
      </w:r>
      <w:r w:rsidR="003C2884">
        <w:rPr>
          <w:rFonts w:ascii="Times New Roman" w:hAnsi="Times New Roman" w:cs="Times New Roman"/>
          <w:sz w:val="24"/>
          <w:szCs w:val="24"/>
        </w:rPr>
        <w:t xml:space="preserve"> resulting in new Presidents</w:t>
      </w:r>
      <w:r w:rsidR="00BF33D4">
        <w:rPr>
          <w:rFonts w:ascii="Times New Roman" w:hAnsi="Times New Roman" w:cs="Times New Roman"/>
          <w:sz w:val="24"/>
          <w:szCs w:val="24"/>
        </w:rPr>
        <w:t xml:space="preserve"> (S</w:t>
      </w:r>
      <w:r w:rsidR="008D68B9">
        <w:rPr>
          <w:rFonts w:ascii="Times New Roman" w:hAnsi="Times New Roman" w:cs="Times New Roman"/>
          <w:sz w:val="24"/>
          <w:szCs w:val="24"/>
        </w:rPr>
        <w:t xml:space="preserve">tony </w:t>
      </w:r>
      <w:r w:rsidR="00BF33D4">
        <w:rPr>
          <w:rFonts w:ascii="Times New Roman" w:hAnsi="Times New Roman" w:cs="Times New Roman"/>
          <w:sz w:val="24"/>
          <w:szCs w:val="24"/>
        </w:rPr>
        <w:t>B</w:t>
      </w:r>
      <w:r w:rsidR="008D68B9">
        <w:rPr>
          <w:rFonts w:ascii="Times New Roman" w:hAnsi="Times New Roman" w:cs="Times New Roman"/>
          <w:sz w:val="24"/>
          <w:szCs w:val="24"/>
        </w:rPr>
        <w:t>rook</w:t>
      </w:r>
      <w:r w:rsidR="00BF33D4">
        <w:rPr>
          <w:rFonts w:ascii="Times New Roman" w:hAnsi="Times New Roman" w:cs="Times New Roman"/>
          <w:sz w:val="24"/>
          <w:szCs w:val="24"/>
        </w:rPr>
        <w:t>, Fredonia, Purchase and Plattsburgh</w:t>
      </w:r>
      <w:proofErr w:type="gramStart"/>
      <w:r w:rsidR="00BF33D4">
        <w:rPr>
          <w:rFonts w:ascii="Times New Roman" w:hAnsi="Times New Roman" w:cs="Times New Roman"/>
          <w:sz w:val="24"/>
          <w:szCs w:val="24"/>
        </w:rPr>
        <w:t xml:space="preserve">);  </w:t>
      </w:r>
      <w:r>
        <w:rPr>
          <w:rFonts w:ascii="Times New Roman" w:hAnsi="Times New Roman" w:cs="Times New Roman"/>
          <w:sz w:val="24"/>
          <w:szCs w:val="24"/>
        </w:rPr>
        <w:t>one</w:t>
      </w:r>
      <w:proofErr w:type="gramEnd"/>
      <w:r w:rsidR="00B8013B">
        <w:rPr>
          <w:rFonts w:ascii="Times New Roman" w:hAnsi="Times New Roman" w:cs="Times New Roman"/>
          <w:sz w:val="24"/>
          <w:szCs w:val="24"/>
        </w:rPr>
        <w:t xml:space="preserve"> search </w:t>
      </w:r>
      <w:r>
        <w:rPr>
          <w:rFonts w:ascii="Times New Roman" w:hAnsi="Times New Roman" w:cs="Times New Roman"/>
          <w:sz w:val="24"/>
          <w:szCs w:val="24"/>
        </w:rPr>
        <w:t xml:space="preserve">was unsuccessful </w:t>
      </w:r>
      <w:r w:rsidR="00B8013B">
        <w:rPr>
          <w:rFonts w:ascii="Times New Roman" w:hAnsi="Times New Roman" w:cs="Times New Roman"/>
          <w:sz w:val="24"/>
          <w:szCs w:val="24"/>
        </w:rPr>
        <w:t>(Polytechnic)</w:t>
      </w:r>
      <w:r>
        <w:rPr>
          <w:rFonts w:ascii="Times New Roman" w:hAnsi="Times New Roman" w:cs="Times New Roman"/>
          <w:sz w:val="24"/>
          <w:szCs w:val="24"/>
        </w:rPr>
        <w:t xml:space="preserve"> and must done again</w:t>
      </w:r>
      <w:r w:rsidR="00A4673B">
        <w:rPr>
          <w:rFonts w:ascii="Times New Roman" w:hAnsi="Times New Roman" w:cs="Times New Roman"/>
          <w:sz w:val="24"/>
          <w:szCs w:val="24"/>
        </w:rPr>
        <w:t>.</w:t>
      </w:r>
    </w:p>
    <w:p w:rsidR="00BF33D4" w:rsidRDefault="00A4673B" w:rsidP="00BF33D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Two </w:t>
      </w:r>
      <w:r w:rsidR="00BF33D4">
        <w:rPr>
          <w:rFonts w:ascii="Times New Roman" w:hAnsi="Times New Roman" w:cs="Times New Roman"/>
          <w:sz w:val="24"/>
          <w:szCs w:val="24"/>
        </w:rPr>
        <w:t>searches</w:t>
      </w:r>
      <w:r>
        <w:rPr>
          <w:rFonts w:ascii="Times New Roman" w:hAnsi="Times New Roman" w:cs="Times New Roman"/>
          <w:sz w:val="24"/>
          <w:szCs w:val="24"/>
        </w:rPr>
        <w:t xml:space="preserve"> are on-going, with O</w:t>
      </w:r>
      <w:r w:rsidR="00BF33D4">
        <w:rPr>
          <w:rFonts w:ascii="Times New Roman" w:hAnsi="Times New Roman" w:cs="Times New Roman"/>
          <w:sz w:val="24"/>
          <w:szCs w:val="24"/>
        </w:rPr>
        <w:t>fficers-</w:t>
      </w:r>
      <w:r>
        <w:rPr>
          <w:rFonts w:ascii="Times New Roman" w:hAnsi="Times New Roman" w:cs="Times New Roman"/>
          <w:sz w:val="24"/>
          <w:szCs w:val="24"/>
        </w:rPr>
        <w:t>in-C</w:t>
      </w:r>
      <w:r w:rsidR="00BF33D4">
        <w:rPr>
          <w:rFonts w:ascii="Times New Roman" w:hAnsi="Times New Roman" w:cs="Times New Roman"/>
          <w:sz w:val="24"/>
          <w:szCs w:val="24"/>
        </w:rPr>
        <w:t>harge (ESF, Upstate Medical); OW has Dr. T</w:t>
      </w:r>
      <w:r>
        <w:rPr>
          <w:rFonts w:ascii="Times New Roman" w:hAnsi="Times New Roman" w:cs="Times New Roman"/>
          <w:sz w:val="24"/>
          <w:szCs w:val="24"/>
        </w:rPr>
        <w:t>eresa Miller as Officer-in-Charge.</w:t>
      </w:r>
      <w:r w:rsidR="00BF33D4">
        <w:rPr>
          <w:rFonts w:ascii="Times New Roman" w:hAnsi="Times New Roman" w:cs="Times New Roman"/>
          <w:sz w:val="24"/>
          <w:szCs w:val="24"/>
        </w:rPr>
        <w:t xml:space="preserve"> </w:t>
      </w:r>
    </w:p>
    <w:p w:rsidR="00BF33D4" w:rsidRDefault="00A4673B" w:rsidP="00BF33D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w:t>
      </w:r>
      <w:r w:rsidR="003C2884">
        <w:rPr>
          <w:rFonts w:ascii="Times New Roman" w:hAnsi="Times New Roman" w:cs="Times New Roman"/>
          <w:sz w:val="24"/>
          <w:szCs w:val="24"/>
        </w:rPr>
        <w:t xml:space="preserve">wo </w:t>
      </w:r>
      <w:r>
        <w:rPr>
          <w:rFonts w:ascii="Times New Roman" w:hAnsi="Times New Roman" w:cs="Times New Roman"/>
          <w:sz w:val="24"/>
          <w:szCs w:val="24"/>
        </w:rPr>
        <w:t>new presidential searches are</w:t>
      </w:r>
      <w:r w:rsidR="00BF33D4">
        <w:rPr>
          <w:rFonts w:ascii="Times New Roman" w:hAnsi="Times New Roman" w:cs="Times New Roman"/>
          <w:sz w:val="24"/>
          <w:szCs w:val="24"/>
        </w:rPr>
        <w:t xml:space="preserve"> now needed </w:t>
      </w:r>
      <w:r w:rsidR="003C2884">
        <w:rPr>
          <w:rFonts w:ascii="Times New Roman" w:hAnsi="Times New Roman" w:cs="Times New Roman"/>
          <w:sz w:val="24"/>
          <w:szCs w:val="24"/>
        </w:rPr>
        <w:t>(</w:t>
      </w:r>
      <w:r w:rsidR="00BF33D4">
        <w:rPr>
          <w:rFonts w:ascii="Times New Roman" w:hAnsi="Times New Roman" w:cs="Times New Roman"/>
          <w:sz w:val="24"/>
          <w:szCs w:val="24"/>
        </w:rPr>
        <w:t xml:space="preserve">for </w:t>
      </w:r>
      <w:r w:rsidR="00B8013B">
        <w:rPr>
          <w:rFonts w:ascii="Times New Roman" w:hAnsi="Times New Roman" w:cs="Times New Roman"/>
          <w:sz w:val="24"/>
          <w:szCs w:val="24"/>
        </w:rPr>
        <w:t>ESC</w:t>
      </w:r>
      <w:r w:rsidR="003C2884">
        <w:rPr>
          <w:rFonts w:ascii="Times New Roman" w:hAnsi="Times New Roman" w:cs="Times New Roman"/>
          <w:sz w:val="24"/>
          <w:szCs w:val="24"/>
        </w:rPr>
        <w:t xml:space="preserve"> as </w:t>
      </w:r>
      <w:r w:rsidR="00B8013B">
        <w:rPr>
          <w:rFonts w:ascii="Times New Roman" w:hAnsi="Times New Roman" w:cs="Times New Roman"/>
          <w:sz w:val="24"/>
          <w:szCs w:val="24"/>
        </w:rPr>
        <w:t>former Pres,</w:t>
      </w:r>
      <w:r w:rsidR="003C2884">
        <w:rPr>
          <w:rFonts w:ascii="Times New Roman" w:hAnsi="Times New Roman" w:cs="Times New Roman"/>
          <w:sz w:val="24"/>
          <w:szCs w:val="24"/>
        </w:rPr>
        <w:t xml:space="preserve"> </w:t>
      </w:r>
      <w:proofErr w:type="spellStart"/>
      <w:r w:rsidR="003C2884">
        <w:rPr>
          <w:rFonts w:ascii="Times New Roman" w:hAnsi="Times New Roman" w:cs="Times New Roman"/>
          <w:sz w:val="24"/>
          <w:szCs w:val="24"/>
        </w:rPr>
        <w:t>Malatras</w:t>
      </w:r>
      <w:proofErr w:type="spellEnd"/>
      <w:r w:rsidR="003C2884">
        <w:rPr>
          <w:rFonts w:ascii="Times New Roman" w:hAnsi="Times New Roman" w:cs="Times New Roman"/>
          <w:sz w:val="24"/>
          <w:szCs w:val="24"/>
        </w:rPr>
        <w:t xml:space="preserve"> is now the Chancellor;</w:t>
      </w:r>
      <w:r w:rsidR="00B8013B">
        <w:rPr>
          <w:rFonts w:ascii="Times New Roman" w:hAnsi="Times New Roman" w:cs="Times New Roman"/>
          <w:sz w:val="24"/>
          <w:szCs w:val="24"/>
        </w:rPr>
        <w:t xml:space="preserve"> recent resignation of Oneonta president</w:t>
      </w:r>
      <w:r w:rsidR="003C2884">
        <w:rPr>
          <w:rFonts w:ascii="Times New Roman" w:hAnsi="Times New Roman" w:cs="Times New Roman"/>
          <w:sz w:val="24"/>
          <w:szCs w:val="24"/>
        </w:rPr>
        <w:t>).</w:t>
      </w:r>
    </w:p>
    <w:p w:rsidR="00A44068" w:rsidRPr="00482370" w:rsidRDefault="00A44068" w:rsidP="00A44068">
      <w:pPr>
        <w:pStyle w:val="ListParagraph"/>
        <w:rPr>
          <w:rFonts w:ascii="Times New Roman" w:hAnsi="Times New Roman" w:cs="Times New Roman"/>
          <w:sz w:val="24"/>
          <w:szCs w:val="24"/>
        </w:rPr>
      </w:pPr>
    </w:p>
    <w:p w:rsidR="005362A5" w:rsidRPr="005362A5" w:rsidRDefault="00482370" w:rsidP="005362A5">
      <w:pPr>
        <w:pStyle w:val="ListParagraph"/>
        <w:numPr>
          <w:ilvl w:val="0"/>
          <w:numId w:val="2"/>
        </w:numPr>
        <w:rPr>
          <w:rFonts w:ascii="Times New Roman" w:hAnsi="Times New Roman" w:cs="Times New Roman"/>
          <w:b/>
          <w:sz w:val="24"/>
          <w:szCs w:val="24"/>
        </w:rPr>
      </w:pPr>
      <w:r w:rsidRPr="00A44068">
        <w:rPr>
          <w:rFonts w:ascii="Times New Roman" w:hAnsi="Times New Roman" w:cs="Times New Roman"/>
          <w:b/>
          <w:sz w:val="24"/>
          <w:szCs w:val="24"/>
        </w:rPr>
        <w:t xml:space="preserve">SUNY Statement on the White House Executive </w:t>
      </w:r>
      <w:proofErr w:type="gramStart"/>
      <w:r w:rsidR="004211F1">
        <w:rPr>
          <w:rFonts w:ascii="Times New Roman" w:hAnsi="Times New Roman" w:cs="Times New Roman"/>
          <w:b/>
          <w:sz w:val="24"/>
          <w:szCs w:val="24"/>
        </w:rPr>
        <w:t xml:space="preserve">Order </w:t>
      </w:r>
      <w:r w:rsidR="00005C3F">
        <w:rPr>
          <w:rFonts w:ascii="Times New Roman" w:hAnsi="Times New Roman" w:cs="Times New Roman"/>
          <w:b/>
          <w:sz w:val="24"/>
          <w:szCs w:val="24"/>
        </w:rPr>
        <w:t xml:space="preserve"> </w:t>
      </w:r>
      <w:r w:rsidR="0000447F">
        <w:rPr>
          <w:rFonts w:ascii="Times New Roman" w:hAnsi="Times New Roman" w:cs="Times New Roman"/>
          <w:i/>
          <w:sz w:val="24"/>
          <w:szCs w:val="24"/>
        </w:rPr>
        <w:t>(</w:t>
      </w:r>
      <w:proofErr w:type="gramEnd"/>
      <w:r w:rsidR="0000447F">
        <w:rPr>
          <w:rFonts w:ascii="Times New Roman" w:hAnsi="Times New Roman" w:cs="Times New Roman"/>
          <w:i/>
          <w:sz w:val="24"/>
          <w:szCs w:val="24"/>
        </w:rPr>
        <w:t>See SUNY Statement included</w:t>
      </w:r>
      <w:r w:rsidR="005362A5">
        <w:rPr>
          <w:rFonts w:ascii="Times New Roman" w:hAnsi="Times New Roman" w:cs="Times New Roman"/>
          <w:i/>
          <w:sz w:val="24"/>
          <w:szCs w:val="24"/>
        </w:rPr>
        <w:t>)</w:t>
      </w:r>
    </w:p>
    <w:p w:rsidR="005362A5" w:rsidRDefault="005362A5" w:rsidP="005362A5">
      <w:pPr>
        <w:pStyle w:val="ListParagraph"/>
        <w:ind w:left="360"/>
        <w:rPr>
          <w:rFonts w:ascii="Times New Roman" w:hAnsi="Times New Roman" w:cs="Times New Roman"/>
          <w:sz w:val="24"/>
          <w:szCs w:val="24"/>
        </w:rPr>
      </w:pPr>
      <w:r>
        <w:rPr>
          <w:rFonts w:ascii="Times New Roman" w:hAnsi="Times New Roman" w:cs="Times New Roman"/>
          <w:sz w:val="24"/>
          <w:szCs w:val="24"/>
        </w:rPr>
        <w:t>Or,</w:t>
      </w:r>
      <w:r w:rsidRPr="005362A5">
        <w:rPr>
          <w:rFonts w:ascii="Times New Roman" w:hAnsi="Times New Roman" w:cs="Times New Roman"/>
          <w:sz w:val="24"/>
          <w:szCs w:val="24"/>
        </w:rPr>
        <w:t xml:space="preserve"> go to: </w:t>
      </w:r>
      <w:r>
        <w:rPr>
          <w:rFonts w:ascii="Times New Roman" w:hAnsi="Times New Roman" w:cs="Times New Roman"/>
          <w:sz w:val="24"/>
          <w:szCs w:val="24"/>
        </w:rPr>
        <w:t xml:space="preserve">   </w:t>
      </w:r>
      <w:hyperlink r:id="rId5" w:history="1">
        <w:r w:rsidRPr="00725F32">
          <w:rPr>
            <w:rStyle w:val="Hyperlink"/>
            <w:rFonts w:ascii="Times New Roman" w:hAnsi="Times New Roman" w:cs="Times New Roman"/>
            <w:sz w:val="24"/>
            <w:szCs w:val="24"/>
          </w:rPr>
          <w:t>https://www.suny.edu/diversity/federal-response/</w:t>
        </w:r>
      </w:hyperlink>
    </w:p>
    <w:p w:rsidR="00C72E3C" w:rsidRDefault="00C72E3C" w:rsidP="00C72E3C">
      <w:pPr>
        <w:pStyle w:val="ListParagraph"/>
        <w:ind w:left="360"/>
        <w:rPr>
          <w:rFonts w:ascii="Times New Roman" w:hAnsi="Times New Roman" w:cs="Times New Roman"/>
          <w:sz w:val="24"/>
          <w:szCs w:val="24"/>
        </w:rPr>
      </w:pPr>
    </w:p>
    <w:p w:rsidR="00C72E3C" w:rsidRDefault="004211F1" w:rsidP="00C72E3C">
      <w:pPr>
        <w:pStyle w:val="ListParagraph"/>
        <w:ind w:left="360"/>
        <w:rPr>
          <w:rFonts w:ascii="Times New Roman" w:hAnsi="Times New Roman" w:cs="Times New Roman"/>
          <w:sz w:val="24"/>
          <w:szCs w:val="24"/>
        </w:rPr>
      </w:pPr>
      <w:r>
        <w:rPr>
          <w:rFonts w:ascii="Times New Roman" w:hAnsi="Times New Roman" w:cs="Times New Roman"/>
          <w:sz w:val="24"/>
          <w:szCs w:val="24"/>
        </w:rPr>
        <w:t>Executive O</w:t>
      </w:r>
      <w:r w:rsidR="00005C3F">
        <w:rPr>
          <w:rFonts w:ascii="Times New Roman" w:hAnsi="Times New Roman" w:cs="Times New Roman"/>
          <w:sz w:val="24"/>
          <w:szCs w:val="24"/>
        </w:rPr>
        <w:t>rder</w:t>
      </w:r>
      <w:r w:rsidR="00BD5057">
        <w:rPr>
          <w:rFonts w:ascii="Times New Roman" w:hAnsi="Times New Roman" w:cs="Times New Roman"/>
          <w:sz w:val="24"/>
          <w:szCs w:val="24"/>
        </w:rPr>
        <w:t xml:space="preserve"> 13850</w:t>
      </w:r>
      <w:r>
        <w:rPr>
          <w:rFonts w:ascii="Times New Roman" w:hAnsi="Times New Roman" w:cs="Times New Roman"/>
          <w:sz w:val="24"/>
          <w:szCs w:val="24"/>
        </w:rPr>
        <w:t xml:space="preserve"> on </w:t>
      </w:r>
      <w:r w:rsidR="00BD5057">
        <w:rPr>
          <w:rFonts w:ascii="Times New Roman" w:hAnsi="Times New Roman" w:cs="Times New Roman"/>
          <w:sz w:val="24"/>
          <w:szCs w:val="24"/>
        </w:rPr>
        <w:t>“</w:t>
      </w:r>
      <w:r>
        <w:rPr>
          <w:rFonts w:ascii="Times New Roman" w:hAnsi="Times New Roman" w:cs="Times New Roman"/>
          <w:sz w:val="24"/>
          <w:szCs w:val="24"/>
        </w:rPr>
        <w:t>Combating Race and Sex Stereotyping</w:t>
      </w:r>
      <w:r w:rsidR="00BD5057">
        <w:rPr>
          <w:rFonts w:ascii="Times New Roman" w:hAnsi="Times New Roman" w:cs="Times New Roman"/>
          <w:sz w:val="24"/>
          <w:szCs w:val="24"/>
        </w:rPr>
        <w:t>”</w:t>
      </w:r>
      <w:r>
        <w:rPr>
          <w:rFonts w:ascii="Times New Roman" w:hAnsi="Times New Roman" w:cs="Times New Roman"/>
          <w:sz w:val="24"/>
          <w:szCs w:val="24"/>
        </w:rPr>
        <w:t xml:space="preserve"> issued by</w:t>
      </w:r>
      <w:r w:rsidR="00005C3F">
        <w:rPr>
          <w:rFonts w:ascii="Times New Roman" w:hAnsi="Times New Roman" w:cs="Times New Roman"/>
          <w:sz w:val="24"/>
          <w:szCs w:val="24"/>
        </w:rPr>
        <w:t xml:space="preserve"> President Trump </w:t>
      </w:r>
      <w:r>
        <w:rPr>
          <w:rFonts w:ascii="Times New Roman" w:hAnsi="Times New Roman" w:cs="Times New Roman"/>
          <w:sz w:val="24"/>
          <w:szCs w:val="24"/>
        </w:rPr>
        <w:t>in September has not been well-received by numerous organizations</w:t>
      </w:r>
      <w:r w:rsidR="00962C5B">
        <w:rPr>
          <w:rFonts w:ascii="Times New Roman" w:hAnsi="Times New Roman" w:cs="Times New Roman"/>
          <w:sz w:val="24"/>
          <w:szCs w:val="24"/>
        </w:rPr>
        <w:t xml:space="preserve"> that are recipients of federal funds such as contracts and grants</w:t>
      </w:r>
      <w:r>
        <w:rPr>
          <w:rFonts w:ascii="Times New Roman" w:hAnsi="Times New Roman" w:cs="Times New Roman"/>
          <w:sz w:val="24"/>
          <w:szCs w:val="24"/>
        </w:rPr>
        <w:t xml:space="preserve">, including businesses and academic institutions.  </w:t>
      </w:r>
      <w:r w:rsidR="00962C5B">
        <w:rPr>
          <w:rFonts w:ascii="Times New Roman" w:hAnsi="Times New Roman" w:cs="Times New Roman"/>
          <w:sz w:val="24"/>
          <w:szCs w:val="24"/>
        </w:rPr>
        <w:t xml:space="preserve">Chancellor </w:t>
      </w:r>
      <w:proofErr w:type="spellStart"/>
      <w:r w:rsidR="00962C5B">
        <w:rPr>
          <w:rFonts w:ascii="Times New Roman" w:hAnsi="Times New Roman" w:cs="Times New Roman"/>
          <w:sz w:val="24"/>
          <w:szCs w:val="24"/>
        </w:rPr>
        <w:t>Malatras</w:t>
      </w:r>
      <w:proofErr w:type="spellEnd"/>
      <w:r w:rsidR="00962C5B">
        <w:rPr>
          <w:rFonts w:ascii="Times New Roman" w:hAnsi="Times New Roman" w:cs="Times New Roman"/>
          <w:sz w:val="24"/>
          <w:szCs w:val="24"/>
        </w:rPr>
        <w:t xml:space="preserve"> was especially incensed over threat of loss of funding in the face of exercising </w:t>
      </w:r>
      <w:r w:rsidR="0000447F">
        <w:rPr>
          <w:rFonts w:ascii="Times New Roman" w:hAnsi="Times New Roman" w:cs="Times New Roman"/>
          <w:sz w:val="24"/>
          <w:szCs w:val="24"/>
        </w:rPr>
        <w:t xml:space="preserve">SUNY’s right to and responsibility for addressing systemic racism, which includes discussion in and outside of the classroom, as well as researching the topic.  </w:t>
      </w:r>
    </w:p>
    <w:p w:rsidR="00BD5057" w:rsidRDefault="00BD5057" w:rsidP="00C72E3C">
      <w:pPr>
        <w:pStyle w:val="ListParagraph"/>
        <w:ind w:left="360"/>
        <w:rPr>
          <w:rFonts w:ascii="Times New Roman" w:hAnsi="Times New Roman" w:cs="Times New Roman"/>
          <w:sz w:val="24"/>
          <w:szCs w:val="24"/>
        </w:rPr>
      </w:pPr>
    </w:p>
    <w:p w:rsidR="0000447F" w:rsidRDefault="0000447F" w:rsidP="00C72E3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 statement </w:t>
      </w:r>
      <w:r w:rsidR="00C72E3C">
        <w:rPr>
          <w:rFonts w:ascii="Times New Roman" w:hAnsi="Times New Roman" w:cs="Times New Roman"/>
          <w:sz w:val="24"/>
          <w:szCs w:val="24"/>
        </w:rPr>
        <w:t xml:space="preserve">from SUNY Administration </w:t>
      </w:r>
      <w:r>
        <w:rPr>
          <w:rFonts w:ascii="Times New Roman" w:hAnsi="Times New Roman" w:cs="Times New Roman"/>
          <w:sz w:val="24"/>
          <w:szCs w:val="24"/>
        </w:rPr>
        <w:t>in response to the Executive Order has been drafted and members of the SUNY community (faculty, staff, and students) are urged to endorse the statement if they so agree</w:t>
      </w:r>
      <w:r w:rsidR="005362A5">
        <w:rPr>
          <w:rFonts w:ascii="Times New Roman" w:hAnsi="Times New Roman" w:cs="Times New Roman"/>
          <w:sz w:val="24"/>
          <w:szCs w:val="24"/>
        </w:rPr>
        <w:t>.  The SUNY Statement</w:t>
      </w:r>
      <w:r w:rsidR="00C72E3C">
        <w:rPr>
          <w:rFonts w:ascii="Times New Roman" w:hAnsi="Times New Roman" w:cs="Times New Roman"/>
          <w:sz w:val="24"/>
          <w:szCs w:val="24"/>
        </w:rPr>
        <w:t xml:space="preserve"> was</w:t>
      </w:r>
      <w:r w:rsidR="005362A5">
        <w:rPr>
          <w:rFonts w:ascii="Times New Roman" w:hAnsi="Times New Roman" w:cs="Times New Roman"/>
          <w:sz w:val="24"/>
          <w:szCs w:val="24"/>
        </w:rPr>
        <w:t xml:space="preserve"> posted on the SUNY website</w:t>
      </w:r>
      <w:r w:rsidR="00C72E3C">
        <w:rPr>
          <w:rFonts w:ascii="Times New Roman" w:hAnsi="Times New Roman" w:cs="Times New Roman"/>
          <w:sz w:val="24"/>
          <w:szCs w:val="24"/>
        </w:rPr>
        <w:t xml:space="preserve"> this week, and has over 13</w:t>
      </w:r>
      <w:r w:rsidR="005362A5">
        <w:rPr>
          <w:rFonts w:ascii="Times New Roman" w:hAnsi="Times New Roman" w:cs="Times New Roman"/>
          <w:sz w:val="24"/>
          <w:szCs w:val="24"/>
        </w:rPr>
        <w:t>00 endorsements</w:t>
      </w:r>
      <w:r w:rsidR="00BD5057">
        <w:rPr>
          <w:rFonts w:ascii="Times New Roman" w:hAnsi="Times New Roman" w:cs="Times New Roman"/>
          <w:sz w:val="24"/>
          <w:szCs w:val="24"/>
        </w:rPr>
        <w:t xml:space="preserve"> thus far – </w:t>
      </w:r>
      <w:r w:rsidR="00C72E3C">
        <w:rPr>
          <w:rFonts w:ascii="Times New Roman" w:hAnsi="Times New Roman" w:cs="Times New Roman"/>
          <w:sz w:val="24"/>
          <w:szCs w:val="24"/>
        </w:rPr>
        <w:t>including the Chancellor, the Board of Trustees, campus Presidents</w:t>
      </w:r>
      <w:r w:rsidR="00BD5057">
        <w:rPr>
          <w:rFonts w:ascii="Times New Roman" w:hAnsi="Times New Roman" w:cs="Times New Roman"/>
          <w:sz w:val="24"/>
          <w:szCs w:val="24"/>
        </w:rPr>
        <w:t>,</w:t>
      </w:r>
      <w:r w:rsidR="00C72E3C">
        <w:rPr>
          <w:rFonts w:ascii="Times New Roman" w:hAnsi="Times New Roman" w:cs="Times New Roman"/>
          <w:sz w:val="24"/>
          <w:szCs w:val="24"/>
        </w:rPr>
        <w:t xml:space="preserve"> faculty governance leaders, faculty, staff and students.  </w:t>
      </w:r>
    </w:p>
    <w:p w:rsidR="00BD5057" w:rsidRDefault="00BD5057" w:rsidP="00BD5057">
      <w:pPr>
        <w:pStyle w:val="ListParagraph"/>
        <w:rPr>
          <w:rFonts w:ascii="Times New Roman" w:hAnsi="Times New Roman" w:cs="Times New Roman"/>
          <w:sz w:val="24"/>
          <w:szCs w:val="24"/>
        </w:rPr>
      </w:pPr>
    </w:p>
    <w:p w:rsidR="00C72E3C" w:rsidRDefault="00C72E3C" w:rsidP="00C72E3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You may read the entire statement and, if you wish, add your name to the list of those who endorse it.  Simply click on the link provided above.</w:t>
      </w:r>
    </w:p>
    <w:p w:rsidR="00BD5057" w:rsidRDefault="00BD5057" w:rsidP="00BD5057">
      <w:pPr>
        <w:pStyle w:val="ListParagraph"/>
        <w:rPr>
          <w:rFonts w:ascii="Times New Roman" w:hAnsi="Times New Roman" w:cs="Times New Roman"/>
          <w:sz w:val="24"/>
          <w:szCs w:val="24"/>
        </w:rPr>
      </w:pPr>
    </w:p>
    <w:p w:rsidR="002842B9" w:rsidRPr="002842B9" w:rsidRDefault="0074599D" w:rsidP="002842B9">
      <w:pPr>
        <w:pStyle w:val="ListParagraph"/>
        <w:numPr>
          <w:ilvl w:val="1"/>
          <w:numId w:val="2"/>
        </w:numPr>
        <w:rPr>
          <w:rFonts w:ascii="Times New Roman" w:hAnsi="Times New Roman" w:cs="Times New Roman"/>
          <w:sz w:val="24"/>
          <w:szCs w:val="24"/>
        </w:rPr>
      </w:pPr>
      <w:r w:rsidRPr="002842B9">
        <w:rPr>
          <w:rFonts w:ascii="Times New Roman" w:hAnsi="Times New Roman" w:cs="Times New Roman"/>
          <w:i/>
          <w:sz w:val="24"/>
          <w:szCs w:val="24"/>
        </w:rPr>
        <w:t>See also</w:t>
      </w:r>
      <w:r>
        <w:rPr>
          <w:rFonts w:ascii="Times New Roman" w:hAnsi="Times New Roman" w:cs="Times New Roman"/>
          <w:sz w:val="24"/>
          <w:szCs w:val="24"/>
        </w:rPr>
        <w:t xml:space="preserve"> the </w:t>
      </w:r>
      <w:r w:rsidRPr="002842B9">
        <w:rPr>
          <w:rFonts w:ascii="Times New Roman" w:hAnsi="Times New Roman" w:cs="Times New Roman"/>
          <w:b/>
          <w:sz w:val="24"/>
          <w:szCs w:val="24"/>
        </w:rPr>
        <w:t>American Council on Education</w:t>
      </w:r>
      <w:r>
        <w:rPr>
          <w:rFonts w:ascii="Times New Roman" w:hAnsi="Times New Roman" w:cs="Times New Roman"/>
          <w:sz w:val="24"/>
          <w:szCs w:val="24"/>
        </w:rPr>
        <w:t xml:space="preserve">’s Letter </w:t>
      </w:r>
      <w:r w:rsidR="00917556">
        <w:rPr>
          <w:rFonts w:ascii="Times New Roman" w:hAnsi="Times New Roman" w:cs="Times New Roman"/>
          <w:sz w:val="24"/>
          <w:szCs w:val="24"/>
        </w:rPr>
        <w:t xml:space="preserve">(dated 10/8/20) </w:t>
      </w:r>
      <w:r>
        <w:rPr>
          <w:rFonts w:ascii="Times New Roman" w:hAnsi="Times New Roman" w:cs="Times New Roman"/>
          <w:sz w:val="24"/>
          <w:szCs w:val="24"/>
        </w:rPr>
        <w:t xml:space="preserve">in </w:t>
      </w:r>
      <w:r w:rsidR="00917556">
        <w:rPr>
          <w:rFonts w:ascii="Times New Roman" w:hAnsi="Times New Roman" w:cs="Times New Roman"/>
          <w:sz w:val="24"/>
          <w:szCs w:val="24"/>
        </w:rPr>
        <w:t>Response to the Executive Order, which has been endorsed by over 50 higher education organizations, including Middle States Commission on Higher Education and American Association of Colleges and Universities.</w:t>
      </w:r>
      <w:r w:rsidR="002842B9">
        <w:rPr>
          <w:rFonts w:ascii="Times New Roman" w:hAnsi="Times New Roman" w:cs="Times New Roman"/>
          <w:sz w:val="24"/>
          <w:szCs w:val="24"/>
        </w:rPr>
        <w:t xml:space="preserve">  (link to ACE site and letter:  </w:t>
      </w:r>
      <w:hyperlink r:id="rId6" w:history="1">
        <w:r w:rsidR="002842B9" w:rsidRPr="00725F32">
          <w:rPr>
            <w:rStyle w:val="Hyperlink"/>
            <w:rFonts w:ascii="Times New Roman" w:hAnsi="Times New Roman" w:cs="Times New Roman"/>
            <w:sz w:val="24"/>
            <w:szCs w:val="24"/>
          </w:rPr>
          <w:t>https://www.acenet.edu/Documents/Letter-White-House-Race-and-Sex-Stereotyping-Executive-Order-100820.pdf</w:t>
        </w:r>
      </w:hyperlink>
      <w:r w:rsidR="002842B9">
        <w:rPr>
          <w:rFonts w:ascii="Times New Roman" w:hAnsi="Times New Roman" w:cs="Times New Roman"/>
          <w:sz w:val="24"/>
          <w:szCs w:val="24"/>
        </w:rPr>
        <w:t xml:space="preserve"> )</w:t>
      </w:r>
    </w:p>
    <w:p w:rsidR="00A44068" w:rsidRPr="00AB741F" w:rsidRDefault="00A44068" w:rsidP="00005C3F">
      <w:pPr>
        <w:pStyle w:val="ListParagraph"/>
        <w:ind w:left="360"/>
        <w:rPr>
          <w:rFonts w:ascii="Times New Roman" w:hAnsi="Times New Roman" w:cs="Times New Roman"/>
          <w:sz w:val="16"/>
          <w:szCs w:val="16"/>
        </w:rPr>
      </w:pPr>
      <w:bookmarkStart w:id="0" w:name="_GoBack"/>
      <w:bookmarkEnd w:id="0"/>
    </w:p>
    <w:p w:rsidR="00282757" w:rsidRPr="00BF33D4" w:rsidRDefault="00282757" w:rsidP="00282757">
      <w:pPr>
        <w:rPr>
          <w:rFonts w:ascii="Times New Roman" w:hAnsi="Times New Roman" w:cs="Times New Roman"/>
          <w:b/>
          <w:sz w:val="24"/>
          <w:szCs w:val="24"/>
        </w:rPr>
      </w:pPr>
      <w:r w:rsidRPr="00BF33D4">
        <w:rPr>
          <w:rFonts w:ascii="Times New Roman" w:hAnsi="Times New Roman" w:cs="Times New Roman"/>
          <w:b/>
          <w:sz w:val="24"/>
          <w:szCs w:val="24"/>
        </w:rPr>
        <w:t>Resolutions</w:t>
      </w:r>
      <w:r>
        <w:rPr>
          <w:rFonts w:ascii="Times New Roman" w:hAnsi="Times New Roman" w:cs="Times New Roman"/>
          <w:b/>
          <w:sz w:val="24"/>
          <w:szCs w:val="24"/>
        </w:rPr>
        <w:t xml:space="preserve"> </w:t>
      </w:r>
      <w:r w:rsidR="00A4673B" w:rsidRPr="00A4673B">
        <w:rPr>
          <w:rFonts w:ascii="Times New Roman" w:hAnsi="Times New Roman" w:cs="Times New Roman"/>
          <w:i/>
          <w:sz w:val="24"/>
          <w:szCs w:val="24"/>
        </w:rPr>
        <w:t>(See Resolutions included)</w:t>
      </w:r>
    </w:p>
    <w:p w:rsidR="00282757" w:rsidRDefault="00282757" w:rsidP="00282757">
      <w:pPr>
        <w:pStyle w:val="ListParagraph"/>
        <w:numPr>
          <w:ilvl w:val="0"/>
          <w:numId w:val="10"/>
        </w:numPr>
        <w:tabs>
          <w:tab w:val="clear" w:pos="720"/>
          <w:tab w:val="num" w:pos="270"/>
        </w:tabs>
        <w:spacing w:before="0" w:after="0"/>
        <w:ind w:hanging="720"/>
        <w:rPr>
          <w:rFonts w:ascii="Times New Roman" w:eastAsia="Times New Roman" w:hAnsi="Times New Roman" w:cs="Times New Roman"/>
          <w:b/>
          <w:sz w:val="24"/>
          <w:szCs w:val="24"/>
        </w:rPr>
      </w:pPr>
      <w:hyperlink r:id="rId7" w:tgtFrame="_blank" w:history="1">
        <w:r w:rsidRPr="00EA0540">
          <w:rPr>
            <w:rFonts w:ascii="Times New Roman" w:eastAsia="Times New Roman" w:hAnsi="Times New Roman" w:cs="Times New Roman"/>
            <w:b/>
            <w:iCs/>
            <w:sz w:val="24"/>
            <w:szCs w:val="24"/>
          </w:rPr>
          <w:t>186-01-1: “Racial Equity and Social Justice Curriculum</w:t>
        </w:r>
      </w:hyperlink>
      <w:r w:rsidRPr="00EA0540">
        <w:rPr>
          <w:rFonts w:ascii="Times New Roman" w:eastAsia="Times New Roman" w:hAnsi="Times New Roman" w:cs="Times New Roman"/>
          <w:b/>
          <w:sz w:val="24"/>
          <w:szCs w:val="24"/>
        </w:rPr>
        <w:t>"</w:t>
      </w:r>
    </w:p>
    <w:p w:rsidR="00282757" w:rsidRDefault="00282757" w:rsidP="00A4673B">
      <w:pPr>
        <w:spacing w:before="0" w:after="0"/>
        <w:ind w:right="-360"/>
        <w:rPr>
          <w:rFonts w:ascii="Times New Roman" w:eastAsia="Times New Roman" w:hAnsi="Times New Roman" w:cs="Times New Roman"/>
          <w:color w:val="3E3E3E"/>
          <w:sz w:val="24"/>
          <w:szCs w:val="24"/>
        </w:rPr>
      </w:pPr>
      <w:r w:rsidRPr="00282757">
        <w:rPr>
          <w:rFonts w:ascii="Times New Roman" w:eastAsia="Times New Roman" w:hAnsi="Times New Roman" w:cs="Times New Roman"/>
          <w:color w:val="3E3E3E"/>
          <w:sz w:val="24"/>
          <w:szCs w:val="24"/>
        </w:rPr>
        <w:t>This resolution asks Senators to work with campus shared governance to develop and implement (or expand upon existing) curriculum and all-campus programming dealing with the issues of Racial Equity and Social Justice.  This resolution was approved (45 in favor, 0 against, 1 abstention)</w:t>
      </w:r>
      <w:r w:rsidR="00A4673B">
        <w:rPr>
          <w:rFonts w:ascii="Times New Roman" w:eastAsia="Times New Roman" w:hAnsi="Times New Roman" w:cs="Times New Roman"/>
          <w:color w:val="3E3E3E"/>
          <w:sz w:val="24"/>
          <w:szCs w:val="24"/>
        </w:rPr>
        <w:t>.</w:t>
      </w:r>
    </w:p>
    <w:p w:rsidR="00282757" w:rsidRPr="00AB741F" w:rsidRDefault="00282757" w:rsidP="00282757">
      <w:pPr>
        <w:spacing w:before="0" w:after="0"/>
        <w:rPr>
          <w:rFonts w:ascii="Times New Roman" w:eastAsia="Times New Roman" w:hAnsi="Times New Roman" w:cs="Times New Roman"/>
          <w:b/>
          <w:sz w:val="16"/>
          <w:szCs w:val="16"/>
        </w:rPr>
      </w:pPr>
    </w:p>
    <w:p w:rsidR="00282757" w:rsidRPr="00EA0540" w:rsidRDefault="00282757" w:rsidP="00282757">
      <w:pPr>
        <w:pStyle w:val="ListParagraph"/>
        <w:numPr>
          <w:ilvl w:val="0"/>
          <w:numId w:val="10"/>
        </w:numPr>
        <w:tabs>
          <w:tab w:val="clear" w:pos="720"/>
          <w:tab w:val="num" w:pos="270"/>
        </w:tabs>
        <w:spacing w:before="0" w:after="0"/>
        <w:ind w:hanging="720"/>
        <w:rPr>
          <w:rFonts w:ascii="Times New Roman" w:eastAsia="Times New Roman" w:hAnsi="Times New Roman" w:cs="Times New Roman"/>
          <w:b/>
          <w:sz w:val="24"/>
          <w:szCs w:val="24"/>
        </w:rPr>
      </w:pPr>
      <w:hyperlink r:id="rId8" w:tgtFrame="_blank" w:history="1">
        <w:r w:rsidRPr="00EA0540">
          <w:rPr>
            <w:rFonts w:ascii="Times New Roman" w:eastAsia="Times New Roman" w:hAnsi="Times New Roman" w:cs="Times New Roman"/>
            <w:b/>
            <w:iCs/>
            <w:sz w:val="24"/>
            <w:szCs w:val="24"/>
          </w:rPr>
          <w:t>186-02-1: “Joint Statement on the Search for the SUNY Chancellor</w:t>
        </w:r>
      </w:hyperlink>
      <w:r w:rsidRPr="00EA0540">
        <w:rPr>
          <w:rFonts w:ascii="Times New Roman" w:eastAsia="Times New Roman" w:hAnsi="Times New Roman" w:cs="Times New Roman"/>
          <w:b/>
          <w:sz w:val="24"/>
          <w:szCs w:val="24"/>
        </w:rPr>
        <w:t>"</w:t>
      </w:r>
    </w:p>
    <w:p w:rsidR="00282757" w:rsidRDefault="00282757" w:rsidP="00A4673B">
      <w:pPr>
        <w:spacing w:before="45" w:after="0"/>
        <w:ind w:right="-270"/>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t xml:space="preserve">This </w:t>
      </w:r>
      <w:r w:rsidRPr="009A0FC2">
        <w:rPr>
          <w:rFonts w:ascii="Times New Roman" w:eastAsia="Times New Roman" w:hAnsi="Times New Roman" w:cs="Times New Roman"/>
          <w:color w:val="3E3E3E"/>
          <w:sz w:val="24"/>
          <w:szCs w:val="24"/>
        </w:rPr>
        <w:t>joint U</w:t>
      </w:r>
      <w:r>
        <w:rPr>
          <w:rFonts w:ascii="Times New Roman" w:eastAsia="Times New Roman" w:hAnsi="Times New Roman" w:cs="Times New Roman"/>
          <w:color w:val="3E3E3E"/>
          <w:sz w:val="24"/>
          <w:szCs w:val="24"/>
        </w:rPr>
        <w:t xml:space="preserve">niversity </w:t>
      </w:r>
      <w:r w:rsidRPr="009A0FC2">
        <w:rPr>
          <w:rFonts w:ascii="Times New Roman" w:eastAsia="Times New Roman" w:hAnsi="Times New Roman" w:cs="Times New Roman"/>
          <w:color w:val="3E3E3E"/>
          <w:sz w:val="24"/>
          <w:szCs w:val="24"/>
        </w:rPr>
        <w:t>F</w:t>
      </w:r>
      <w:r>
        <w:rPr>
          <w:rFonts w:ascii="Times New Roman" w:eastAsia="Times New Roman" w:hAnsi="Times New Roman" w:cs="Times New Roman"/>
          <w:color w:val="3E3E3E"/>
          <w:sz w:val="24"/>
          <w:szCs w:val="24"/>
        </w:rPr>
        <w:t xml:space="preserve">aculty </w:t>
      </w:r>
      <w:r w:rsidRPr="009A0FC2">
        <w:rPr>
          <w:rFonts w:ascii="Times New Roman" w:eastAsia="Times New Roman" w:hAnsi="Times New Roman" w:cs="Times New Roman"/>
          <w:color w:val="3E3E3E"/>
          <w:sz w:val="24"/>
          <w:szCs w:val="24"/>
        </w:rPr>
        <w:t>S</w:t>
      </w:r>
      <w:r>
        <w:rPr>
          <w:rFonts w:ascii="Times New Roman" w:eastAsia="Times New Roman" w:hAnsi="Times New Roman" w:cs="Times New Roman"/>
          <w:color w:val="3E3E3E"/>
          <w:sz w:val="24"/>
          <w:szCs w:val="24"/>
        </w:rPr>
        <w:t>enate</w:t>
      </w:r>
      <w:r w:rsidRPr="009A0FC2">
        <w:rPr>
          <w:rFonts w:ascii="Times New Roman" w:eastAsia="Times New Roman" w:hAnsi="Times New Roman" w:cs="Times New Roman"/>
          <w:color w:val="3E3E3E"/>
          <w:sz w:val="24"/>
          <w:szCs w:val="24"/>
        </w:rPr>
        <w:t xml:space="preserve"> </w:t>
      </w:r>
      <w:r>
        <w:rPr>
          <w:rFonts w:ascii="Times New Roman" w:eastAsia="Times New Roman" w:hAnsi="Times New Roman" w:cs="Times New Roman"/>
          <w:color w:val="3E3E3E"/>
          <w:sz w:val="24"/>
          <w:szCs w:val="24"/>
        </w:rPr>
        <w:t>(UFS) –</w:t>
      </w:r>
      <w:r w:rsidRPr="009A0FC2">
        <w:rPr>
          <w:rFonts w:ascii="Times New Roman" w:eastAsia="Times New Roman" w:hAnsi="Times New Roman" w:cs="Times New Roman"/>
          <w:color w:val="3E3E3E"/>
          <w:sz w:val="24"/>
          <w:szCs w:val="24"/>
        </w:rPr>
        <w:t xml:space="preserve"> F</w:t>
      </w:r>
      <w:r>
        <w:rPr>
          <w:rFonts w:ascii="Times New Roman" w:eastAsia="Times New Roman" w:hAnsi="Times New Roman" w:cs="Times New Roman"/>
          <w:color w:val="3E3E3E"/>
          <w:sz w:val="24"/>
          <w:szCs w:val="24"/>
        </w:rPr>
        <w:t xml:space="preserve">aculty </w:t>
      </w:r>
      <w:r w:rsidRPr="009A0FC2">
        <w:rPr>
          <w:rFonts w:ascii="Times New Roman" w:eastAsia="Times New Roman" w:hAnsi="Times New Roman" w:cs="Times New Roman"/>
          <w:color w:val="3E3E3E"/>
          <w:sz w:val="24"/>
          <w:szCs w:val="24"/>
        </w:rPr>
        <w:t>C</w:t>
      </w:r>
      <w:r>
        <w:rPr>
          <w:rFonts w:ascii="Times New Roman" w:eastAsia="Times New Roman" w:hAnsi="Times New Roman" w:cs="Times New Roman"/>
          <w:color w:val="3E3E3E"/>
          <w:sz w:val="24"/>
          <w:szCs w:val="24"/>
        </w:rPr>
        <w:t xml:space="preserve">ouncil of </w:t>
      </w:r>
      <w:r w:rsidRPr="009A0FC2">
        <w:rPr>
          <w:rFonts w:ascii="Times New Roman" w:eastAsia="Times New Roman" w:hAnsi="Times New Roman" w:cs="Times New Roman"/>
          <w:color w:val="3E3E3E"/>
          <w:sz w:val="24"/>
          <w:szCs w:val="24"/>
        </w:rPr>
        <w:t>C</w:t>
      </w:r>
      <w:r>
        <w:rPr>
          <w:rFonts w:ascii="Times New Roman" w:eastAsia="Times New Roman" w:hAnsi="Times New Roman" w:cs="Times New Roman"/>
          <w:color w:val="3E3E3E"/>
          <w:sz w:val="24"/>
          <w:szCs w:val="24"/>
        </w:rPr>
        <w:t xml:space="preserve">ommunity </w:t>
      </w:r>
      <w:proofErr w:type="gramStart"/>
      <w:r w:rsidRPr="009A0FC2">
        <w:rPr>
          <w:rFonts w:ascii="Times New Roman" w:eastAsia="Times New Roman" w:hAnsi="Times New Roman" w:cs="Times New Roman"/>
          <w:color w:val="3E3E3E"/>
          <w:sz w:val="24"/>
          <w:szCs w:val="24"/>
        </w:rPr>
        <w:t>C</w:t>
      </w:r>
      <w:r>
        <w:rPr>
          <w:rFonts w:ascii="Times New Roman" w:eastAsia="Times New Roman" w:hAnsi="Times New Roman" w:cs="Times New Roman"/>
          <w:color w:val="3E3E3E"/>
          <w:sz w:val="24"/>
          <w:szCs w:val="24"/>
        </w:rPr>
        <w:t>olleges</w:t>
      </w:r>
      <w:r w:rsidRPr="009A0FC2">
        <w:rPr>
          <w:rFonts w:ascii="Times New Roman" w:eastAsia="Times New Roman" w:hAnsi="Times New Roman" w:cs="Times New Roman"/>
          <w:color w:val="3E3E3E"/>
          <w:sz w:val="24"/>
          <w:szCs w:val="24"/>
        </w:rPr>
        <w:t xml:space="preserve"> </w:t>
      </w:r>
      <w:r>
        <w:rPr>
          <w:rFonts w:ascii="Times New Roman" w:eastAsia="Times New Roman" w:hAnsi="Times New Roman" w:cs="Times New Roman"/>
          <w:color w:val="3E3E3E"/>
          <w:sz w:val="24"/>
          <w:szCs w:val="24"/>
        </w:rPr>
        <w:t xml:space="preserve"> (</w:t>
      </w:r>
      <w:proofErr w:type="gramEnd"/>
      <w:r>
        <w:rPr>
          <w:rFonts w:ascii="Times New Roman" w:eastAsia="Times New Roman" w:hAnsi="Times New Roman" w:cs="Times New Roman"/>
          <w:color w:val="3E3E3E"/>
          <w:sz w:val="24"/>
          <w:szCs w:val="24"/>
        </w:rPr>
        <w:t xml:space="preserve">FCCC) </w:t>
      </w:r>
      <w:r w:rsidRPr="009A0FC2">
        <w:rPr>
          <w:rFonts w:ascii="Times New Roman" w:eastAsia="Times New Roman" w:hAnsi="Times New Roman" w:cs="Times New Roman"/>
          <w:color w:val="3E3E3E"/>
          <w:sz w:val="24"/>
          <w:szCs w:val="24"/>
        </w:rPr>
        <w:t>statement to the Board of Trustees urging that a national search that follows principles of shared governance when replacing outgoing Chancellor Johnson</w:t>
      </w:r>
      <w:r>
        <w:rPr>
          <w:rFonts w:ascii="Times New Roman" w:eastAsia="Times New Roman" w:hAnsi="Times New Roman" w:cs="Times New Roman"/>
          <w:color w:val="3E3E3E"/>
          <w:sz w:val="24"/>
          <w:szCs w:val="24"/>
        </w:rPr>
        <w:t>, was approved by the Executive Committees of the UFS and FCCC in August.  The statement was brought to the UFS body for a vote at the plenary</w:t>
      </w:r>
      <w:r w:rsidR="00A4673B">
        <w:rPr>
          <w:rFonts w:ascii="Times New Roman" w:eastAsia="Times New Roman" w:hAnsi="Times New Roman" w:cs="Times New Roman"/>
          <w:color w:val="3E3E3E"/>
          <w:sz w:val="24"/>
          <w:szCs w:val="24"/>
        </w:rPr>
        <w:t xml:space="preserve"> (no amendments allowed)</w:t>
      </w:r>
      <w:r>
        <w:rPr>
          <w:rFonts w:ascii="Times New Roman" w:eastAsia="Times New Roman" w:hAnsi="Times New Roman" w:cs="Times New Roman"/>
          <w:color w:val="3E3E3E"/>
          <w:sz w:val="24"/>
          <w:szCs w:val="24"/>
        </w:rPr>
        <w:t>, and was approved (</w:t>
      </w:r>
      <w:r w:rsidRPr="009A0FC2">
        <w:rPr>
          <w:rFonts w:ascii="Times New Roman" w:eastAsia="Times New Roman" w:hAnsi="Times New Roman" w:cs="Times New Roman"/>
          <w:color w:val="3E3E3E"/>
          <w:sz w:val="24"/>
          <w:szCs w:val="24"/>
        </w:rPr>
        <w:t xml:space="preserve">41 </w:t>
      </w:r>
      <w:r>
        <w:rPr>
          <w:rFonts w:ascii="Times New Roman" w:eastAsia="Times New Roman" w:hAnsi="Times New Roman" w:cs="Times New Roman"/>
          <w:color w:val="3E3E3E"/>
          <w:sz w:val="24"/>
          <w:szCs w:val="24"/>
        </w:rPr>
        <w:t xml:space="preserve">in favor, </w:t>
      </w:r>
      <w:r w:rsidRPr="009A0FC2">
        <w:rPr>
          <w:rFonts w:ascii="Times New Roman" w:eastAsia="Times New Roman" w:hAnsi="Times New Roman" w:cs="Times New Roman"/>
          <w:color w:val="3E3E3E"/>
          <w:sz w:val="24"/>
          <w:szCs w:val="24"/>
        </w:rPr>
        <w:t>0</w:t>
      </w:r>
      <w:r>
        <w:rPr>
          <w:rFonts w:ascii="Times New Roman" w:eastAsia="Times New Roman" w:hAnsi="Times New Roman" w:cs="Times New Roman"/>
          <w:color w:val="3E3E3E"/>
          <w:sz w:val="24"/>
          <w:szCs w:val="24"/>
        </w:rPr>
        <w:t xml:space="preserve"> against, and</w:t>
      </w:r>
      <w:r w:rsidRPr="009A0FC2">
        <w:rPr>
          <w:rFonts w:ascii="Times New Roman" w:eastAsia="Times New Roman" w:hAnsi="Times New Roman" w:cs="Times New Roman"/>
          <w:color w:val="3E3E3E"/>
          <w:sz w:val="24"/>
          <w:szCs w:val="24"/>
        </w:rPr>
        <w:t xml:space="preserve"> 6</w:t>
      </w:r>
      <w:r>
        <w:rPr>
          <w:rFonts w:ascii="Times New Roman" w:eastAsia="Times New Roman" w:hAnsi="Times New Roman" w:cs="Times New Roman"/>
          <w:color w:val="3E3E3E"/>
          <w:sz w:val="24"/>
          <w:szCs w:val="24"/>
        </w:rPr>
        <w:t xml:space="preserve"> abstentions).</w:t>
      </w:r>
    </w:p>
    <w:p w:rsidR="00282757" w:rsidRPr="009A0FC2" w:rsidRDefault="00282757" w:rsidP="00282757">
      <w:pPr>
        <w:spacing w:before="45" w:after="0"/>
        <w:rPr>
          <w:rFonts w:ascii="Times New Roman" w:eastAsia="Times New Roman" w:hAnsi="Times New Roman" w:cs="Times New Roman"/>
          <w:color w:val="3E3E3E"/>
          <w:sz w:val="16"/>
          <w:szCs w:val="16"/>
        </w:rPr>
      </w:pPr>
    </w:p>
    <w:p w:rsidR="00282757" w:rsidRPr="00EA0540" w:rsidRDefault="00282757" w:rsidP="00282757">
      <w:pPr>
        <w:pStyle w:val="ListParagraph"/>
        <w:numPr>
          <w:ilvl w:val="0"/>
          <w:numId w:val="10"/>
        </w:numPr>
        <w:tabs>
          <w:tab w:val="clear" w:pos="720"/>
        </w:tabs>
        <w:spacing w:before="0" w:after="0"/>
        <w:ind w:left="360" w:right="-630"/>
        <w:rPr>
          <w:rFonts w:ascii="Times New Roman" w:eastAsia="Times New Roman" w:hAnsi="Times New Roman" w:cs="Times New Roman"/>
          <w:color w:val="3E3E3E"/>
          <w:sz w:val="24"/>
          <w:szCs w:val="24"/>
        </w:rPr>
      </w:pPr>
      <w:hyperlink r:id="rId9" w:tgtFrame="_blank" w:history="1">
        <w:r w:rsidRPr="00EA0540">
          <w:rPr>
            <w:rFonts w:ascii="Times New Roman" w:eastAsia="Times New Roman" w:hAnsi="Times New Roman" w:cs="Times New Roman"/>
            <w:b/>
            <w:iCs/>
            <w:sz w:val="24"/>
            <w:szCs w:val="24"/>
          </w:rPr>
          <w:t>186-03-1: “Vote of No Confidence in Politically Appointed Members of SUNY Board of Trustees</w:t>
        </w:r>
      </w:hyperlink>
      <w:r w:rsidRPr="00EA0540">
        <w:rPr>
          <w:rFonts w:ascii="Times New Roman" w:eastAsia="Times New Roman" w:hAnsi="Times New Roman" w:cs="Times New Roman"/>
          <w:b/>
          <w:sz w:val="24"/>
          <w:szCs w:val="24"/>
        </w:rPr>
        <w:t>"</w:t>
      </w:r>
    </w:p>
    <w:p w:rsidR="00282757" w:rsidRDefault="00A4673B" w:rsidP="00282757">
      <w:pPr>
        <w:spacing w:before="45" w:after="0"/>
        <w:rPr>
          <w:rFonts w:ascii="Times New Roman" w:eastAsia="Times New Roman" w:hAnsi="Times New Roman" w:cs="Times New Roman"/>
          <w:color w:val="3E3E3E"/>
          <w:sz w:val="24"/>
          <w:szCs w:val="24"/>
        </w:rPr>
      </w:pPr>
      <w:r>
        <w:rPr>
          <w:rFonts w:ascii="Times New Roman" w:eastAsia="Times New Roman" w:hAnsi="Times New Roman" w:cs="Times New Roman"/>
          <w:color w:val="3E3E3E"/>
          <w:sz w:val="24"/>
          <w:szCs w:val="24"/>
        </w:rPr>
        <w:t>This j</w:t>
      </w:r>
      <w:r w:rsidR="00282757" w:rsidRPr="009A0FC2">
        <w:rPr>
          <w:rFonts w:ascii="Times New Roman" w:eastAsia="Times New Roman" w:hAnsi="Times New Roman" w:cs="Times New Roman"/>
          <w:color w:val="3E3E3E"/>
          <w:sz w:val="24"/>
          <w:szCs w:val="24"/>
        </w:rPr>
        <w:t xml:space="preserve">oint UFS - FCCC resolution of no confidence in response to the Board of Trustee's appointment of Chancellor </w:t>
      </w:r>
      <w:proofErr w:type="spellStart"/>
      <w:r w:rsidR="00282757" w:rsidRPr="009A0FC2">
        <w:rPr>
          <w:rFonts w:ascii="Times New Roman" w:eastAsia="Times New Roman" w:hAnsi="Times New Roman" w:cs="Times New Roman"/>
          <w:color w:val="3E3E3E"/>
          <w:sz w:val="24"/>
          <w:szCs w:val="24"/>
        </w:rPr>
        <w:t>Malatras</w:t>
      </w:r>
      <w:proofErr w:type="spellEnd"/>
      <w:r w:rsidR="00282757" w:rsidRPr="009A0FC2">
        <w:rPr>
          <w:rFonts w:ascii="Times New Roman" w:eastAsia="Times New Roman" w:hAnsi="Times New Roman" w:cs="Times New Roman"/>
          <w:color w:val="3E3E3E"/>
          <w:sz w:val="24"/>
          <w:szCs w:val="24"/>
        </w:rPr>
        <w:t xml:space="preserve"> without having a formal search</w:t>
      </w:r>
      <w:r>
        <w:rPr>
          <w:rFonts w:ascii="Times New Roman" w:eastAsia="Times New Roman" w:hAnsi="Times New Roman" w:cs="Times New Roman"/>
          <w:color w:val="3E3E3E"/>
          <w:sz w:val="24"/>
          <w:szCs w:val="24"/>
        </w:rPr>
        <w:t xml:space="preserve"> was also</w:t>
      </w:r>
      <w:r w:rsidR="00282757">
        <w:rPr>
          <w:rFonts w:ascii="Times New Roman" w:eastAsia="Times New Roman" w:hAnsi="Times New Roman" w:cs="Times New Roman"/>
          <w:color w:val="3E3E3E"/>
          <w:sz w:val="24"/>
          <w:szCs w:val="24"/>
        </w:rPr>
        <w:t xml:space="preserve"> approved in August by the UFS and FCCC Executive Committees, and was brought to the UFS body for a vote at the plenary</w:t>
      </w:r>
      <w:r>
        <w:rPr>
          <w:rFonts w:ascii="Times New Roman" w:eastAsia="Times New Roman" w:hAnsi="Times New Roman" w:cs="Times New Roman"/>
          <w:color w:val="3E3E3E"/>
          <w:sz w:val="24"/>
          <w:szCs w:val="24"/>
        </w:rPr>
        <w:t xml:space="preserve"> (no amendments allowed)</w:t>
      </w:r>
      <w:r w:rsidR="00282757">
        <w:rPr>
          <w:rFonts w:ascii="Times New Roman" w:eastAsia="Times New Roman" w:hAnsi="Times New Roman" w:cs="Times New Roman"/>
          <w:color w:val="3E3E3E"/>
          <w:sz w:val="24"/>
          <w:szCs w:val="24"/>
        </w:rPr>
        <w:t>.  The resolution was approved (38 in favor, 4 against, and 4 abstentions).</w:t>
      </w:r>
    </w:p>
    <w:p w:rsidR="00282757" w:rsidRPr="009A0FC2" w:rsidRDefault="00282757" w:rsidP="00282757">
      <w:pPr>
        <w:spacing w:before="45" w:after="0"/>
        <w:rPr>
          <w:rFonts w:ascii="Times New Roman" w:eastAsia="Times New Roman" w:hAnsi="Times New Roman" w:cs="Times New Roman"/>
          <w:color w:val="3E3E3E"/>
          <w:sz w:val="16"/>
          <w:szCs w:val="16"/>
        </w:rPr>
      </w:pPr>
    </w:p>
    <w:p w:rsidR="00282757" w:rsidRPr="00EA0540" w:rsidRDefault="00282757" w:rsidP="00282757">
      <w:pPr>
        <w:pStyle w:val="ListParagraph"/>
        <w:numPr>
          <w:ilvl w:val="0"/>
          <w:numId w:val="10"/>
        </w:numPr>
        <w:tabs>
          <w:tab w:val="clear" w:pos="720"/>
        </w:tabs>
        <w:spacing w:before="0" w:after="0"/>
        <w:ind w:left="360" w:right="-720"/>
        <w:rPr>
          <w:rFonts w:ascii="Times New Roman" w:eastAsia="Times New Roman" w:hAnsi="Times New Roman" w:cs="Times New Roman"/>
          <w:b/>
          <w:sz w:val="24"/>
          <w:szCs w:val="24"/>
        </w:rPr>
      </w:pPr>
      <w:hyperlink r:id="rId10" w:tgtFrame="_blank" w:history="1">
        <w:r w:rsidRPr="00EA0540">
          <w:rPr>
            <w:rFonts w:ascii="Times New Roman" w:eastAsia="Times New Roman" w:hAnsi="Times New Roman" w:cs="Times New Roman"/>
            <w:b/>
            <w:iCs/>
            <w:sz w:val="24"/>
            <w:szCs w:val="24"/>
          </w:rPr>
          <w:t>186-05-</w:t>
        </w:r>
        <w:r w:rsidR="00005C3F">
          <w:rPr>
            <w:rFonts w:ascii="Times New Roman" w:eastAsia="Times New Roman" w:hAnsi="Times New Roman" w:cs="Times New Roman"/>
            <w:b/>
            <w:iCs/>
            <w:sz w:val="24"/>
            <w:szCs w:val="24"/>
          </w:rPr>
          <w:t>1</w:t>
        </w:r>
        <w:r w:rsidRPr="00EA0540">
          <w:rPr>
            <w:rFonts w:ascii="Times New Roman" w:eastAsia="Times New Roman" w:hAnsi="Times New Roman" w:cs="Times New Roman"/>
            <w:b/>
            <w:iCs/>
            <w:sz w:val="24"/>
            <w:szCs w:val="24"/>
          </w:rPr>
          <w:t>: “Importance of maintaining effective shared governance practices during times of crisis</w:t>
        </w:r>
      </w:hyperlink>
      <w:r w:rsidRPr="00EA0540">
        <w:rPr>
          <w:rFonts w:ascii="Times New Roman" w:eastAsia="Times New Roman" w:hAnsi="Times New Roman" w:cs="Times New Roman"/>
          <w:b/>
          <w:sz w:val="24"/>
          <w:szCs w:val="24"/>
        </w:rPr>
        <w:t>"</w:t>
      </w:r>
    </w:p>
    <w:p w:rsidR="00282757" w:rsidRDefault="00282757" w:rsidP="00282757">
      <w:pPr>
        <w:spacing w:before="0" w:after="0"/>
        <w:rPr>
          <w:rFonts w:ascii="Times New Roman" w:eastAsia="Times New Roman" w:hAnsi="Times New Roman" w:cs="Times New Roman"/>
          <w:color w:val="3E3E3E"/>
          <w:sz w:val="24"/>
          <w:szCs w:val="24"/>
        </w:rPr>
      </w:pPr>
      <w:r w:rsidRPr="00BD7F13">
        <w:rPr>
          <w:rFonts w:ascii="Times New Roman" w:eastAsia="Times New Roman" w:hAnsi="Times New Roman" w:cs="Times New Roman"/>
          <w:color w:val="3E3E3E"/>
          <w:sz w:val="24"/>
          <w:szCs w:val="24"/>
        </w:rPr>
        <w:t>This resolution asks the Chancellor to reinforce to campus Presidents the importance of supporting shared governance</w:t>
      </w:r>
      <w:r w:rsidR="00005C3F">
        <w:rPr>
          <w:rFonts w:ascii="Times New Roman" w:eastAsia="Times New Roman" w:hAnsi="Times New Roman" w:cs="Times New Roman"/>
          <w:color w:val="3E3E3E"/>
          <w:sz w:val="24"/>
          <w:szCs w:val="24"/>
        </w:rPr>
        <w:t>,</w:t>
      </w:r>
      <w:r w:rsidRPr="00BD7F13">
        <w:rPr>
          <w:rFonts w:ascii="Times New Roman" w:eastAsia="Times New Roman" w:hAnsi="Times New Roman" w:cs="Times New Roman"/>
          <w:color w:val="3E3E3E"/>
          <w:sz w:val="24"/>
          <w:szCs w:val="24"/>
        </w:rPr>
        <w:t xml:space="preserve"> even in times of crisis, and calls on Campus Governance Leaders to ensure that campus governance bodies have structures and processes that allow them to respond expeditiously when campuses are dealing with emergency situations.  The resolution was approved (46 in favor, 0 against, and 0 abstentions).  </w:t>
      </w:r>
    </w:p>
    <w:p w:rsidR="00282757" w:rsidRPr="00AB741F" w:rsidRDefault="00282757" w:rsidP="00282757">
      <w:pPr>
        <w:spacing w:before="0" w:after="0"/>
        <w:rPr>
          <w:rFonts w:ascii="Times New Roman" w:eastAsia="Times New Roman" w:hAnsi="Times New Roman" w:cs="Times New Roman"/>
          <w:b/>
          <w:sz w:val="16"/>
          <w:szCs w:val="16"/>
        </w:rPr>
      </w:pPr>
    </w:p>
    <w:p w:rsidR="00282757" w:rsidRPr="001648AF" w:rsidRDefault="001648AF" w:rsidP="001648AF">
      <w:pPr>
        <w:pStyle w:val="ListParagraph"/>
        <w:numPr>
          <w:ilvl w:val="0"/>
          <w:numId w:val="12"/>
        </w:numPr>
        <w:spacing w:before="0" w:after="0"/>
        <w:rPr>
          <w:rFonts w:ascii="Times New Roman" w:eastAsia="Times New Roman" w:hAnsi="Times New Roman" w:cs="Times New Roman"/>
          <w:b/>
          <w:sz w:val="24"/>
          <w:szCs w:val="24"/>
        </w:rPr>
      </w:pPr>
      <w:r>
        <w:rPr>
          <w:rFonts w:ascii="Times New Roman" w:eastAsia="Times New Roman" w:hAnsi="Times New Roman" w:cs="Times New Roman"/>
          <w:iCs/>
          <w:color w:val="3E3E3E"/>
          <w:sz w:val="24"/>
          <w:szCs w:val="24"/>
        </w:rPr>
        <w:t>A fifth resol</w:t>
      </w:r>
      <w:r w:rsidR="00005C3F">
        <w:rPr>
          <w:rFonts w:ascii="Times New Roman" w:eastAsia="Times New Roman" w:hAnsi="Times New Roman" w:cs="Times New Roman"/>
          <w:iCs/>
          <w:color w:val="3E3E3E"/>
          <w:sz w:val="24"/>
          <w:szCs w:val="24"/>
        </w:rPr>
        <w:t>u</w:t>
      </w:r>
      <w:r>
        <w:rPr>
          <w:rFonts w:ascii="Times New Roman" w:eastAsia="Times New Roman" w:hAnsi="Times New Roman" w:cs="Times New Roman"/>
          <w:iCs/>
          <w:color w:val="3E3E3E"/>
          <w:sz w:val="24"/>
          <w:szCs w:val="24"/>
        </w:rPr>
        <w:t>tion</w:t>
      </w:r>
      <w:r w:rsidR="00282757" w:rsidRPr="001648AF">
        <w:rPr>
          <w:rFonts w:ascii="Times New Roman" w:eastAsia="Times New Roman" w:hAnsi="Times New Roman" w:cs="Times New Roman"/>
          <w:color w:val="3E3E3E"/>
          <w:sz w:val="24"/>
          <w:szCs w:val="24"/>
        </w:rPr>
        <w:t xml:space="preserve"> was referred back to the Executive Committee</w:t>
      </w:r>
      <w:r w:rsidR="00BF0BCB">
        <w:rPr>
          <w:rFonts w:ascii="Times New Roman" w:eastAsia="Times New Roman" w:hAnsi="Times New Roman" w:cs="Times New Roman"/>
          <w:color w:val="3E3E3E"/>
          <w:sz w:val="24"/>
          <w:szCs w:val="24"/>
        </w:rPr>
        <w:t>.</w:t>
      </w:r>
    </w:p>
    <w:p w:rsidR="00282757" w:rsidRPr="00AB741F" w:rsidRDefault="00282757" w:rsidP="00282757">
      <w:pPr>
        <w:rPr>
          <w:rFonts w:ascii="Times New Roman" w:hAnsi="Times New Roman" w:cs="Times New Roman"/>
          <w:sz w:val="16"/>
          <w:szCs w:val="16"/>
        </w:rPr>
      </w:pPr>
    </w:p>
    <w:p w:rsidR="00005C3F" w:rsidRDefault="00005C3F" w:rsidP="00282757">
      <w:pPr>
        <w:rPr>
          <w:rFonts w:ascii="Times New Roman" w:hAnsi="Times New Roman" w:cs="Times New Roman"/>
          <w:sz w:val="24"/>
          <w:szCs w:val="24"/>
        </w:rPr>
      </w:pPr>
      <w:r>
        <w:rPr>
          <w:rFonts w:ascii="Times New Roman" w:hAnsi="Times New Roman" w:cs="Times New Roman"/>
          <w:sz w:val="24"/>
          <w:szCs w:val="24"/>
        </w:rPr>
        <w:t>Respectfully submitted,</w:t>
      </w:r>
    </w:p>
    <w:p w:rsidR="00005C3F" w:rsidRDefault="00005C3F" w:rsidP="00005C3F">
      <w:pPr>
        <w:contextualSpacing/>
        <w:rPr>
          <w:rFonts w:ascii="Times New Roman" w:hAnsi="Times New Roman" w:cs="Times New Roman"/>
          <w:sz w:val="24"/>
          <w:szCs w:val="24"/>
        </w:rPr>
      </w:pPr>
      <w:r>
        <w:rPr>
          <w:rFonts w:ascii="Times New Roman" w:hAnsi="Times New Roman" w:cs="Times New Roman"/>
          <w:sz w:val="24"/>
          <w:szCs w:val="24"/>
        </w:rPr>
        <w:t>Laurette (Laurie) Morris</w:t>
      </w:r>
    </w:p>
    <w:p w:rsidR="00005C3F" w:rsidRPr="00282757" w:rsidRDefault="00005C3F" w:rsidP="00005C3F">
      <w:pPr>
        <w:contextualSpacing/>
        <w:rPr>
          <w:rFonts w:ascii="Times New Roman" w:hAnsi="Times New Roman" w:cs="Times New Roman"/>
          <w:sz w:val="24"/>
          <w:szCs w:val="24"/>
        </w:rPr>
      </w:pPr>
      <w:r>
        <w:rPr>
          <w:rFonts w:ascii="Times New Roman" w:hAnsi="Times New Roman" w:cs="Times New Roman"/>
          <w:sz w:val="24"/>
          <w:szCs w:val="24"/>
        </w:rPr>
        <w:t>OW Senator</w:t>
      </w:r>
    </w:p>
    <w:sectPr w:rsidR="00005C3F" w:rsidRPr="00282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75B61"/>
    <w:multiLevelType w:val="multilevel"/>
    <w:tmpl w:val="11820D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CB046F1"/>
    <w:multiLevelType w:val="hybridMultilevel"/>
    <w:tmpl w:val="8CECD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02C6638"/>
    <w:multiLevelType w:val="hybridMultilevel"/>
    <w:tmpl w:val="68C8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116C1"/>
    <w:multiLevelType w:val="multilevel"/>
    <w:tmpl w:val="6A1E6F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CD720E"/>
    <w:multiLevelType w:val="hybridMultilevel"/>
    <w:tmpl w:val="155846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2D5545"/>
    <w:multiLevelType w:val="hybridMultilevel"/>
    <w:tmpl w:val="0B4813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559A2BA7"/>
    <w:multiLevelType w:val="hybridMultilevel"/>
    <w:tmpl w:val="B97C64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AB53B2"/>
    <w:multiLevelType w:val="hybridMultilevel"/>
    <w:tmpl w:val="32ECF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910407"/>
    <w:multiLevelType w:val="hybridMultilevel"/>
    <w:tmpl w:val="5E82F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64501281"/>
    <w:multiLevelType w:val="hybridMultilevel"/>
    <w:tmpl w:val="3500C8C8"/>
    <w:lvl w:ilvl="0" w:tplc="04090001">
      <w:start w:val="1"/>
      <w:numFmt w:val="bullet"/>
      <w:lvlText w:val=""/>
      <w:lvlJc w:val="left"/>
      <w:pPr>
        <w:ind w:left="10083" w:hanging="360"/>
      </w:pPr>
      <w:rPr>
        <w:rFonts w:ascii="Symbol" w:hAnsi="Symbol" w:hint="default"/>
      </w:rPr>
    </w:lvl>
    <w:lvl w:ilvl="1" w:tplc="04090003" w:tentative="1">
      <w:start w:val="1"/>
      <w:numFmt w:val="bullet"/>
      <w:lvlText w:val="o"/>
      <w:lvlJc w:val="left"/>
      <w:pPr>
        <w:ind w:left="10803" w:hanging="360"/>
      </w:pPr>
      <w:rPr>
        <w:rFonts w:ascii="Courier New" w:hAnsi="Courier New" w:cs="Courier New" w:hint="default"/>
      </w:rPr>
    </w:lvl>
    <w:lvl w:ilvl="2" w:tplc="04090005" w:tentative="1">
      <w:start w:val="1"/>
      <w:numFmt w:val="bullet"/>
      <w:lvlText w:val=""/>
      <w:lvlJc w:val="left"/>
      <w:pPr>
        <w:ind w:left="11523" w:hanging="360"/>
      </w:pPr>
      <w:rPr>
        <w:rFonts w:ascii="Wingdings" w:hAnsi="Wingdings" w:hint="default"/>
      </w:rPr>
    </w:lvl>
    <w:lvl w:ilvl="3" w:tplc="04090001" w:tentative="1">
      <w:start w:val="1"/>
      <w:numFmt w:val="bullet"/>
      <w:lvlText w:val=""/>
      <w:lvlJc w:val="left"/>
      <w:pPr>
        <w:ind w:left="12243" w:hanging="360"/>
      </w:pPr>
      <w:rPr>
        <w:rFonts w:ascii="Symbol" w:hAnsi="Symbol" w:hint="default"/>
      </w:rPr>
    </w:lvl>
    <w:lvl w:ilvl="4" w:tplc="04090003" w:tentative="1">
      <w:start w:val="1"/>
      <w:numFmt w:val="bullet"/>
      <w:lvlText w:val="o"/>
      <w:lvlJc w:val="left"/>
      <w:pPr>
        <w:ind w:left="12963" w:hanging="360"/>
      </w:pPr>
      <w:rPr>
        <w:rFonts w:ascii="Courier New" w:hAnsi="Courier New" w:cs="Courier New" w:hint="default"/>
      </w:rPr>
    </w:lvl>
    <w:lvl w:ilvl="5" w:tplc="04090005" w:tentative="1">
      <w:start w:val="1"/>
      <w:numFmt w:val="bullet"/>
      <w:lvlText w:val=""/>
      <w:lvlJc w:val="left"/>
      <w:pPr>
        <w:ind w:left="13683" w:hanging="360"/>
      </w:pPr>
      <w:rPr>
        <w:rFonts w:ascii="Wingdings" w:hAnsi="Wingdings" w:hint="default"/>
      </w:rPr>
    </w:lvl>
    <w:lvl w:ilvl="6" w:tplc="04090001" w:tentative="1">
      <w:start w:val="1"/>
      <w:numFmt w:val="bullet"/>
      <w:lvlText w:val=""/>
      <w:lvlJc w:val="left"/>
      <w:pPr>
        <w:ind w:left="14403" w:hanging="360"/>
      </w:pPr>
      <w:rPr>
        <w:rFonts w:ascii="Symbol" w:hAnsi="Symbol" w:hint="default"/>
      </w:rPr>
    </w:lvl>
    <w:lvl w:ilvl="7" w:tplc="04090003" w:tentative="1">
      <w:start w:val="1"/>
      <w:numFmt w:val="bullet"/>
      <w:lvlText w:val="o"/>
      <w:lvlJc w:val="left"/>
      <w:pPr>
        <w:ind w:left="15123" w:hanging="360"/>
      </w:pPr>
      <w:rPr>
        <w:rFonts w:ascii="Courier New" w:hAnsi="Courier New" w:cs="Courier New" w:hint="default"/>
      </w:rPr>
    </w:lvl>
    <w:lvl w:ilvl="8" w:tplc="04090005" w:tentative="1">
      <w:start w:val="1"/>
      <w:numFmt w:val="bullet"/>
      <w:lvlText w:val=""/>
      <w:lvlJc w:val="left"/>
      <w:pPr>
        <w:ind w:left="15843" w:hanging="360"/>
      </w:pPr>
      <w:rPr>
        <w:rFonts w:ascii="Wingdings" w:hAnsi="Wingdings" w:hint="default"/>
      </w:rPr>
    </w:lvl>
  </w:abstractNum>
  <w:abstractNum w:abstractNumId="10" w15:restartNumberingAfterBreak="0">
    <w:nsid w:val="687B064A"/>
    <w:multiLevelType w:val="hybridMultilevel"/>
    <w:tmpl w:val="8F4E36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722D71F3"/>
    <w:multiLevelType w:val="multilevel"/>
    <w:tmpl w:val="6A1E6F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0"/>
  </w:num>
  <w:num w:numId="3">
    <w:abstractNumId w:val="5"/>
  </w:num>
  <w:num w:numId="4">
    <w:abstractNumId w:val="9"/>
  </w:num>
  <w:num w:numId="5">
    <w:abstractNumId w:val="4"/>
  </w:num>
  <w:num w:numId="6">
    <w:abstractNumId w:val="11"/>
  </w:num>
  <w:num w:numId="7">
    <w:abstractNumId w:val="6"/>
  </w:num>
  <w:num w:numId="8">
    <w:abstractNumId w:val="2"/>
  </w:num>
  <w:num w:numId="9">
    <w:abstractNumId w:val="7"/>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1D0"/>
    <w:rsid w:val="0000447F"/>
    <w:rsid w:val="00005C3F"/>
    <w:rsid w:val="00074A52"/>
    <w:rsid w:val="00084D5B"/>
    <w:rsid w:val="000E6134"/>
    <w:rsid w:val="000E7F3D"/>
    <w:rsid w:val="000F0A2E"/>
    <w:rsid w:val="00104E02"/>
    <w:rsid w:val="00112FA8"/>
    <w:rsid w:val="001648AF"/>
    <w:rsid w:val="001C445B"/>
    <w:rsid w:val="00282757"/>
    <w:rsid w:val="002842B9"/>
    <w:rsid w:val="00313C5A"/>
    <w:rsid w:val="003C2884"/>
    <w:rsid w:val="003F4F67"/>
    <w:rsid w:val="00407972"/>
    <w:rsid w:val="004211F1"/>
    <w:rsid w:val="00431525"/>
    <w:rsid w:val="00481DD4"/>
    <w:rsid w:val="00482370"/>
    <w:rsid w:val="0048428A"/>
    <w:rsid w:val="004E3350"/>
    <w:rsid w:val="005362A5"/>
    <w:rsid w:val="00547F8A"/>
    <w:rsid w:val="00574FDA"/>
    <w:rsid w:val="005C72CD"/>
    <w:rsid w:val="005D7FBB"/>
    <w:rsid w:val="005E7054"/>
    <w:rsid w:val="005F4F24"/>
    <w:rsid w:val="00646B82"/>
    <w:rsid w:val="0068279A"/>
    <w:rsid w:val="006C03A8"/>
    <w:rsid w:val="006C09D4"/>
    <w:rsid w:val="0074599D"/>
    <w:rsid w:val="00797580"/>
    <w:rsid w:val="007A5C35"/>
    <w:rsid w:val="00836A40"/>
    <w:rsid w:val="00844AEF"/>
    <w:rsid w:val="00883BEF"/>
    <w:rsid w:val="008A1A84"/>
    <w:rsid w:val="008D68B9"/>
    <w:rsid w:val="008F3E64"/>
    <w:rsid w:val="00917556"/>
    <w:rsid w:val="00962C5B"/>
    <w:rsid w:val="009A0FC2"/>
    <w:rsid w:val="00A44068"/>
    <w:rsid w:val="00A4673B"/>
    <w:rsid w:val="00A75847"/>
    <w:rsid w:val="00AB741F"/>
    <w:rsid w:val="00AE20C5"/>
    <w:rsid w:val="00AE5852"/>
    <w:rsid w:val="00B8013B"/>
    <w:rsid w:val="00B83352"/>
    <w:rsid w:val="00BC69D5"/>
    <w:rsid w:val="00BD5057"/>
    <w:rsid w:val="00BD7F13"/>
    <w:rsid w:val="00BF0BCB"/>
    <w:rsid w:val="00BF33D4"/>
    <w:rsid w:val="00C72E3C"/>
    <w:rsid w:val="00CB31D0"/>
    <w:rsid w:val="00D54986"/>
    <w:rsid w:val="00E5383D"/>
    <w:rsid w:val="00EA0540"/>
    <w:rsid w:val="00EE7A63"/>
    <w:rsid w:val="00F50E0C"/>
    <w:rsid w:val="00F6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D52A"/>
  <w15:chartTrackingRefBased/>
  <w15:docId w15:val="{F12DE305-D8E7-4AF5-85B9-DC24EE57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1D0"/>
    <w:pPr>
      <w:ind w:left="720"/>
      <w:contextualSpacing/>
    </w:pPr>
  </w:style>
  <w:style w:type="character" w:styleId="Strong">
    <w:name w:val="Strong"/>
    <w:basedOn w:val="DefaultParagraphFont"/>
    <w:uiPriority w:val="22"/>
    <w:qFormat/>
    <w:rsid w:val="009A0FC2"/>
    <w:rPr>
      <w:b/>
      <w:bCs/>
    </w:rPr>
  </w:style>
  <w:style w:type="character" w:styleId="Emphasis">
    <w:name w:val="Emphasis"/>
    <w:basedOn w:val="DefaultParagraphFont"/>
    <w:uiPriority w:val="20"/>
    <w:qFormat/>
    <w:rsid w:val="009A0FC2"/>
    <w:rPr>
      <w:i/>
      <w:iCs/>
    </w:rPr>
  </w:style>
  <w:style w:type="character" w:styleId="Hyperlink">
    <w:name w:val="Hyperlink"/>
    <w:basedOn w:val="DefaultParagraphFont"/>
    <w:uiPriority w:val="99"/>
    <w:unhideWhenUsed/>
    <w:rsid w:val="009A0FC2"/>
    <w:rPr>
      <w:color w:val="0000FF"/>
      <w:u w:val="single"/>
    </w:rPr>
  </w:style>
  <w:style w:type="character" w:styleId="FollowedHyperlink">
    <w:name w:val="FollowedHyperlink"/>
    <w:basedOn w:val="DefaultParagraphFont"/>
    <w:uiPriority w:val="99"/>
    <w:semiHidden/>
    <w:unhideWhenUsed/>
    <w:rsid w:val="005362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405963">
      <w:bodyDiv w:val="1"/>
      <w:marLeft w:val="0"/>
      <w:marRight w:val="0"/>
      <w:marTop w:val="0"/>
      <w:marBottom w:val="0"/>
      <w:divBdr>
        <w:top w:val="none" w:sz="0" w:space="0" w:color="auto"/>
        <w:left w:val="none" w:sz="0" w:space="0" w:color="auto"/>
        <w:bottom w:val="none" w:sz="0" w:space="0" w:color="auto"/>
        <w:right w:val="none" w:sz="0" w:space="0" w:color="auto"/>
      </w:divBdr>
      <w:divsChild>
        <w:div w:id="2131511681">
          <w:marLeft w:val="446"/>
          <w:marRight w:val="0"/>
          <w:marTop w:val="0"/>
          <w:marBottom w:val="0"/>
          <w:divBdr>
            <w:top w:val="none" w:sz="0" w:space="0" w:color="auto"/>
            <w:left w:val="none" w:sz="0" w:space="0" w:color="auto"/>
            <w:bottom w:val="none" w:sz="0" w:space="0" w:color="auto"/>
            <w:right w:val="none" w:sz="0" w:space="0" w:color="auto"/>
          </w:divBdr>
        </w:div>
        <w:div w:id="60255590">
          <w:marLeft w:val="446"/>
          <w:marRight w:val="0"/>
          <w:marTop w:val="0"/>
          <w:marBottom w:val="0"/>
          <w:divBdr>
            <w:top w:val="none" w:sz="0" w:space="0" w:color="auto"/>
            <w:left w:val="none" w:sz="0" w:space="0" w:color="auto"/>
            <w:bottom w:val="none" w:sz="0" w:space="0" w:color="auto"/>
            <w:right w:val="none" w:sz="0" w:space="0" w:color="auto"/>
          </w:divBdr>
        </w:div>
      </w:divsChild>
    </w:div>
    <w:div w:id="110311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nyufs.us/uploads/1/1/6/9/116933050/186-02-1_exec_joint_fccc-ufs_statement_on_chancellor_search.pdf" TargetMode="External"/><Relationship Id="rId3" Type="http://schemas.openxmlformats.org/officeDocument/2006/relationships/settings" Target="settings.xml"/><Relationship Id="rId7" Type="http://schemas.openxmlformats.org/officeDocument/2006/relationships/hyperlink" Target="http://www.sunyufs.us/uploads/1/1/6/9/116933050/186-01-1_eid_racial_equity_and_social_justice_curriculum.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enet.edu/Documents/Letter-White-House-Race-and-Sex-Stereotyping-Executive-Order-100820.pdf" TargetMode="External"/><Relationship Id="rId11" Type="http://schemas.openxmlformats.org/officeDocument/2006/relationships/fontTable" Target="fontTable.xml"/><Relationship Id="rId5" Type="http://schemas.openxmlformats.org/officeDocument/2006/relationships/hyperlink" Target="https://www.suny.edu/diversity/federal-response/" TargetMode="External"/><Relationship Id="rId10" Type="http://schemas.openxmlformats.org/officeDocument/2006/relationships/hyperlink" Target="http://www.sunyufs.us/uploads/1/1/6/9/116933050/186-05-1_gov_importance_of_maintaining_effective_shared_governance_practices_during_times_of_crisis.pdf" TargetMode="External"/><Relationship Id="rId4" Type="http://schemas.openxmlformats.org/officeDocument/2006/relationships/webSettings" Target="webSettings.xml"/><Relationship Id="rId9" Type="http://schemas.openxmlformats.org/officeDocument/2006/relationships/hyperlink" Target="http://www.sunyufs.us/uploads/1/1/6/9/116933050/186-03-1_exec_joint_fccc-sa-ufs_bot_no_confiden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4</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SUNY OLDWESTBURY</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Laurette Morris</dc:creator>
  <cp:keywords/>
  <dc:description/>
  <cp:lastModifiedBy>Laurette Morris</cp:lastModifiedBy>
  <cp:revision>14</cp:revision>
  <dcterms:created xsi:type="dcterms:W3CDTF">2020-10-21T05:21:00Z</dcterms:created>
  <dcterms:modified xsi:type="dcterms:W3CDTF">2020-10-23T15:05:00Z</dcterms:modified>
</cp:coreProperties>
</file>