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Faculty Senate Chair’s Annual Report for AY 20-21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Submitted to the Executive Committee by outgoing chair Michael Kavic on 8/23/2021</w:t>
      </w:r>
    </w:p>
    <w:p w:rsidR="00000000" w:rsidDel="00000000" w:rsidP="00000000" w:rsidRDefault="00000000" w:rsidRPr="00000000" w14:paraId="00000003">
      <w:pPr>
        <w:pStyle w:val="Heading2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Ongoing issues confronting faculty governance</w:t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Effective implementation of Academic Assessment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Establishment of the Planning and Budget Committee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Upcoming required review of the Faculty Senate Bylaws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Faculty response to and planning for the COVID-19 pandemic and a return to in-person instruction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Codifying of process, policies and procedures for the creation of special </w:t>
      </w:r>
      <w:r w:rsidDel="00000000" w:rsidR="00000000" w:rsidRPr="00000000">
        <w:rPr>
          <w:rtl w:val="0"/>
        </w:rPr>
        <w:t xml:space="preserve">task forces</w:t>
      </w:r>
      <w:r w:rsidDel="00000000" w:rsidR="00000000" w:rsidRPr="00000000">
        <w:rPr>
          <w:color w:val="000000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Senate membership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Executive committee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Chair: Michael Kavic, (Chemistry &amp; Physics)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Parliamentarian:  Maureen Dolan (Math &amp; CIS)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Vice-Chair:  Jennie D'Ambroise (Math &amp; CIS)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Secretary/Treasurer: Dana Sinclair (Library)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At-Large Members: John Estes (Chemistry &amp; Physics) &amp; Runi Mukherji (Psychology)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University Faculty Senator: Laurette Morris (Psychology)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List of Senate Members, ex-officio, non-voting</w:t>
      </w:r>
    </w:p>
    <w:tbl>
      <w:tblPr>
        <w:tblStyle w:val="Table1"/>
        <w:tblW w:w="7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tblGridChange w:id="0">
          <w:tblGrid>
            <w:gridCol w:w="3596"/>
            <w:gridCol w:w="3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Sams, Timothy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PROV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Quarless, Duncan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VPEXEC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Rankin, Mona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CFO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Davis, Len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VPAdv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Daniels, Randy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VPEnroll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Pizzardi, Frank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VPSA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Shaikh, Usama M.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DSAS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Frisken, Amanda</w:t>
            </w:r>
          </w:p>
        </w:tc>
      </w:tr>
      <w:tr>
        <w:trPr>
          <w:cantSplit w:val="0"/>
          <w:trHeight w:val="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DSOB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Devasagayam, Raj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DSOE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Sukhram, Diana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List of voting Senate Representatives </w:t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or Co-Chair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ATLSAS1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Mukherji, Runi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ATLSAS2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D’Ambroise, Jennie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ATLSAS3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-- Vacant --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ATLSOE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Gillic, Lina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ATLSOB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-- Vacant --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USEN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Morris, Laurette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USENALT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Mukherji, Runi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SGA1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Metelleus, Kalief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SGA2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Ogunlade, Oluwademilade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SGA3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Elgoarany, Hana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UUP-PROF1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Kleinman, Jon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UUP-PROF2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Eannone, Bonnie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UUP-PROF3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Littenberg, Rachel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FY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Anker, Laura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Tomlin-Sinclair, Dana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Devirgilio, Christa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Frazer, Linval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Mayer, Roger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MMF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Williamson, Sara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Platt, Katarzyna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Marechaux, Xavier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Stemn, Blidi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Gillic, Lina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Cale, Sanja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Barber, Llana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Morales, Orquidea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BS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Noustos, Christos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Chak, Solomon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Estes, John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Emenike, Bright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Jani, Deepa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Torrell, Margaret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Shields-Mas, Chelsea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Mevissen, Roberts Shields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MACS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Balyan, Renu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Dolan, Maureen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Guerrero, Fernando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PEL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Muzio, Rose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PY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Benau, Erik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Jovic, Svetlana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Smith, Sarah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SY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Holland, Curtis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Blackstone, 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Bernard, Catherine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Hagan, Eric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ARPT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Crocker, Jillian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Yamamoto, Ryoko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LEC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Lee, Danielle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APPC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Oladipo, Sheyi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TLRC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Hagan, Eric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FRRC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Ebrahimi, Alireza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FUAC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Ebrahimi, Alireza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Neuwirth, Lorenz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Senate and Full Faculty Meetings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 All meetings held virtually</w:t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May 28, 2021 (Senate &amp; Full Faculty)</w:t>
      </w:r>
    </w:p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May, 14 2021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Revised Minor in Environmental Studies w Proposal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Minor in Community Action Psychology w Proposal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AC in Forensic Accounting w Proposal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FUAC Revisions to the 2016 Bylaws 2-14-21 (5-10-21)</w:t>
      </w:r>
    </w:p>
    <w:p w:rsidR="00000000" w:rsidDel="00000000" w:rsidP="00000000" w:rsidRDefault="00000000" w:rsidRPr="00000000" w14:paraId="000000AD">
      <w:pPr>
        <w:pStyle w:val="Heading2"/>
        <w:rPr/>
      </w:pPr>
      <w:r w:rsidDel="00000000" w:rsidR="00000000" w:rsidRPr="00000000">
        <w:rPr>
          <w:rtl w:val="0"/>
        </w:rPr>
        <w:t xml:space="preserve">May 2021 - Fall Planning</w:t>
      </w:r>
    </w:p>
    <w:p w:rsidR="00000000" w:rsidDel="00000000" w:rsidP="00000000" w:rsidRDefault="00000000" w:rsidRPr="00000000" w14:paraId="000000AE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May 14, 2021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B0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April, 9 2021</w:t>
      </w:r>
    </w:p>
    <w:p w:rsidR="00000000" w:rsidDel="00000000" w:rsidP="00000000" w:rsidRDefault="00000000" w:rsidRPr="00000000" w14:paraId="000000B1">
      <w:pPr>
        <w:spacing w:after="0" w:lineRule="auto"/>
        <w:rPr/>
      </w:pPr>
      <w:r w:rsidDel="00000000" w:rsidR="00000000" w:rsidRPr="00000000">
        <w:rPr>
          <w:rtl w:val="0"/>
        </w:rPr>
        <w:t xml:space="preserve">Role of the Faculty Senate Chair and Procedure for Nomination_Election - Spring 2021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 xml:space="preserve">FJC Resolution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 xml:space="preserve">OER Report &amp; Motion For Renewal</w:t>
      </w:r>
    </w:p>
    <w:p w:rsidR="00000000" w:rsidDel="00000000" w:rsidP="00000000" w:rsidRDefault="00000000" w:rsidRPr="00000000" w14:paraId="000000B4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to Create an Ad Hoc Open Educational Resources (OER) Faculty Committee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for the IT Governance and Advisory Committee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  <w:t xml:space="preserve">CAP Res PA BA in Media Production NFAV w PA</w:t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  <w:t xml:space="preserve">CAP Res MC in Forensic Accounting w Proposal</w:t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 xml:space="preserve">CAP Res for Minor MC Revision Process 20210422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CAP Res Certificate in 3D Digital Fab and Design w Proposal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 xml:space="preserve">CAP Res BS in Physics w Proposal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CAP Res AC in Accounting w Proposal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Flex Modality Training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Flex Resolution Support Document - Old Westbury Institutional Readiness Assessment Implementation Plan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Flex Resolution Support Document - Old Westbury Distance Ed Policies 4_8_16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Flex Resolution Support Document - Modality Definitions Beginning Fall 2021</w:t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  <w:t xml:space="preserve">Flex Resolution Support Document - Distance Learning Joint TF Proposal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to Adopt the SUNY FACT2 Recommendation on Requiring Cameras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on Establishing Limits to the Use of Credit-No Credit Toward Degree Completion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on Changes to Language in College Policy Concerning the Consequences of Probation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Supporting Document Criteria for Academic Probation, Suspension, Dismissal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PRODiG</w:t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 xml:space="preserve">PRODiG Resolution Support Document 1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PRODiG Resolution Support Document 2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to Enhance and Modernize the Research Enterprise at the College at Old Westbury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FUAC Revisions to the 2016 Bylaws 2-14-21 (5-10-21)</w:t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April 30, 2021 (Full Faculty)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FRRC Workshop Questionnaire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 xml:space="preserve">FUAC Faculty Senate Notice Letter</w:t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  <w:t xml:space="preserve">FUAC Chronological Record of Distinguished &amp; Chancellor Awardees at SUNY-OW 1976-Present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  <w:t xml:space="preserve">EIT Accessibility Report To Full Faculty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Sophomore Jump</w:t>
      </w:r>
    </w:p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April 9, 2021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3">
      <w:pPr>
        <w:pStyle w:val="Heading2"/>
        <w:rPr/>
      </w:pPr>
      <w:r w:rsidDel="00000000" w:rsidR="00000000" w:rsidRPr="00000000">
        <w:rPr>
          <w:rtl w:val="0"/>
        </w:rPr>
        <w:t xml:space="preserve">Draft Minutes for March 19, 2021</w:t>
      </w:r>
    </w:p>
    <w:p w:rsidR="00000000" w:rsidDel="00000000" w:rsidP="00000000" w:rsidRDefault="00000000" w:rsidRPr="00000000" w14:paraId="000000D4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Adjunct Compensation for Pedagogical Development</w:t>
      </w:r>
    </w:p>
    <w:p w:rsidR="00000000" w:rsidDel="00000000" w:rsidP="00000000" w:rsidRDefault="00000000" w:rsidRPr="00000000" w14:paraId="000000D5">
      <w:pPr>
        <w:spacing w:after="0" w:lineRule="auto"/>
        <w:rPr/>
      </w:pPr>
      <w:r w:rsidDel="00000000" w:rsidR="00000000" w:rsidRPr="00000000">
        <w:rPr>
          <w:rtl w:val="0"/>
        </w:rPr>
        <w:t xml:space="preserve">TLRC Resolution on Adjunct Compensation for Pedagogical Development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Flex Modality Training Resolution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 xml:space="preserve">Modality Definitions Beginning Fall 2021</w:t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  <w:t xml:space="preserve">SUNY OW Institutional Readiness Assessment Implementation Plan</w:t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  <w:t xml:space="preserve">SUNY OW Distance Learning Policies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Joint Administrative/Faculty Task Force on Distance Learning Policies and Standards</w:t>
      </w:r>
    </w:p>
    <w:p w:rsidR="00000000" w:rsidDel="00000000" w:rsidP="00000000" w:rsidRDefault="00000000" w:rsidRPr="00000000" w14:paraId="000000DB">
      <w:pPr>
        <w:pStyle w:val="Heading2"/>
        <w:rPr/>
      </w:pPr>
      <w:r w:rsidDel="00000000" w:rsidR="00000000" w:rsidRPr="00000000">
        <w:rPr>
          <w:rtl w:val="0"/>
        </w:rPr>
        <w:t xml:space="preserve">March 19, 2021</w:t>
      </w:r>
    </w:p>
    <w:p w:rsidR="00000000" w:rsidDel="00000000" w:rsidP="00000000" w:rsidRDefault="00000000" w:rsidRPr="00000000" w14:paraId="000000DC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February 19, 2021</w:t>
      </w:r>
    </w:p>
    <w:p w:rsidR="00000000" w:rsidDel="00000000" w:rsidP="00000000" w:rsidRDefault="00000000" w:rsidRPr="00000000" w14:paraId="000000DE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Adjunct Compensation for Pedagogical Development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BS in Public Health</w:t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BA in Women's, Gender and Sexuality Studies</w:t>
      </w:r>
    </w:p>
    <w:p w:rsidR="00000000" w:rsidDel="00000000" w:rsidP="00000000" w:rsidRDefault="00000000" w:rsidRPr="00000000" w14:paraId="000000E1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BA in Black Studies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CAP Resolution Proposal for Micro-Credential in Workplace Communication and Information Technology</w:t>
      </w:r>
    </w:p>
    <w:p w:rsidR="00000000" w:rsidDel="00000000" w:rsidP="00000000" w:rsidRDefault="00000000" w:rsidRPr="00000000" w14:paraId="000000E3">
      <w:pPr>
        <w:pStyle w:val="Heading2"/>
        <w:rPr/>
      </w:pPr>
      <w:r w:rsidDel="00000000" w:rsidR="00000000" w:rsidRPr="00000000">
        <w:rPr>
          <w:rtl w:val="0"/>
        </w:rPr>
        <w:t xml:space="preserve">March 5, 2021 (Full Faculty)</w:t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September 25, 2020</w:t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  <w:t xml:space="preserve">FRRC Annual Report</w:t>
      </w:r>
    </w:p>
    <w:p w:rsidR="00000000" w:rsidDel="00000000" w:rsidP="00000000" w:rsidRDefault="00000000" w:rsidRPr="00000000" w14:paraId="000000E7">
      <w:pPr>
        <w:spacing w:after="0" w:lineRule="auto"/>
        <w:rPr/>
      </w:pPr>
      <w:r w:rsidDel="00000000" w:rsidR="00000000" w:rsidRPr="00000000">
        <w:rPr>
          <w:rtl w:val="0"/>
        </w:rPr>
        <w:t xml:space="preserve">February 19, 2021</w:t>
      </w:r>
    </w:p>
    <w:p w:rsidR="00000000" w:rsidDel="00000000" w:rsidP="00000000" w:rsidRDefault="00000000" w:rsidRPr="00000000" w14:paraId="000000E8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E9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December 4, 2020</w:t>
      </w:r>
    </w:p>
    <w:p w:rsidR="00000000" w:rsidDel="00000000" w:rsidP="00000000" w:rsidRDefault="00000000" w:rsidRPr="00000000" w14:paraId="000000EA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February 5, 2021</w:t>
      </w:r>
    </w:p>
    <w:p w:rsidR="00000000" w:rsidDel="00000000" w:rsidP="00000000" w:rsidRDefault="00000000" w:rsidRPr="00000000" w14:paraId="000000EB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to Create the Innovation Laboratory</w:t>
      </w:r>
    </w:p>
    <w:p w:rsidR="00000000" w:rsidDel="00000000" w:rsidP="00000000" w:rsidRDefault="00000000" w:rsidRPr="00000000" w14:paraId="000000EC">
      <w:pPr>
        <w:spacing w:after="0" w:lineRule="auto"/>
        <w:rPr/>
      </w:pPr>
      <w:r w:rsidDel="00000000" w:rsidR="00000000" w:rsidRPr="00000000">
        <w:rPr>
          <w:rtl w:val="0"/>
        </w:rPr>
        <w:t xml:space="preserve">Innovation Lab CFP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Proposed Modality Definition Beginning Fall 2021 </w:t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FRRC Annual Report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Distance Learning Policies</w:t>
      </w:r>
    </w:p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February 5, 2021</w:t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  <w:t xml:space="preserve">UFS Resolution University Faculty Senate Recognizes and Supports Black Lives Matter</w:t>
      </w:r>
    </w:p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  <w:t xml:space="preserve">UFS Resolution Board of Trustees Acknowledges that Black Lives Matter</w:t>
      </w:r>
    </w:p>
    <w:p w:rsidR="00000000" w:rsidDel="00000000" w:rsidP="00000000" w:rsidRDefault="00000000" w:rsidRPr="00000000" w14:paraId="000000F4">
      <w:pPr>
        <w:spacing w:after="0" w:lineRule="auto"/>
        <w:rPr/>
      </w:pPr>
      <w:r w:rsidDel="00000000" w:rsidR="00000000" w:rsidRPr="00000000">
        <w:rPr>
          <w:rtl w:val="0"/>
        </w:rPr>
        <w:t xml:space="preserve">UFS Resolution Shared Governance in These Times of Extraordinary Challenges</w:t>
      </w:r>
    </w:p>
    <w:p w:rsidR="00000000" w:rsidDel="00000000" w:rsidP="00000000" w:rsidRDefault="00000000" w:rsidRPr="00000000" w14:paraId="000000F5">
      <w:pPr>
        <w:spacing w:after="0" w:lineRule="auto"/>
        <w:rPr/>
      </w:pPr>
      <w:r w:rsidDel="00000000" w:rsidR="00000000" w:rsidRPr="00000000">
        <w:rPr>
          <w:rtl w:val="0"/>
        </w:rPr>
        <w:t xml:space="preserve">Cr/NC Resolution</w:t>
      </w:r>
    </w:p>
    <w:p w:rsidR="00000000" w:rsidDel="00000000" w:rsidP="00000000" w:rsidRDefault="00000000" w:rsidRPr="00000000" w14:paraId="000000F6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to Create the Innovation Laboratory</w:t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 xml:space="preserve">Innovation Lab CFP</w:t>
      </w:r>
    </w:p>
    <w:p w:rsidR="00000000" w:rsidDel="00000000" w:rsidP="00000000" w:rsidRDefault="00000000" w:rsidRPr="00000000" w14:paraId="000000F8">
      <w:pPr>
        <w:spacing w:after="0" w:lineRule="auto"/>
        <w:rPr/>
      </w:pPr>
      <w:r w:rsidDel="00000000" w:rsidR="00000000" w:rsidRPr="00000000">
        <w:rPr>
          <w:rtl w:val="0"/>
        </w:rPr>
        <w:t xml:space="preserve">Proposed Modality Definition Beginning Fall 2021 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 xml:space="preserve">Revised Senate Meeting Schedule 2020-2021</w:t>
      </w:r>
    </w:p>
    <w:p w:rsidR="00000000" w:rsidDel="00000000" w:rsidP="00000000" w:rsidRDefault="00000000" w:rsidRPr="00000000" w14:paraId="000000FA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President's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r w:rsidDel="00000000" w:rsidR="00000000" w:rsidRPr="00000000">
        <w:rPr>
          <w:rtl w:val="0"/>
        </w:rPr>
        <w:t xml:space="preserve">December 18, 2020 (if necessary)</w:t>
      </w:r>
    </w:p>
    <w:p w:rsidR="00000000" w:rsidDel="00000000" w:rsidP="00000000" w:rsidRDefault="00000000" w:rsidRPr="00000000" w14:paraId="000000FC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December 4, 2020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November 20, 2020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Post-Graduation Awarding of Micro-Credentials to Spring and Summer 2020 Graduates</w:t>
      </w:r>
    </w:p>
    <w:p w:rsidR="00000000" w:rsidDel="00000000" w:rsidP="00000000" w:rsidRDefault="00000000" w:rsidRPr="00000000" w14:paraId="00000100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Minor in Community Health</w:t>
      </w:r>
    </w:p>
    <w:p w:rsidR="00000000" w:rsidDel="00000000" w:rsidP="00000000" w:rsidRDefault="00000000" w:rsidRPr="00000000" w14:paraId="00000101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Micro-Credential Requirements Revisions</w:t>
      </w:r>
    </w:p>
    <w:p w:rsidR="00000000" w:rsidDel="00000000" w:rsidP="00000000" w:rsidRDefault="00000000" w:rsidRPr="00000000" w14:paraId="00000102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Micro-Credential in Spanish Translation</w:t>
      </w:r>
    </w:p>
    <w:p w:rsidR="00000000" w:rsidDel="00000000" w:rsidP="00000000" w:rsidRDefault="00000000" w:rsidRPr="00000000" w14:paraId="00000103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Micro-Credential in Professional Skills for the Workplace</w:t>
      </w:r>
    </w:p>
    <w:p w:rsidR="00000000" w:rsidDel="00000000" w:rsidP="00000000" w:rsidRDefault="00000000" w:rsidRPr="00000000" w14:paraId="00000104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probation, suspension, and dismissal criteria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Ad Hoc OER Committee Report, Fall 2020</w:t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November 20, 2020</w:t>
      </w:r>
    </w:p>
    <w:p w:rsidR="00000000" w:rsidDel="00000000" w:rsidP="00000000" w:rsidRDefault="00000000" w:rsidRPr="00000000" w14:paraId="00000107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08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November 6, 2020</w:t>
      </w:r>
    </w:p>
    <w:p w:rsidR="00000000" w:rsidDel="00000000" w:rsidP="00000000" w:rsidRDefault="00000000" w:rsidRPr="00000000" w14:paraId="00000109">
      <w:pPr>
        <w:spacing w:after="0" w:lineRule="auto"/>
        <w:rPr/>
      </w:pPr>
      <w:r w:rsidDel="00000000" w:rsidR="00000000" w:rsidRPr="00000000">
        <w:rPr>
          <w:rtl w:val="0"/>
        </w:rPr>
        <w:t xml:space="preserve">Proctorio Faculty Guide</w:t>
      </w:r>
    </w:p>
    <w:p w:rsidR="00000000" w:rsidDel="00000000" w:rsidP="00000000" w:rsidRDefault="00000000" w:rsidRPr="00000000" w14:paraId="0000010A">
      <w:pPr>
        <w:spacing w:after="0" w:lineRule="auto"/>
        <w:rPr/>
      </w:pPr>
      <w:r w:rsidDel="00000000" w:rsidR="00000000" w:rsidRPr="00000000">
        <w:rPr>
          <w:rtl w:val="0"/>
        </w:rPr>
        <w:t xml:space="preserve">Plagiarism Faculty Handout</w:t>
      </w:r>
    </w:p>
    <w:p w:rsidR="00000000" w:rsidDel="00000000" w:rsidP="00000000" w:rsidRDefault="00000000" w:rsidRPr="00000000" w14:paraId="0000010B">
      <w:pPr>
        <w:spacing w:after="0" w:lineRule="auto"/>
        <w:rPr/>
      </w:pPr>
      <w:r w:rsidDel="00000000" w:rsidR="00000000" w:rsidRPr="00000000">
        <w:rPr>
          <w:rtl w:val="0"/>
        </w:rPr>
        <w:t xml:space="preserve">Faculty Survey Report</w:t>
      </w:r>
    </w:p>
    <w:p w:rsidR="00000000" w:rsidDel="00000000" w:rsidP="00000000" w:rsidRDefault="00000000" w:rsidRPr="00000000" w14:paraId="0000010C">
      <w:pPr>
        <w:spacing w:after="0" w:lineRule="auto"/>
        <w:rPr/>
      </w:pPr>
      <w:r w:rsidDel="00000000" w:rsidR="00000000" w:rsidRPr="00000000">
        <w:rPr>
          <w:rtl w:val="0"/>
        </w:rPr>
        <w:t xml:space="preserve">Faculty Survey Open Ended Responses</w:t>
      </w:r>
    </w:p>
    <w:p w:rsidR="00000000" w:rsidDel="00000000" w:rsidP="00000000" w:rsidRDefault="00000000" w:rsidRPr="00000000" w14:paraId="0000010D">
      <w:pPr>
        <w:spacing w:after="0" w:lineRule="auto"/>
        <w:rPr/>
      </w:pPr>
      <w:r w:rsidDel="00000000" w:rsidR="00000000" w:rsidRPr="00000000">
        <w:rPr>
          <w:rtl w:val="0"/>
        </w:rPr>
        <w:t xml:space="preserve">Credit/No Credit Resolution</w:t>
      </w:r>
    </w:p>
    <w:p w:rsidR="00000000" w:rsidDel="00000000" w:rsidP="00000000" w:rsidRDefault="00000000" w:rsidRPr="00000000" w14:paraId="0000010E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Post-Graduation Awarding of Micro-Credentials to Spring and Summer 2020 Graduates</w:t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Minor in Public Health</w:t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Micro-Credential Requirements Revisions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Resolution: Micro-Credential in Spanish Translation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CAP Resolution: Micro-Credential in Professional Skills for the Workplace</w:t>
      </w:r>
    </w:p>
    <w:p w:rsidR="00000000" w:rsidDel="00000000" w:rsidP="00000000" w:rsidRDefault="00000000" w:rsidRPr="00000000" w14:paraId="00000113">
      <w:pPr>
        <w:pStyle w:val="Heading2"/>
        <w:rPr/>
      </w:pPr>
      <w:r w:rsidDel="00000000" w:rsidR="00000000" w:rsidRPr="00000000">
        <w:rPr>
          <w:rtl w:val="0"/>
        </w:rPr>
        <w:t xml:space="preserve">November 6, 2020</w:t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15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October 9, 2020</w:t>
      </w:r>
    </w:p>
    <w:p w:rsidR="00000000" w:rsidDel="00000000" w:rsidP="00000000" w:rsidRDefault="00000000" w:rsidRPr="00000000" w14:paraId="00000116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October 23, 2020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Response to IT Resolution</w:t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October 23, 2020</w:t>
      </w:r>
    </w:p>
    <w:p w:rsidR="00000000" w:rsidDel="00000000" w:rsidP="00000000" w:rsidRDefault="00000000" w:rsidRPr="00000000" w14:paraId="00000119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1A">
      <w:pPr>
        <w:spacing w:after="0" w:lineRule="auto"/>
        <w:rPr/>
      </w:pPr>
      <w:r w:rsidDel="00000000" w:rsidR="00000000" w:rsidRPr="00000000">
        <w:rPr>
          <w:rtl w:val="0"/>
        </w:rPr>
        <w:t xml:space="preserve">University Faculty Senate Report</w:t>
      </w:r>
    </w:p>
    <w:p w:rsidR="00000000" w:rsidDel="00000000" w:rsidP="00000000" w:rsidRDefault="00000000" w:rsidRPr="00000000" w14:paraId="0000011B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186-01-1</w:t>
      </w:r>
    </w:p>
    <w:p w:rsidR="00000000" w:rsidDel="00000000" w:rsidP="00000000" w:rsidRDefault="00000000" w:rsidRPr="00000000" w14:paraId="0000011C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186-02-1</w:t>
      </w:r>
    </w:p>
    <w:p w:rsidR="00000000" w:rsidDel="00000000" w:rsidP="00000000" w:rsidRDefault="00000000" w:rsidRPr="00000000" w14:paraId="0000011D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186-03-1</w:t>
      </w:r>
    </w:p>
    <w:p w:rsidR="00000000" w:rsidDel="00000000" w:rsidP="00000000" w:rsidRDefault="00000000" w:rsidRPr="00000000" w14:paraId="0000011E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186-05-1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FS resolution PARITY committee</w:t>
        <w:tab/>
        <w:tab/>
      </w:r>
    </w:p>
    <w:p w:rsidR="00000000" w:rsidDel="00000000" w:rsidP="00000000" w:rsidRDefault="00000000" w:rsidRPr="00000000" w14:paraId="00000120">
      <w:pPr>
        <w:pStyle w:val="Heading2"/>
        <w:rPr/>
      </w:pPr>
      <w:r w:rsidDel="00000000" w:rsidR="00000000" w:rsidRPr="00000000">
        <w:rPr>
          <w:rtl w:val="0"/>
        </w:rPr>
        <w:t xml:space="preserve">October 9, 2020</w:t>
      </w:r>
    </w:p>
    <w:p w:rsidR="00000000" w:rsidDel="00000000" w:rsidP="00000000" w:rsidRDefault="00000000" w:rsidRPr="00000000" w14:paraId="00000121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22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September 11, 2020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Resolution in Support of Increased Communication and Transparency from IT</w:t>
      </w:r>
    </w:p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September 25, 2020 (Full Faculty)</w:t>
      </w:r>
    </w:p>
    <w:p w:rsidR="00000000" w:rsidDel="00000000" w:rsidP="00000000" w:rsidRDefault="00000000" w:rsidRPr="00000000" w14:paraId="00000125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26">
      <w:pPr>
        <w:spacing w:after="0" w:lineRule="auto"/>
        <w:rPr/>
      </w:pPr>
      <w:r w:rsidDel="00000000" w:rsidR="00000000" w:rsidRPr="00000000">
        <w:rPr>
          <w:rtl w:val="0"/>
        </w:rPr>
        <w:t xml:space="preserve">Minutes for May 1, 2020</w:t>
      </w:r>
    </w:p>
    <w:p w:rsidR="00000000" w:rsidDel="00000000" w:rsidP="00000000" w:rsidRDefault="00000000" w:rsidRPr="00000000" w14:paraId="00000127">
      <w:pPr>
        <w:spacing w:after="0" w:lineRule="auto"/>
        <w:rPr/>
      </w:pPr>
      <w:r w:rsidDel="00000000" w:rsidR="00000000" w:rsidRPr="00000000">
        <w:rPr>
          <w:rtl w:val="0"/>
        </w:rPr>
        <w:t xml:space="preserve">FUAC Awards Notice</w:t>
      </w:r>
    </w:p>
    <w:p w:rsidR="00000000" w:rsidDel="00000000" w:rsidP="00000000" w:rsidRDefault="00000000" w:rsidRPr="00000000" w14:paraId="00000128">
      <w:pPr>
        <w:spacing w:after="0" w:lineRule="auto"/>
        <w:rPr/>
      </w:pPr>
      <w:r w:rsidDel="00000000" w:rsidR="00000000" w:rsidRPr="00000000">
        <w:rPr>
          <w:rtl w:val="0"/>
        </w:rPr>
        <w:t xml:space="preserve">Committee Reports: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Green Committee Annual Report 2019-2020</w:t>
      </w:r>
    </w:p>
    <w:p w:rsidR="00000000" w:rsidDel="00000000" w:rsidP="00000000" w:rsidRDefault="00000000" w:rsidRPr="00000000" w14:paraId="0000012A">
      <w:pPr>
        <w:pStyle w:val="Heading2"/>
        <w:rPr/>
      </w:pPr>
      <w:r w:rsidDel="00000000" w:rsidR="00000000" w:rsidRPr="00000000">
        <w:rPr>
          <w:rtl w:val="0"/>
        </w:rPr>
        <w:t xml:space="preserve">September 11, 2020</w:t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2C">
      <w:pPr>
        <w:spacing w:after="0" w:lineRule="auto"/>
        <w:rPr/>
      </w:pPr>
      <w:r w:rsidDel="00000000" w:rsidR="00000000" w:rsidRPr="00000000">
        <w:rPr>
          <w:rtl w:val="0"/>
        </w:rPr>
        <w:t xml:space="preserve">Draft Minutes for May 15, 2020</w:t>
      </w:r>
    </w:p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rtl w:val="0"/>
        </w:rPr>
        <w:t xml:space="preserve">Schedule for Senate &amp; Full Faculty Meetings 2020-2021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  <w:t xml:space="preserve">Committee Reports:</w:t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  <w:t xml:space="preserve">SPAAR Committee: Annual Report 2019-2020</w:t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  <w:t xml:space="preserve">CAP Annual Report 2019-2020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TLRC Annual Report 2019-2020</w:t>
      </w:r>
    </w:p>
    <w:p w:rsidR="00000000" w:rsidDel="00000000" w:rsidP="00000000" w:rsidRDefault="00000000" w:rsidRPr="00000000" w14:paraId="00000132">
      <w:pPr>
        <w:pStyle w:val="Heading2"/>
        <w:rPr/>
      </w:pPr>
      <w:r w:rsidDel="00000000" w:rsidR="00000000" w:rsidRPr="00000000">
        <w:rPr>
          <w:rtl w:val="0"/>
        </w:rPr>
        <w:t xml:space="preserve">August 10, 2020: Special Full Faculty Meeting</w:t>
      </w:r>
    </w:p>
    <w:p w:rsidR="00000000" w:rsidDel="00000000" w:rsidP="00000000" w:rsidRDefault="00000000" w:rsidRPr="00000000" w14:paraId="00000133">
      <w:pPr>
        <w:spacing w:after="0" w:lineRule="auto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34">
      <w:pPr>
        <w:spacing w:after="0" w:lineRule="auto"/>
        <w:rPr/>
      </w:pPr>
      <w:r w:rsidDel="00000000" w:rsidR="00000000" w:rsidRPr="00000000">
        <w:rPr>
          <w:rtl w:val="0"/>
        </w:rPr>
        <w:t xml:space="preserve">Fall 2020 Restart Plan (July 8, 2020)</w:t>
      </w:r>
    </w:p>
    <w:p w:rsidR="00000000" w:rsidDel="00000000" w:rsidP="00000000" w:rsidRDefault="00000000" w:rsidRPr="00000000" w14:paraId="00000135">
      <w:pPr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Guidelines for Returning to Work on Campus (July 2,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r w:rsidDel="00000000" w:rsidR="00000000" w:rsidRPr="00000000">
        <w:rPr>
          <w:rtl w:val="0"/>
        </w:rPr>
        <w:t xml:space="preserve">Resolutions</w:t>
      </w:r>
    </w:p>
    <w:p w:rsidR="00000000" w:rsidDel="00000000" w:rsidP="00000000" w:rsidRDefault="00000000" w:rsidRPr="00000000" w14:paraId="00000137">
      <w:pPr>
        <w:pStyle w:val="Heading2"/>
        <w:rPr/>
      </w:pPr>
      <w:r w:rsidDel="00000000" w:rsidR="00000000" w:rsidRPr="00000000">
        <w:rPr>
          <w:rtl w:val="0"/>
        </w:rPr>
        <w:t xml:space="preserve">2021 May 28 (SENATE)</w:t>
      </w:r>
    </w:p>
    <w:p w:rsidR="00000000" w:rsidDel="00000000" w:rsidP="00000000" w:rsidRDefault="00000000" w:rsidRPr="00000000" w14:paraId="00000138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AC in Forensic Accounting (unanimous consent)</w:t>
      </w:r>
    </w:p>
    <w:p w:rsidR="00000000" w:rsidDel="00000000" w:rsidP="00000000" w:rsidRDefault="00000000" w:rsidRPr="00000000" w14:paraId="00000139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Minor in Community Action Psychology (unanimous consent)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CAP Resolution Revised Minor in Environmental Studies (unanimous consent)</w:t>
      </w:r>
    </w:p>
    <w:p w:rsidR="00000000" w:rsidDel="00000000" w:rsidP="00000000" w:rsidRDefault="00000000" w:rsidRPr="00000000" w14:paraId="0000013B">
      <w:pPr>
        <w:pStyle w:val="Heading2"/>
        <w:rPr/>
      </w:pPr>
      <w:r w:rsidDel="00000000" w:rsidR="00000000" w:rsidRPr="00000000">
        <w:rPr>
          <w:rtl w:val="0"/>
        </w:rPr>
        <w:t xml:space="preserve">2021 May 21 (electronic vote)</w:t>
      </w:r>
    </w:p>
    <w:p w:rsidR="00000000" w:rsidDel="00000000" w:rsidP="00000000" w:rsidRDefault="00000000" w:rsidRPr="00000000" w14:paraId="0000013C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to Enhance and Modernize the Research Enterprise at the College at Old Westbury (15-2-2)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Resolution for the IT Governance and Advisory Committee (17-1-1)</w:t>
      </w:r>
    </w:p>
    <w:p w:rsidR="00000000" w:rsidDel="00000000" w:rsidP="00000000" w:rsidRDefault="00000000" w:rsidRPr="00000000" w14:paraId="0000013E">
      <w:pPr>
        <w:pStyle w:val="Heading2"/>
        <w:rPr/>
      </w:pPr>
      <w:r w:rsidDel="00000000" w:rsidR="00000000" w:rsidRPr="00000000">
        <w:rPr>
          <w:rtl w:val="0"/>
        </w:rPr>
        <w:t xml:space="preserve">2021 May 14 (SENATE)</w:t>
      </w:r>
    </w:p>
    <w:p w:rsidR="00000000" w:rsidDel="00000000" w:rsidP="00000000" w:rsidRDefault="00000000" w:rsidRPr="00000000" w14:paraId="0000013F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on Changes to Language in College Policy Concerning the Consequences of Probation (unanimous consent)</w:t>
      </w:r>
    </w:p>
    <w:p w:rsidR="00000000" w:rsidDel="00000000" w:rsidP="00000000" w:rsidRDefault="00000000" w:rsidRPr="00000000" w14:paraId="00000140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to Adopt the SUNY FACT2 Recommendation on Requiring Cameras (unanimous consent)</w:t>
      </w:r>
    </w:p>
    <w:p w:rsidR="00000000" w:rsidDel="00000000" w:rsidP="00000000" w:rsidRDefault="00000000" w:rsidRPr="00000000" w14:paraId="00000141">
      <w:pPr>
        <w:spacing w:after="0" w:lineRule="auto"/>
        <w:rPr/>
      </w:pPr>
      <w:r w:rsidDel="00000000" w:rsidR="00000000" w:rsidRPr="00000000">
        <w:rPr>
          <w:rtl w:val="0"/>
        </w:rPr>
        <w:t xml:space="preserve"> CAP Resolution AC in Accounting (unanimous consent)</w:t>
      </w:r>
    </w:p>
    <w:p w:rsidR="00000000" w:rsidDel="00000000" w:rsidP="00000000" w:rsidRDefault="00000000" w:rsidRPr="00000000" w14:paraId="00000142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BS in Physics (unanimous consent)</w:t>
      </w:r>
    </w:p>
    <w:p w:rsidR="00000000" w:rsidDel="00000000" w:rsidP="00000000" w:rsidRDefault="00000000" w:rsidRPr="00000000" w14:paraId="00000143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Certificate in 3D Digital Fab and Design (unanimous consent)</w:t>
      </w:r>
    </w:p>
    <w:p w:rsidR="00000000" w:rsidDel="00000000" w:rsidP="00000000" w:rsidRDefault="00000000" w:rsidRPr="00000000" w14:paraId="00000144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for Minor MC Revision Process (unanimous consent)</w:t>
      </w:r>
    </w:p>
    <w:p w:rsidR="00000000" w:rsidDel="00000000" w:rsidP="00000000" w:rsidRDefault="00000000" w:rsidRPr="00000000" w14:paraId="00000145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MC in Forensic Accounting (unanimous consent)</w:t>
      </w:r>
    </w:p>
    <w:p w:rsidR="00000000" w:rsidDel="00000000" w:rsidP="00000000" w:rsidRDefault="00000000" w:rsidRPr="00000000" w14:paraId="00000146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BA in Media Production: Nonfiction Audio and Video (unanimous consent)</w:t>
      </w:r>
    </w:p>
    <w:p w:rsidR="00000000" w:rsidDel="00000000" w:rsidP="00000000" w:rsidRDefault="00000000" w:rsidRPr="00000000" w14:paraId="00000147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Flex Modality Training (unanimous consent)</w:t>
      </w:r>
    </w:p>
    <w:p w:rsidR="00000000" w:rsidDel="00000000" w:rsidP="00000000" w:rsidRDefault="00000000" w:rsidRPr="00000000" w14:paraId="00000148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on the Name of the Faculty Judicial Committee (unanimous consent)</w:t>
      </w:r>
    </w:p>
    <w:p w:rsidR="00000000" w:rsidDel="00000000" w:rsidP="00000000" w:rsidRDefault="00000000" w:rsidRPr="00000000" w14:paraId="00000149">
      <w:pPr>
        <w:spacing w:after="0" w:lineRule="auto"/>
        <w:rPr/>
      </w:pPr>
      <w:r w:rsidDel="00000000" w:rsidR="00000000" w:rsidRPr="00000000">
        <w:rPr>
          <w:rtl w:val="0"/>
        </w:rPr>
        <w:t xml:space="preserve">Resolution PRODiG (unanimous consent)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Resolution to Create an Ad Hoc Open Educational Resources (OER) Committee (unanimous consent)</w:t>
      </w:r>
    </w:p>
    <w:p w:rsidR="00000000" w:rsidDel="00000000" w:rsidP="00000000" w:rsidRDefault="00000000" w:rsidRPr="00000000" w14:paraId="0000014B">
      <w:pPr>
        <w:pStyle w:val="Heading2"/>
        <w:rPr/>
      </w:pPr>
      <w:r w:rsidDel="00000000" w:rsidR="00000000" w:rsidRPr="00000000">
        <w:rPr>
          <w:rtl w:val="0"/>
        </w:rPr>
        <w:t xml:space="preserve">2021 April 9 (SENATE)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TLRC Resolution on Adjunct Compensation for Pedagogical Development (unanimous consent)</w:t>
      </w:r>
    </w:p>
    <w:p w:rsidR="00000000" w:rsidDel="00000000" w:rsidP="00000000" w:rsidRDefault="00000000" w:rsidRPr="00000000" w14:paraId="0000014D">
      <w:pPr>
        <w:pStyle w:val="Heading2"/>
        <w:rPr/>
      </w:pPr>
      <w:r w:rsidDel="00000000" w:rsidR="00000000" w:rsidRPr="00000000">
        <w:rPr>
          <w:rtl w:val="0"/>
        </w:rPr>
        <w:t xml:space="preserve">2021 March 19 (SENATE)</w:t>
      </w:r>
    </w:p>
    <w:p w:rsidR="00000000" w:rsidDel="00000000" w:rsidP="00000000" w:rsidRDefault="00000000" w:rsidRPr="00000000" w14:paraId="0000014E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MC in Workplace Communication and Information Technology (unanimous consent)</w:t>
      </w:r>
    </w:p>
    <w:p w:rsidR="00000000" w:rsidDel="00000000" w:rsidP="00000000" w:rsidRDefault="00000000" w:rsidRPr="00000000" w14:paraId="0000014F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BA in Black Studies (unanimous consent)</w:t>
      </w:r>
    </w:p>
    <w:p w:rsidR="00000000" w:rsidDel="00000000" w:rsidP="00000000" w:rsidRDefault="00000000" w:rsidRPr="00000000" w14:paraId="00000150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PA BA in Women’s, Gender and Sexuality Studies (unanimous consent)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CAP Resolution PA BS in Public Health (unanimous consent)</w:t>
      </w:r>
    </w:p>
    <w:p w:rsidR="00000000" w:rsidDel="00000000" w:rsidP="00000000" w:rsidRDefault="00000000" w:rsidRPr="00000000" w14:paraId="00000152">
      <w:pPr>
        <w:pStyle w:val="Heading2"/>
        <w:rPr/>
      </w:pPr>
      <w:r w:rsidDel="00000000" w:rsidR="00000000" w:rsidRPr="00000000">
        <w:rPr>
          <w:rtl w:val="0"/>
        </w:rPr>
        <w:t xml:space="preserve">2021 February 19 (electronic vote)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Resolution to Create the Innovation Laboratory (18-2-1)</w:t>
      </w:r>
    </w:p>
    <w:p w:rsidR="00000000" w:rsidDel="00000000" w:rsidP="00000000" w:rsidRDefault="00000000" w:rsidRPr="00000000" w14:paraId="00000154">
      <w:pPr>
        <w:pStyle w:val="Heading2"/>
        <w:rPr/>
      </w:pPr>
      <w:r w:rsidDel="00000000" w:rsidR="00000000" w:rsidRPr="00000000">
        <w:rPr>
          <w:rtl w:val="0"/>
        </w:rPr>
        <w:t xml:space="preserve">2021 February 15 (electronic vote)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Resolution CR-NC Spring 2021 (20-0-2)</w:t>
      </w:r>
    </w:p>
    <w:p w:rsidR="00000000" w:rsidDel="00000000" w:rsidP="00000000" w:rsidRDefault="00000000" w:rsidRPr="00000000" w14:paraId="00000156">
      <w:pPr>
        <w:pStyle w:val="Heading2"/>
        <w:rPr/>
      </w:pPr>
      <w:r w:rsidDel="00000000" w:rsidR="00000000" w:rsidRPr="00000000">
        <w:rPr>
          <w:rtl w:val="0"/>
        </w:rPr>
        <w:t xml:space="preserve">2020 October 9 (SENATE)</w:t>
      </w:r>
    </w:p>
    <w:p w:rsidR="00000000" w:rsidDel="00000000" w:rsidP="00000000" w:rsidRDefault="00000000" w:rsidRPr="00000000" w14:paraId="00000157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Post Graduation Awarding of MC for Spring and Summer 2020 Grads (unanimous consent)</w:t>
      </w:r>
    </w:p>
    <w:p w:rsidR="00000000" w:rsidDel="00000000" w:rsidP="00000000" w:rsidRDefault="00000000" w:rsidRPr="00000000" w14:paraId="00000158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Minor in Community Health (unanimous consent)</w:t>
      </w:r>
    </w:p>
    <w:p w:rsidR="00000000" w:rsidDel="00000000" w:rsidP="00000000" w:rsidRDefault="00000000" w:rsidRPr="00000000" w14:paraId="00000159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MC Requirements Revisions (unanimous consent)</w:t>
      </w:r>
    </w:p>
    <w:p w:rsidR="00000000" w:rsidDel="00000000" w:rsidP="00000000" w:rsidRDefault="00000000" w:rsidRPr="00000000" w14:paraId="0000015A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MC in Spanish Translation (unanimous consent)</w:t>
      </w:r>
    </w:p>
    <w:p w:rsidR="00000000" w:rsidDel="00000000" w:rsidP="00000000" w:rsidRDefault="00000000" w:rsidRPr="00000000" w14:paraId="0000015B">
      <w:pPr>
        <w:spacing w:after="0" w:lineRule="auto"/>
        <w:rPr/>
      </w:pPr>
      <w:r w:rsidDel="00000000" w:rsidR="00000000" w:rsidRPr="00000000">
        <w:rPr>
          <w:rtl w:val="0"/>
        </w:rPr>
        <w:t xml:space="preserve">CAP Resolution MC in Professional Skills for the Workplace (unanimous consent)</w:t>
      </w:r>
    </w:p>
    <w:p w:rsidR="00000000" w:rsidDel="00000000" w:rsidP="00000000" w:rsidRDefault="00000000" w:rsidRPr="00000000" w14:paraId="0000015C">
      <w:pPr>
        <w:spacing w:after="0" w:lineRule="auto"/>
        <w:rPr/>
      </w:pPr>
      <w:r w:rsidDel="00000000" w:rsidR="00000000" w:rsidRPr="00000000">
        <w:rPr>
          <w:rtl w:val="0"/>
        </w:rPr>
        <w:t xml:space="preserve">APPC Resolution on Reinstatement Procedure (unanimous consent)</w:t>
      </w:r>
    </w:p>
    <w:p w:rsidR="00000000" w:rsidDel="00000000" w:rsidP="00000000" w:rsidRDefault="00000000" w:rsidRPr="00000000" w14:paraId="0000015D">
      <w:pPr>
        <w:spacing w:after="0" w:lineRule="auto"/>
        <w:rPr/>
      </w:pPr>
      <w:r w:rsidDel="00000000" w:rsidR="00000000" w:rsidRPr="00000000">
        <w:rPr>
          <w:rtl w:val="0"/>
        </w:rPr>
        <w:t xml:space="preserve">2020 November 23 (electronic vote)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CR-NC Resolution (19-2-2)</w:t>
      </w:r>
    </w:p>
    <w:p w:rsidR="00000000" w:rsidDel="00000000" w:rsidP="00000000" w:rsidRDefault="00000000" w:rsidRPr="00000000" w14:paraId="0000015F">
      <w:pPr>
        <w:pStyle w:val="Heading2"/>
        <w:rPr/>
      </w:pPr>
      <w:r w:rsidDel="00000000" w:rsidR="00000000" w:rsidRPr="00000000">
        <w:rPr>
          <w:rtl w:val="0"/>
        </w:rPr>
        <w:t xml:space="preserve">2020 October 23 (SENATE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Resolution PARITY committee (unanimous consent)</w:t>
      </w:r>
    </w:p>
    <w:p w:rsidR="00000000" w:rsidDel="00000000" w:rsidP="00000000" w:rsidRDefault="00000000" w:rsidRPr="00000000" w14:paraId="00000161">
      <w:pPr>
        <w:pStyle w:val="Heading2"/>
        <w:rPr/>
      </w:pPr>
      <w:r w:rsidDel="00000000" w:rsidR="00000000" w:rsidRPr="00000000">
        <w:rPr>
          <w:rtl w:val="0"/>
        </w:rPr>
        <w:t xml:space="preserve">2020 October 9 (SENATE)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Resolution in Support of Increased Communication and Transparency from IT (unanimous consent)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Xg87dgWtS8FxbxIS0lxgu5Qdxg==">AMUW2mXXYPemD9XH7CfO+9EIDYA9P7KeMQN3PH+xHZx/RHvnPKXZeF62w3AkX+42fL0OIm2xJnQQg20aZJKKmYeywIqSf6B3urAOf5UQvT/haWiAEt/xHiM=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2021-09-05T02:52:00Z</dcterms:created>
</cp:coreProperties>
</file>