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lang w:val="en-US"/>
        </w:rPr>
      </w:pPr>
      <w:r>
        <w:rPr>
          <w:b/>
          <w:bCs/>
          <w:sz w:val="24"/>
          <w:szCs w:val="24"/>
          <w:lang w:val="en-US"/>
        </w:rPr>
        <w:t>Healthy Green Beans</w:t>
      </w:r>
    </w:p>
    <w:p>
      <w:pPr>
        <w:pStyle w:val="NormalWeb"/>
        <w:spacing w:beforeAutospacing="0" w:before="0" w:afterAutospacing="0" w:after="0"/>
        <w:rPr>
          <w:rFonts w:ascii="Calibri" w:hAnsi="Calibri" w:cs="Arial" w:asciiTheme="minorHAnsi" w:hAnsiTheme="minorHAnsi"/>
          <w:color w:val="000000"/>
        </w:rPr>
      </w:pPr>
      <w:r>
        <w:rPr>
          <w:rFonts w:cs="Arial" w:ascii="Calibri" w:hAnsi="Calibri" w:asciiTheme="minorHAnsi" w:hAnsiTheme="minorHAnsi"/>
          <w:color w:val="000000"/>
        </w:rPr>
        <w:t>The course will deliver an introduction to a healthy lifestyle / balanced diet encourage teamwork and social inclusion and will demonstrate the link between physical and mental health. It will also aim to establish healthy lifestyle routines -which will then be built upon during term two.</w:t>
      </w:r>
    </w:p>
    <w:p>
      <w:pPr>
        <w:pStyle w:val="NormalWeb"/>
        <w:spacing w:beforeAutospacing="0" w:before="0" w:afterAutospacing="0" w:after="0"/>
        <w:rPr>
          <w:rFonts w:ascii="Calibri" w:hAnsi="Calibri" w:asciiTheme="minorHAnsi" w:hAnsiTheme="minorHAnsi"/>
          <w:color w:val="000000"/>
        </w:rPr>
      </w:pPr>
      <w:r>
        <w:rPr>
          <w:rFonts w:asciiTheme="minorHAnsi" w:hAnsiTheme="minorHAnsi" w:ascii="Calibri" w:hAnsi="Calibri"/>
          <w:color w:val="000000"/>
        </w:rPr>
      </w:r>
    </w:p>
    <w:p>
      <w:pPr>
        <w:pStyle w:val="NormalWeb"/>
        <w:spacing w:beforeAutospacing="0" w:before="0" w:afterAutospacing="0" w:after="0"/>
        <w:rPr>
          <w:rFonts w:ascii="Calibri" w:hAnsi="Calibri" w:cs="Arial" w:asciiTheme="minorHAnsi" w:hAnsiTheme="minorHAnsi"/>
          <w:color w:val="000000"/>
        </w:rPr>
      </w:pPr>
      <w:r>
        <w:rPr>
          <w:rFonts w:cs="Arial" w:ascii="Calibri" w:hAnsi="Calibri" w:asciiTheme="minorHAnsi" w:hAnsiTheme="minorHAnsi"/>
          <w:color w:val="000000"/>
        </w:rPr>
        <w:t>It will be highly practical with a focus on preparing simple low-cost healthy dishes which learners can repeat at home but also supporting progression to further study/employment for those who decide they want to take food prep to a higher level.</w:t>
      </w:r>
    </w:p>
    <w:p>
      <w:pPr>
        <w:pStyle w:val="NormalWeb"/>
        <w:spacing w:beforeAutospacing="0" w:before="0" w:afterAutospacing="0" w:after="0"/>
        <w:rPr>
          <w:rFonts w:ascii="Calibri" w:hAnsi="Calibri" w:asciiTheme="minorHAnsi" w:hAnsiTheme="minorHAnsi"/>
          <w:color w:val="000000"/>
        </w:rPr>
      </w:pPr>
      <w:r>
        <w:rPr>
          <w:rFonts w:asciiTheme="minorHAnsi" w:hAnsiTheme="minorHAnsi" w:ascii="Calibri" w:hAnsi="Calibri"/>
          <w:color w:val="000000"/>
        </w:rPr>
      </w:r>
    </w:p>
    <w:p>
      <w:pPr>
        <w:pStyle w:val="NormalWeb"/>
        <w:spacing w:beforeAutospacing="0" w:before="0" w:afterAutospacing="0" w:after="0"/>
        <w:rPr>
          <w:rFonts w:ascii="Calibri" w:hAnsi="Calibri" w:cs="Arial" w:asciiTheme="minorHAnsi" w:hAnsiTheme="minorHAnsi"/>
          <w:color w:val="000000"/>
        </w:rPr>
      </w:pPr>
      <w:r>
        <w:rPr>
          <w:rFonts w:cs="Arial" w:ascii="Calibri" w:hAnsi="Calibri" w:asciiTheme="minorHAnsi" w:hAnsiTheme="minorHAnsi"/>
          <w:color w:val="000000"/>
        </w:rPr>
        <w:t>Repetition and reinforcement of key theme – e.g. food components and re-doing recipes at home (albeit with a twist) will encourage the acquisition of real life skills and knowledge</w:t>
      </w:r>
    </w:p>
    <w:p>
      <w:pPr>
        <w:pStyle w:val="NormalWeb"/>
        <w:spacing w:beforeAutospacing="0" w:before="0" w:afterAutospacing="0" w:after="0"/>
        <w:rPr>
          <w:rFonts w:ascii="Calibri" w:hAnsi="Calibri" w:asciiTheme="minorHAnsi" w:hAnsiTheme="minorHAnsi"/>
          <w:color w:val="000000"/>
        </w:rPr>
      </w:pPr>
      <w:r>
        <w:rPr>
          <w:rFonts w:asciiTheme="minorHAnsi" w:hAnsiTheme="minorHAnsi" w:ascii="Calibri" w:hAnsi="Calibri"/>
          <w:color w:val="000000"/>
        </w:rPr>
      </w:r>
    </w:p>
    <w:p>
      <w:pPr>
        <w:pStyle w:val="NormalWeb"/>
        <w:spacing w:beforeAutospacing="0" w:before="0" w:afterAutospacing="0" w:after="0"/>
        <w:rPr>
          <w:rFonts w:ascii="Calibri" w:hAnsi="Calibri" w:cs="Arial" w:asciiTheme="minorHAnsi" w:hAnsiTheme="minorHAnsi"/>
          <w:b/>
          <w:b/>
          <w:bCs/>
          <w:color w:val="000000"/>
        </w:rPr>
      </w:pPr>
      <w:r>
        <w:rPr>
          <w:rFonts w:cs="Arial" w:ascii="Calibri" w:hAnsi="Calibri" w:asciiTheme="minorHAnsi" w:hAnsiTheme="minorHAnsi"/>
          <w:b/>
          <w:bCs/>
          <w:color w:val="000000"/>
        </w:rPr>
        <w:t xml:space="preserve">COURSE OVERVIEW </w:t>
      </w:r>
    </w:p>
    <w:p>
      <w:pPr>
        <w:pStyle w:val="NormalWeb"/>
        <w:spacing w:beforeAutospacing="0" w:before="0" w:afterAutospacing="0" w:after="0"/>
        <w:rPr>
          <w:rFonts w:ascii="Calibri" w:hAnsi="Calibri" w:cs="Arial" w:asciiTheme="minorHAnsi" w:hAnsiTheme="minorHAnsi"/>
          <w:color w:val="000000"/>
        </w:rPr>
      </w:pPr>
      <w:r>
        <w:rPr>
          <w:rFonts w:cs="Arial" w:ascii="Calibri" w:hAnsi="Calibri"/>
          <w:color w:val="000000"/>
        </w:rPr>
      </w:r>
    </w:p>
    <w:p>
      <w:pPr>
        <w:pStyle w:val="NormalWeb"/>
        <w:spacing w:beforeAutospacing="0" w:before="0" w:afterAutospacing="0" w:after="0"/>
        <w:rPr>
          <w:rFonts w:ascii="Calibri" w:hAnsi="Calibri" w:cs="Arial" w:asciiTheme="minorHAnsi" w:hAnsiTheme="minorHAnsi"/>
          <w:color w:val="000000"/>
        </w:rPr>
      </w:pPr>
      <w:r>
        <w:rPr>
          <w:rFonts w:cs="Arial" w:ascii="Calibri" w:hAnsi="Calibri" w:asciiTheme="minorHAnsi" w:hAnsiTheme="minorHAnsi"/>
          <w:color w:val="000000"/>
        </w:rPr>
        <w:t xml:space="preserve">In Term One, </w:t>
      </w:r>
    </w:p>
    <w:p>
      <w:pPr>
        <w:pStyle w:val="NormalWeb"/>
        <w:spacing w:beforeAutospacing="0" w:before="0" w:afterAutospacing="0" w:after="0"/>
        <w:rPr>
          <w:rFonts w:ascii="Calibri" w:hAnsi="Calibri" w:cs="Arial" w:asciiTheme="minorHAnsi" w:hAnsiTheme="minorHAnsi"/>
          <w:color w:val="000000"/>
        </w:rPr>
      </w:pPr>
      <w:r>
        <w:rPr/>
      </w:r>
    </w:p>
    <w:p>
      <w:pPr>
        <w:pStyle w:val="NormalWeb"/>
        <w:spacing w:beforeAutospacing="0" w:before="0" w:afterAutospacing="0" w:after="0"/>
        <w:rPr>
          <w:rFonts w:ascii="Calibri" w:hAnsi="Calibri" w:cs="Arial" w:asciiTheme="minorHAnsi" w:hAnsiTheme="minorHAnsi"/>
          <w:color w:val="000000"/>
        </w:rPr>
      </w:pPr>
      <w:r>
        <w:rPr>
          <w:rFonts w:cs="Arial" w:ascii="Calibri" w:hAnsi="Calibri" w:asciiTheme="minorHAnsi" w:hAnsiTheme="minorHAnsi"/>
          <w:color w:val="000000"/>
        </w:rPr>
        <w:t>learners will look at the different food groups and gain an understanding of what a recipe is and how to make one. They will learn the basics of kitchen health and safety and how to shop for ingredients.</w:t>
      </w:r>
    </w:p>
    <w:p>
      <w:pPr>
        <w:pStyle w:val="NormalWeb"/>
        <w:spacing w:beforeAutospacing="0" w:before="0" w:afterAutospacing="0" w:after="0"/>
        <w:rPr>
          <w:rFonts w:ascii="Calibri" w:hAnsi="Calibri" w:cs="Arial" w:asciiTheme="minorHAnsi" w:hAnsiTheme="minorHAnsi"/>
          <w:color w:val="000000"/>
        </w:rPr>
      </w:pPr>
      <w:r>
        <w:rPr>
          <w:rFonts w:cs="Arial" w:ascii="Calibri" w:hAnsi="Calibri"/>
          <w:color w:val="000000"/>
        </w:rPr>
      </w:r>
    </w:p>
    <w:p>
      <w:pPr>
        <w:pStyle w:val="NormalWeb"/>
        <w:spacing w:beforeAutospacing="0" w:before="0" w:afterAutospacing="0" w:after="0"/>
        <w:rPr>
          <w:rFonts w:ascii="Calibri" w:hAnsi="Calibri" w:cs="Arial" w:asciiTheme="minorHAnsi" w:hAnsiTheme="minorHAnsi"/>
          <w:color w:val="000000"/>
        </w:rPr>
      </w:pPr>
      <w:r>
        <w:rPr>
          <w:rFonts w:cs="Arial" w:ascii="Calibri" w:hAnsi="Calibri" w:asciiTheme="minorHAnsi" w:hAnsiTheme="minorHAnsi"/>
          <w:color w:val="000000"/>
        </w:rPr>
        <w:t>L</w:t>
      </w:r>
      <w:r>
        <w:rPr>
          <w:rFonts w:cs="Arial" w:ascii="Calibri" w:hAnsi="Calibri" w:asciiTheme="minorHAnsi" w:hAnsiTheme="minorHAnsi"/>
          <w:color w:val="000000"/>
        </w:rPr>
        <w:t xml:space="preserve">earners will learn where their food comes from, how they’re grown and their nutritional value. They will pot and plant </w:t>
      </w:r>
      <w:r>
        <w:rPr>
          <w:rFonts w:cs="Arial" w:ascii="Calibri" w:hAnsi="Calibri" w:asciiTheme="minorHAnsi" w:hAnsiTheme="minorHAnsi"/>
          <w:color w:val="000000"/>
        </w:rPr>
        <w:t xml:space="preserve">their </w:t>
      </w:r>
      <w:r>
        <w:rPr>
          <w:rFonts w:cs="Arial" w:ascii="Calibri" w:hAnsi="Calibri" w:asciiTheme="minorHAnsi" w:hAnsiTheme="minorHAnsi"/>
          <w:color w:val="000000"/>
        </w:rPr>
        <w:t>own fruits and veg a</w:t>
      </w:r>
      <w:r>
        <w:rPr>
          <w:rFonts w:cs="Arial" w:ascii="Calibri" w:hAnsi="Calibri" w:asciiTheme="minorHAnsi" w:hAnsiTheme="minorHAnsi"/>
          <w:color w:val="000000"/>
        </w:rPr>
        <w:t>s well as take part in</w:t>
      </w:r>
      <w:r>
        <w:rPr>
          <w:rFonts w:cs="Arial" w:ascii="Calibri" w:hAnsi="Calibri" w:asciiTheme="minorHAnsi" w:hAnsiTheme="minorHAnsi"/>
          <w:color w:val="000000"/>
        </w:rPr>
        <w:t xml:space="preserve"> prepar</w:t>
      </w:r>
      <w:r>
        <w:rPr>
          <w:rFonts w:cs="Arial" w:ascii="Calibri" w:hAnsi="Calibri" w:asciiTheme="minorHAnsi" w:hAnsiTheme="minorHAnsi"/>
          <w:color w:val="000000"/>
        </w:rPr>
        <w:t>ing</w:t>
      </w:r>
      <w:r>
        <w:rPr>
          <w:rFonts w:cs="Arial" w:ascii="Calibri" w:hAnsi="Calibri" w:asciiTheme="minorHAnsi" w:hAnsiTheme="minorHAnsi"/>
          <w:color w:val="000000"/>
        </w:rPr>
        <w:t xml:space="preserve"> simple dishes from their own </w:t>
      </w:r>
      <w:r>
        <w:rPr>
          <w:rFonts w:cs="Arial" w:ascii="Calibri" w:hAnsi="Calibri" w:asciiTheme="minorHAnsi" w:hAnsiTheme="minorHAnsi"/>
          <w:color w:val="000000"/>
        </w:rPr>
        <w:t>had picked</w:t>
      </w:r>
      <w:r>
        <w:rPr>
          <w:rFonts w:cs="Arial" w:ascii="Calibri" w:hAnsi="Calibri" w:asciiTheme="minorHAnsi" w:hAnsiTheme="minorHAnsi"/>
          <w:color w:val="000000"/>
        </w:rPr>
        <w:t xml:space="preserve"> ingredients. e.g. smoothies with strawberries. They will plan</w:t>
      </w:r>
      <w:r>
        <w:rPr>
          <w:rFonts w:cs="Arial" w:ascii="Calibri" w:hAnsi="Calibri" w:asciiTheme="minorHAnsi" w:hAnsiTheme="minorHAnsi"/>
          <w:color w:val="000000"/>
        </w:rPr>
        <w:t>ning</w:t>
      </w:r>
      <w:r>
        <w:rPr>
          <w:rFonts w:cs="Arial" w:ascii="Calibri" w:hAnsi="Calibri" w:asciiTheme="minorHAnsi" w:hAnsiTheme="minorHAnsi"/>
          <w:color w:val="000000"/>
        </w:rPr>
        <w:t xml:space="preserve"> and risk assess for a visit to a working farm They will record and then write about this.</w:t>
      </w:r>
    </w:p>
    <w:p>
      <w:pPr>
        <w:pStyle w:val="NormalWeb"/>
        <w:spacing w:beforeAutospacing="0" w:before="0" w:afterAutospacing="0" w:after="0"/>
        <w:rPr>
          <w:rFonts w:ascii="Calibri" w:hAnsi="Calibri" w:cs="Arial" w:asciiTheme="minorHAnsi" w:hAnsiTheme="minorHAnsi"/>
          <w:color w:val="000000"/>
        </w:rPr>
      </w:pPr>
      <w:r>
        <w:rPr>
          <w:rFonts w:cs="Arial" w:ascii="Calibri" w:hAnsi="Calibri"/>
          <w:color w:val="000000"/>
        </w:rPr>
      </w:r>
    </w:p>
    <w:p>
      <w:pPr>
        <w:pStyle w:val="NormalWeb"/>
        <w:spacing w:beforeAutospacing="0" w:before="0" w:afterAutospacing="0" w:after="0"/>
        <w:rPr>
          <w:rFonts w:ascii="Calibri" w:hAnsi="Calibri" w:eastAsia="Times New Roman" w:asciiTheme="minorHAnsi" w:hAnsiTheme="minorHAnsi"/>
          <w:color w:val="000000"/>
        </w:rPr>
      </w:pPr>
      <w:r>
        <w:rPr>
          <w:rFonts w:cs="Arial" w:ascii="Calibri" w:hAnsi="Calibri" w:asciiTheme="minorHAnsi" w:hAnsiTheme="minorHAnsi"/>
          <w:color w:val="000000"/>
        </w:rPr>
        <w:t>In Term Three, learners will discuss how food is disposed for and will p</w:t>
      </w:r>
      <w:r>
        <w:rPr>
          <w:rFonts w:eastAsia="Times New Roman" w:ascii="Calibri" w:hAnsi="Calibri" w:asciiTheme="minorHAnsi" w:hAnsiTheme="minorHAnsi"/>
          <w:color w:val="000000"/>
        </w:rPr>
        <w:t>lan for, risk assess and visit a food recycling centre to see how food waste can be reused to grow more plants or feed animals.</w:t>
      </w:r>
    </w:p>
    <w:p>
      <w:pPr>
        <w:pStyle w:val="NormalWeb"/>
        <w:spacing w:beforeAutospacing="0" w:before="0" w:afterAutospacing="0" w:after="0"/>
        <w:rPr>
          <w:rFonts w:ascii="Calibri" w:hAnsi="Calibri" w:cs="Arial" w:asciiTheme="minorHAnsi" w:hAnsiTheme="minorHAnsi"/>
          <w:color w:val="000000"/>
        </w:rPr>
      </w:pPr>
      <w:r>
        <w:rPr>
          <w:rFonts w:cs="Arial" w:ascii="Calibri" w:hAnsi="Calibri"/>
          <w:color w:val="000000"/>
        </w:rPr>
      </w:r>
    </w:p>
    <w:p>
      <w:pPr>
        <w:pStyle w:val="Normal"/>
        <w:rPr>
          <w:rFonts w:eastAsia="Times New Roman"/>
          <w:color w:val="000000"/>
          <w:sz w:val="24"/>
          <w:szCs w:val="24"/>
        </w:rPr>
      </w:pPr>
      <w:r>
        <w:rPr>
          <w:rFonts w:eastAsia="Times New Roman"/>
          <w:color w:val="000000"/>
          <w:sz w:val="24"/>
          <w:szCs w:val="24"/>
        </w:rPr>
        <w:t xml:space="preserve">Students will bring together all knowledge of food components, recipes, and shopping from Term one with understanding of how food is grown in Term two to prepare for an End Of Course celebration to be marked with a picnic feast. Every learner to make a recipe to be contributed to the picnic- must be healthy, to a budget and made themselves. Rubbish to be recycled. </w:t>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t>Computer Beans</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The course will deliver an introduction to practical ICT using laptops, PC’s, and mobile phones.</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 xml:space="preserve">The course will encourage teamwork and social inclusion but will also allow learners to work at a pace which suits them as the curriculum is differentiated and challenging. </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 xml:space="preserve">The learners will work In a safe learning zone. All information and resources will be created, monitored, and supervised by the tutors who will set up fake social media accounts for the learners to work from. This is to protect the confidentiality and safety of the group. These will be deleted at the end of the course. </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The learners will also have the opportunity to use their current social media accounts, where appropriate. The tutors will work with individuals to ensure they are using them safely and appropriately.</w:t>
      </w:r>
    </w:p>
    <w:p>
      <w:pPr>
        <w:pStyle w:val="NormalWeb"/>
        <w:spacing w:before="280" w:after="280"/>
        <w:rPr>
          <w:rFonts w:ascii="Calibri" w:hAnsi="Calibri" w:asciiTheme="minorHAnsi" w:hAnsiTheme="minorHAnsi"/>
          <w:b/>
          <w:b/>
          <w:bCs/>
          <w:color w:val="000000"/>
        </w:rPr>
      </w:pPr>
      <w:r>
        <w:rPr>
          <w:rFonts w:ascii="Calibri" w:hAnsi="Calibri" w:asciiTheme="minorHAnsi" w:hAnsiTheme="minorHAnsi"/>
          <w:b/>
          <w:bCs/>
          <w:color w:val="000000"/>
        </w:rPr>
        <w:t>COURSE OVERVIEW</w:t>
      </w:r>
    </w:p>
    <w:p>
      <w:pPr>
        <w:pStyle w:val="NormalWeb"/>
        <w:spacing w:before="280" w:after="280"/>
        <w:rPr>
          <w:rFonts w:ascii="Calibri" w:hAnsi="Calibri" w:asciiTheme="minorHAnsi" w:hAnsiTheme="minorHAnsi"/>
          <w:color w:val="000000"/>
        </w:rPr>
      </w:pPr>
      <w:r>
        <w:rPr>
          <w:rFonts w:cs="Times New Roman" w:ascii="Calibri" w:hAnsi="Calibri" w:asciiTheme="minorHAnsi" w:hAnsiTheme="minorHAnsi"/>
          <w:color w:val="000000"/>
          <w:sz w:val="24"/>
          <w:szCs w:val="24"/>
        </w:rPr>
        <w:t>With an</w:t>
      </w:r>
      <w:r>
        <w:rPr>
          <w:rFonts w:ascii="Calibri" w:hAnsi="Calibri" w:asciiTheme="minorHAnsi" w:hAnsiTheme="minorHAnsi"/>
          <w:color w:val="000000"/>
        </w:rPr>
        <w:t xml:space="preserve"> emphasis in Term One on how to stay safe on-line as well as how to use the internet for daily practical purposes e.g. on-line shopping.</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Learners will also be taught that the internet can make life much more fun through social media and communications such as emails, texts, WhatsApp etc.</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As the course progresses tasks will become more challenging enabling learners to complete the course having acquired a range of skills.</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Term Two introduces Microsoft Word and teaches learners how to adapt and save their work using fonts, spellcheck and pictures.</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Term Three brings the course to a finale by introducing EXCEL which will challenge learners to create a chart demonstrating all the skills learnt to date as well as an understanding of how to use EXCEL.</w:t>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t>Writing Beans</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The course will deliver an introduction to Literacy, specifically aimed at higher-level learners who could possibly attempt Functional Skills at a later date.</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Teamwork and social inclusion will be encouraged and there will be a clear progression throughout three terms of differentiated but challenging sessions, which are designed to encourage creativity and self-expression through the written word.</w:t>
      </w:r>
    </w:p>
    <w:p>
      <w:pPr>
        <w:pStyle w:val="NormalWeb"/>
        <w:spacing w:before="280" w:after="280"/>
        <w:rPr>
          <w:rFonts w:ascii="Calibri" w:hAnsi="Calibri" w:asciiTheme="minorHAnsi" w:hAnsiTheme="minorHAnsi"/>
          <w:b/>
          <w:b/>
          <w:bCs/>
          <w:color w:val="000000"/>
        </w:rPr>
      </w:pPr>
      <w:r>
        <w:rPr>
          <w:rFonts w:ascii="Calibri" w:hAnsi="Calibri" w:asciiTheme="minorHAnsi" w:hAnsiTheme="minorHAnsi"/>
          <w:b/>
          <w:bCs/>
          <w:color w:val="000000"/>
        </w:rPr>
        <w:t>COURSE OVERVIEW</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Term One will conclude with a basic intro to reading and writing with a focus towards the end on the concept of audience.</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Term Two will again focus on the components of the written language – but this time bringing it all together.</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Having deconstructed language students will now focus on completing short fluid pieces of self-expressive writing.</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Term Three will develop this theme to enable learners to write, themselves, using adverbs, adjectives, and other common literary devices, while also managing basic grammatical concepts.</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Every student’s final piece of work will be published in the Baked Bean Charity Newsletter.</w:t>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t>Artsy Beans</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The course will deliver an introduction to the world of Arts and Crafts with an emphasis on self-reflection and self-discovery.</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It will encourage learners to use various techniques, genres, and resources to depict themselves, their lives and each other. Students will be introduced to Grand Masters in a way that makes them accessible – i.e. through line art and collage. The aim being to encourage learners to see and feel that art is for everyone and that simplicity is powerful.</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The course will deliver an introduction to the history of art by sharing art from Ancient Egypt, China and a variety of forms. It will challenge learners to think about their loves, hates and how they feel they present themselves to the world by using photographs and objects which they feel represent them/their world.</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Teamwork and social inclusion will be encouraged through several outings that will be incorporated into the curriculum.</w:t>
      </w:r>
    </w:p>
    <w:p>
      <w:pPr>
        <w:pStyle w:val="Normal"/>
        <w:rPr>
          <w:b/>
          <w:b/>
          <w:bCs/>
          <w:sz w:val="24"/>
          <w:szCs w:val="24"/>
          <w:lang w:val="en-US"/>
        </w:rPr>
      </w:pPr>
      <w:r>
        <w:rPr>
          <w:b/>
          <w:bCs/>
          <w:sz w:val="24"/>
          <w:szCs w:val="24"/>
          <w:lang w:val="en-US"/>
        </w:rPr>
        <w:t>COURSE OVERVIEW</w:t>
      </w:r>
    </w:p>
    <w:p>
      <w:pPr>
        <w:pStyle w:val="Normal"/>
        <w:rPr>
          <w:sz w:val="24"/>
          <w:szCs w:val="24"/>
          <w:lang w:val="en-US"/>
        </w:rPr>
      </w:pPr>
      <w:r>
        <w:rPr>
          <w:sz w:val="24"/>
          <w:szCs w:val="24"/>
          <w:lang w:val="en-US"/>
        </w:rPr>
        <w:t>In Term One, learners will gain an understanding of art materials and the basic concepts of sharing opinions about art and creating their own.</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Term Two will continue to look at other forms of art, beginning with ancient writing. The term will conclude with a trip to the British museum to see the Ancient mummies and Egyptian artwork.</w:t>
      </w:r>
    </w:p>
    <w:p>
      <w:pPr>
        <w:pStyle w:val="NormalWeb"/>
        <w:spacing w:before="280" w:after="280"/>
        <w:rPr>
          <w:rFonts w:ascii="Calibri" w:hAnsi="Calibri" w:asciiTheme="minorHAnsi" w:hAnsiTheme="minorHAnsi"/>
          <w:color w:val="000000"/>
        </w:rPr>
      </w:pPr>
      <w:r>
        <w:rPr>
          <w:rFonts w:ascii="Calibri" w:hAnsi="Calibri" w:asciiTheme="minorHAnsi" w:hAnsiTheme="minorHAnsi"/>
          <w:color w:val="000000"/>
        </w:rPr>
        <w:t>Learners will be brought right up to date in Term Three, with a focus on creating art using computers. They will be introduced to Photoshop and will create their own “Photoshop self-portrait. They will develop new skills using this form and be introduced to logos, comparing them with the hieroglyphics they studied last term. They will end the term with a visit to The Tate.</w:t>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t>Lifeworks</w:t>
      </w:r>
    </w:p>
    <w:p>
      <w:pPr>
        <w:pStyle w:val="Normal"/>
        <w:rPr>
          <w:rFonts w:eastAsia="Times New Roman"/>
          <w:color w:val="000000"/>
          <w:sz w:val="24"/>
          <w:szCs w:val="24"/>
        </w:rPr>
      </w:pPr>
      <w:r>
        <w:rPr>
          <w:rFonts w:eastAsia="Times New Roman"/>
          <w:color w:val="000000"/>
          <w:sz w:val="24"/>
          <w:szCs w:val="24"/>
        </w:rPr>
        <w:t xml:space="preserve">This course is designed to teach learners very basic, highly practical life skills encouraged to develop confidence at navigating their local community. These skills are tested through accompanied trips in Term One. </w:t>
      </w:r>
    </w:p>
    <w:p>
      <w:pPr>
        <w:pStyle w:val="Normal"/>
        <w:rPr>
          <w:rFonts w:eastAsia="Times New Roman"/>
          <w:color w:val="000000"/>
          <w:sz w:val="24"/>
          <w:szCs w:val="24"/>
        </w:rPr>
      </w:pPr>
      <w:r>
        <w:rPr>
          <w:rFonts w:eastAsia="Times New Roman"/>
          <w:color w:val="000000"/>
          <w:sz w:val="24"/>
          <w:szCs w:val="24"/>
        </w:rPr>
        <w:t xml:space="preserve">The aim of Term One is to develop a knowledge base through repetition to support the students in their daily lives -learning more about what their skills are and then practically developing them in areas such as using money to shop, reading a timetable, taking a bus journey and general social skills, practised through team and collaborative work. </w:t>
      </w:r>
    </w:p>
    <w:p>
      <w:pPr>
        <w:pStyle w:val="Normal"/>
        <w:rPr>
          <w:rFonts w:eastAsia="Times New Roman"/>
          <w:color w:val="000000"/>
          <w:sz w:val="24"/>
          <w:szCs w:val="24"/>
        </w:rPr>
      </w:pPr>
      <w:r>
        <w:rPr>
          <w:rFonts w:eastAsia="Times New Roman"/>
          <w:color w:val="000000"/>
          <w:sz w:val="24"/>
          <w:szCs w:val="24"/>
        </w:rPr>
        <w:t xml:space="preserve">More complex Health and Safety issues will be addressed in Term Two and then, in Term Three, the life skills needed in moving on into employment and life will be investigated. Here, the focus will be: </w:t>
      </w:r>
    </w:p>
    <w:p>
      <w:pPr>
        <w:pStyle w:val="Normal"/>
        <w:rPr>
          <w:rFonts w:eastAsia="Times New Roman"/>
          <w:color w:val="000000"/>
          <w:sz w:val="24"/>
          <w:szCs w:val="24"/>
        </w:rPr>
      </w:pPr>
      <w:r>
        <w:rPr>
          <w:rFonts w:eastAsia="Times New Roman"/>
          <w:color w:val="000000"/>
          <w:sz w:val="24"/>
          <w:szCs w:val="24"/>
        </w:rPr>
        <w:t xml:space="preserve">• </w:t>
      </w:r>
      <w:r>
        <w:rPr>
          <w:rFonts w:eastAsia="Times New Roman"/>
          <w:color w:val="000000"/>
          <w:sz w:val="24"/>
          <w:szCs w:val="24"/>
        </w:rPr>
        <w:t xml:space="preserve">to offer a personalised programme of activities centred around the learners’ specific interests in an area of employment/ lifelong learning they have registered a real interest in. </w:t>
      </w:r>
    </w:p>
    <w:p>
      <w:pPr>
        <w:pStyle w:val="Normal"/>
        <w:rPr>
          <w:rFonts w:eastAsia="Times New Roman"/>
          <w:color w:val="000000"/>
          <w:sz w:val="24"/>
          <w:szCs w:val="24"/>
        </w:rPr>
      </w:pPr>
      <w:r>
        <w:rPr>
          <w:rFonts w:eastAsia="Times New Roman"/>
          <w:color w:val="000000"/>
          <w:sz w:val="24"/>
          <w:szCs w:val="24"/>
        </w:rPr>
        <w:t xml:space="preserve">• </w:t>
      </w:r>
      <w:r>
        <w:rPr>
          <w:rFonts w:eastAsia="Times New Roman"/>
          <w:color w:val="000000"/>
          <w:sz w:val="24"/>
          <w:szCs w:val="24"/>
        </w:rPr>
        <w:t>to build a skill set for the student that they can use to find employment in their dream job in the future</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4f3b4d"/>
    <w:pPr>
      <w:spacing w:lineRule="auto" w:line="240" w:beforeAutospacing="1" w:afterAutospacing="1"/>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LibreOffice/7.1.0.3$Linux_X86_64 LibreOffice_project/10$Build-3</Application>
  <AppVersion>15.0000</AppVersion>
  <Pages>4</Pages>
  <Words>1207</Words>
  <Characters>6074</Characters>
  <CharactersWithSpaces>7248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2021-02-18T17:31:00Z</dcterms:created>
  <dc:creator>Rose Tero</dc:creator>
  <dc:description/>
  <dc:language>en-GB</dc:language>
  <cp:lastModifiedBy/>
  <dcterms:modified xsi:type="dcterms:W3CDTF">2021-03-13T16:35:36Z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