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CellMar>
          <w:top w:w="15" w:type="dxa"/>
          <w:left w:w="15" w:type="dxa"/>
          <w:bottom w:w="15" w:type="dxa"/>
          <w:right w:w="15" w:type="dxa"/>
        </w:tblCellMar>
        <w:tblLook w:val="04A0" w:firstRow="1" w:lastRow="0" w:firstColumn="1" w:lastColumn="0" w:noHBand="0" w:noVBand="1"/>
      </w:tblPr>
      <w:tblGrid>
        <w:gridCol w:w="3897"/>
        <w:gridCol w:w="5463"/>
      </w:tblGrid>
      <w:tr w:rsidR="00D61671" w:rsidRPr="00D61671" w:rsidTr="00D616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b/>
                <w:bCs/>
                <w:i/>
                <w:iCs/>
                <w:color w:val="000000"/>
                <w:sz w:val="24"/>
                <w:szCs w:val="24"/>
              </w:rPr>
              <w:t>Static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b/>
                <w:bCs/>
                <w:i/>
                <w:iCs/>
                <w:color w:val="000000"/>
                <w:sz w:val="24"/>
                <w:szCs w:val="24"/>
              </w:rPr>
              <w:t>instance block</w:t>
            </w:r>
          </w:p>
        </w:tc>
      </w:tr>
      <w:tr w:rsidR="00D61671" w:rsidRPr="00D61671" w:rsidTr="00D616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color w:val="000000"/>
                <w:sz w:val="28"/>
                <w:szCs w:val="28"/>
              </w:rPr>
              <w:t xml:space="preserve">Known only as </w:t>
            </w:r>
            <w:hyperlink r:id="rId4" w:history="1">
              <w:r w:rsidRPr="00D61671">
                <w:rPr>
                  <w:rFonts w:ascii="Arial" w:eastAsia="Times New Roman" w:hAnsi="Arial" w:cs="Arial"/>
                  <w:b/>
                  <w:bCs/>
                  <w:color w:val="1155CC"/>
                  <w:sz w:val="28"/>
                  <w:szCs w:val="28"/>
                  <w:u w:val="single"/>
                </w:rPr>
                <w:t>static</w:t>
              </w:r>
            </w:hyperlink>
            <w:r w:rsidRPr="00D61671">
              <w:rPr>
                <w:rFonts w:ascii="Arial" w:eastAsia="Times New Roman" w:hAnsi="Arial" w:cs="Arial"/>
                <w:b/>
                <w:bCs/>
                <w:color w:val="000000"/>
                <w:sz w:val="28"/>
                <w:szCs w:val="28"/>
              </w:rPr>
              <w:t xml:space="preserve"> initialization block</w:t>
            </w:r>
            <w:r w:rsidRPr="00D61671">
              <w:rPr>
                <w:rFonts w:ascii="Arial" w:eastAsia="Times New Roman" w:hAnsi="Arial" w:cs="Arial"/>
                <w:color w:val="000000"/>
                <w:sz w:val="28"/>
                <w:szCs w:val="28"/>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color w:val="000000"/>
                <w:sz w:val="28"/>
                <w:szCs w:val="28"/>
              </w:rPr>
              <w:t xml:space="preserve">Also known as </w:t>
            </w:r>
            <w:r w:rsidRPr="00D61671">
              <w:rPr>
                <w:rFonts w:ascii="Arial" w:eastAsia="Times New Roman" w:hAnsi="Arial" w:cs="Arial"/>
                <w:b/>
                <w:bCs/>
                <w:color w:val="000000"/>
                <w:sz w:val="28"/>
                <w:szCs w:val="28"/>
              </w:rPr>
              <w:t>non-static initialization block</w:t>
            </w:r>
            <w:r w:rsidRPr="00D61671">
              <w:rPr>
                <w:rFonts w:ascii="Arial" w:eastAsia="Times New Roman" w:hAnsi="Arial" w:cs="Arial"/>
                <w:color w:val="000000"/>
                <w:sz w:val="28"/>
                <w:szCs w:val="28"/>
              </w:rPr>
              <w:t xml:space="preserve"> in java.</w:t>
            </w:r>
          </w:p>
        </w:tc>
      </w:tr>
      <w:tr w:rsidR="00D61671" w:rsidRPr="00D61671" w:rsidTr="00D616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b/>
                <w:bCs/>
                <w:color w:val="0000FF"/>
                <w:sz w:val="28"/>
                <w:szCs w:val="28"/>
              </w:rPr>
              <w:t>static blocks</w:t>
            </w:r>
            <w:r w:rsidRPr="00D61671">
              <w:rPr>
                <w:rFonts w:ascii="Arial" w:eastAsia="Times New Roman" w:hAnsi="Arial" w:cs="Arial"/>
                <w:b/>
                <w:bCs/>
                <w:color w:val="000000"/>
                <w:sz w:val="28"/>
                <w:szCs w:val="28"/>
              </w:rPr>
              <w:t xml:space="preserve"> </w:t>
            </w:r>
            <w:r w:rsidRPr="00D61671">
              <w:rPr>
                <w:rFonts w:ascii="Arial" w:eastAsia="Times New Roman" w:hAnsi="Arial" w:cs="Arial"/>
                <w:color w:val="000000"/>
                <w:sz w:val="28"/>
                <w:szCs w:val="28"/>
              </w:rPr>
              <w:t xml:space="preserve">executes </w:t>
            </w:r>
            <w:r w:rsidRPr="00D61671">
              <w:rPr>
                <w:rFonts w:ascii="Arial" w:eastAsia="Times New Roman" w:hAnsi="Arial" w:cs="Arial"/>
                <w:b/>
                <w:bCs/>
                <w:color w:val="000000"/>
                <w:sz w:val="28"/>
                <w:szCs w:val="28"/>
              </w:rPr>
              <w:t>before instance blocks</w:t>
            </w:r>
            <w:r w:rsidRPr="00D61671">
              <w:rPr>
                <w:rFonts w:ascii="Arial" w:eastAsia="Times New Roman" w:hAnsi="Arial" w:cs="Arial"/>
                <w:color w:val="000000"/>
                <w:sz w:val="28"/>
                <w:szCs w:val="28"/>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b/>
                <w:bCs/>
                <w:color w:val="0000FF"/>
                <w:sz w:val="28"/>
                <w:szCs w:val="28"/>
              </w:rPr>
              <w:t>instance blocks</w:t>
            </w:r>
            <w:r w:rsidRPr="00D61671">
              <w:rPr>
                <w:rFonts w:ascii="Arial" w:eastAsia="Times New Roman" w:hAnsi="Arial" w:cs="Arial"/>
                <w:b/>
                <w:bCs/>
                <w:color w:val="000000"/>
                <w:sz w:val="28"/>
                <w:szCs w:val="28"/>
              </w:rPr>
              <w:t xml:space="preserve"> </w:t>
            </w:r>
            <w:r w:rsidRPr="00D61671">
              <w:rPr>
                <w:rFonts w:ascii="Arial" w:eastAsia="Times New Roman" w:hAnsi="Arial" w:cs="Arial"/>
                <w:color w:val="000000"/>
                <w:sz w:val="28"/>
                <w:szCs w:val="28"/>
              </w:rPr>
              <w:t xml:space="preserve">executes </w:t>
            </w:r>
            <w:r w:rsidRPr="00D61671">
              <w:rPr>
                <w:rFonts w:ascii="Arial" w:eastAsia="Times New Roman" w:hAnsi="Arial" w:cs="Arial"/>
                <w:b/>
                <w:bCs/>
                <w:color w:val="000000"/>
                <w:sz w:val="28"/>
                <w:szCs w:val="28"/>
              </w:rPr>
              <w:t>after static blocks</w:t>
            </w:r>
            <w:r w:rsidRPr="00D61671">
              <w:rPr>
                <w:rFonts w:ascii="Arial" w:eastAsia="Times New Roman" w:hAnsi="Arial" w:cs="Arial"/>
                <w:color w:val="000000"/>
                <w:sz w:val="28"/>
                <w:szCs w:val="28"/>
              </w:rPr>
              <w:t xml:space="preserve"> in java</w:t>
            </w:r>
            <w:r w:rsidRPr="00D61671">
              <w:rPr>
                <w:rFonts w:ascii="Arial" w:eastAsia="Times New Roman" w:hAnsi="Arial" w:cs="Arial"/>
                <w:b/>
                <w:bCs/>
                <w:color w:val="000000"/>
                <w:sz w:val="28"/>
                <w:szCs w:val="28"/>
              </w:rPr>
              <w:t>.</w:t>
            </w:r>
          </w:p>
        </w:tc>
      </w:tr>
      <w:tr w:rsidR="00D61671" w:rsidRPr="00D61671" w:rsidTr="00D616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color w:val="000000"/>
                <w:sz w:val="28"/>
                <w:szCs w:val="28"/>
              </w:rPr>
              <w:t xml:space="preserve">Only static variables can be </w:t>
            </w:r>
            <w:r w:rsidRPr="00D61671">
              <w:rPr>
                <w:rFonts w:ascii="Arial" w:eastAsia="Times New Roman" w:hAnsi="Arial" w:cs="Arial"/>
                <w:b/>
                <w:bCs/>
                <w:color w:val="000000"/>
                <w:sz w:val="28"/>
                <w:szCs w:val="28"/>
              </w:rPr>
              <w:t xml:space="preserve">accessed </w:t>
            </w:r>
            <w:r w:rsidRPr="00D61671">
              <w:rPr>
                <w:rFonts w:ascii="Arial" w:eastAsia="Times New Roman" w:hAnsi="Arial" w:cs="Arial"/>
                <w:color w:val="000000"/>
                <w:sz w:val="28"/>
                <w:szCs w:val="28"/>
              </w:rPr>
              <w:t xml:space="preserve">inside </w:t>
            </w:r>
            <w:r w:rsidRPr="00D61671">
              <w:rPr>
                <w:rFonts w:ascii="Arial" w:eastAsia="Times New Roman" w:hAnsi="Arial" w:cs="Arial"/>
                <w:b/>
                <w:bCs/>
                <w:color w:val="0000FF"/>
                <w:sz w:val="28"/>
                <w:szCs w:val="28"/>
              </w:rPr>
              <w:t>static 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color w:val="000000"/>
                <w:sz w:val="28"/>
                <w:szCs w:val="28"/>
              </w:rPr>
              <w:t xml:space="preserve">Static and non-static variables (instance variables) can be </w:t>
            </w:r>
            <w:r w:rsidRPr="00D61671">
              <w:rPr>
                <w:rFonts w:ascii="Arial" w:eastAsia="Times New Roman" w:hAnsi="Arial" w:cs="Arial"/>
                <w:b/>
                <w:bCs/>
                <w:color w:val="000000"/>
                <w:sz w:val="28"/>
                <w:szCs w:val="28"/>
              </w:rPr>
              <w:t xml:space="preserve">accessed </w:t>
            </w:r>
            <w:r w:rsidRPr="00D61671">
              <w:rPr>
                <w:rFonts w:ascii="Arial" w:eastAsia="Times New Roman" w:hAnsi="Arial" w:cs="Arial"/>
                <w:color w:val="000000"/>
                <w:sz w:val="28"/>
                <w:szCs w:val="28"/>
              </w:rPr>
              <w:t xml:space="preserve">inside </w:t>
            </w:r>
            <w:r w:rsidRPr="00D61671">
              <w:rPr>
                <w:rFonts w:ascii="Arial" w:eastAsia="Times New Roman" w:hAnsi="Arial" w:cs="Arial"/>
                <w:b/>
                <w:bCs/>
                <w:color w:val="0000FF"/>
                <w:sz w:val="28"/>
                <w:szCs w:val="28"/>
              </w:rPr>
              <w:t>instance block.</w:t>
            </w:r>
          </w:p>
        </w:tc>
      </w:tr>
      <w:tr w:rsidR="00D61671" w:rsidRPr="00D61671" w:rsidTr="00D616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b/>
                <w:bCs/>
                <w:color w:val="0000FF"/>
                <w:sz w:val="28"/>
                <w:szCs w:val="28"/>
              </w:rPr>
              <w:t>static blocks</w:t>
            </w:r>
            <w:r w:rsidRPr="00D61671">
              <w:rPr>
                <w:rFonts w:ascii="Arial" w:eastAsia="Times New Roman" w:hAnsi="Arial" w:cs="Arial"/>
                <w:b/>
                <w:bCs/>
                <w:color w:val="000000"/>
                <w:sz w:val="28"/>
                <w:szCs w:val="28"/>
              </w:rPr>
              <w:t xml:space="preserve"> </w:t>
            </w:r>
            <w:r w:rsidRPr="00D61671">
              <w:rPr>
                <w:rFonts w:ascii="Arial" w:eastAsia="Times New Roman" w:hAnsi="Arial" w:cs="Arial"/>
                <w:color w:val="000000"/>
                <w:sz w:val="28"/>
                <w:szCs w:val="28"/>
              </w:rPr>
              <w:t xml:space="preserve">can be used for </w:t>
            </w:r>
            <w:r w:rsidRPr="00D61671">
              <w:rPr>
                <w:rFonts w:ascii="Arial" w:eastAsia="Times New Roman" w:hAnsi="Arial" w:cs="Arial"/>
                <w:b/>
                <w:bCs/>
                <w:color w:val="000000"/>
                <w:sz w:val="28"/>
                <w:szCs w:val="28"/>
              </w:rPr>
              <w:t xml:space="preserve">initializing </w:t>
            </w:r>
            <w:r w:rsidRPr="00D61671">
              <w:rPr>
                <w:rFonts w:ascii="Arial" w:eastAsia="Times New Roman" w:hAnsi="Arial" w:cs="Arial"/>
                <w:color w:val="000000"/>
                <w:sz w:val="28"/>
                <w:szCs w:val="28"/>
              </w:rPr>
              <w:t xml:space="preserve">static </w:t>
            </w:r>
            <w:r w:rsidRPr="00D61671">
              <w:rPr>
                <w:rFonts w:ascii="Arial" w:eastAsia="Times New Roman" w:hAnsi="Arial" w:cs="Arial"/>
                <w:b/>
                <w:bCs/>
                <w:color w:val="000000"/>
                <w:sz w:val="28"/>
                <w:szCs w:val="28"/>
              </w:rPr>
              <w:t xml:space="preserve">variables </w:t>
            </w:r>
          </w:p>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b/>
                <w:bCs/>
                <w:color w:val="000000"/>
                <w:sz w:val="28"/>
                <w:szCs w:val="28"/>
              </w:rPr>
              <w:t xml:space="preserve">or </w:t>
            </w:r>
          </w:p>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color w:val="000000"/>
                <w:sz w:val="28"/>
                <w:szCs w:val="28"/>
              </w:rPr>
              <w:t xml:space="preserve">calling any static </w:t>
            </w:r>
            <w:r w:rsidRPr="00D61671">
              <w:rPr>
                <w:rFonts w:ascii="Arial" w:eastAsia="Times New Roman" w:hAnsi="Arial" w:cs="Arial"/>
                <w:b/>
                <w:bCs/>
                <w:color w:val="000000"/>
                <w:sz w:val="28"/>
                <w:szCs w:val="28"/>
              </w:rPr>
              <w:t>method</w:t>
            </w:r>
            <w:r w:rsidRPr="00D61671">
              <w:rPr>
                <w:rFonts w:ascii="Arial" w:eastAsia="Times New Roman" w:hAnsi="Arial" w:cs="Arial"/>
                <w:color w:val="000000"/>
                <w:sz w:val="28"/>
                <w:szCs w:val="28"/>
              </w:rPr>
              <w:t xml:space="preserve"> in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b/>
                <w:bCs/>
                <w:color w:val="0000FF"/>
                <w:sz w:val="28"/>
                <w:szCs w:val="28"/>
              </w:rPr>
              <w:t>instance blocks</w:t>
            </w:r>
            <w:r w:rsidRPr="00D61671">
              <w:rPr>
                <w:rFonts w:ascii="Arial" w:eastAsia="Times New Roman" w:hAnsi="Arial" w:cs="Arial"/>
                <w:b/>
                <w:bCs/>
                <w:color w:val="000000"/>
                <w:sz w:val="28"/>
                <w:szCs w:val="28"/>
              </w:rPr>
              <w:t xml:space="preserve"> </w:t>
            </w:r>
            <w:r w:rsidRPr="00D61671">
              <w:rPr>
                <w:rFonts w:ascii="Arial" w:eastAsia="Times New Roman" w:hAnsi="Arial" w:cs="Arial"/>
                <w:color w:val="000000"/>
                <w:sz w:val="28"/>
                <w:szCs w:val="28"/>
              </w:rPr>
              <w:t xml:space="preserve">can be used for initializing instance </w:t>
            </w:r>
            <w:r w:rsidRPr="00D61671">
              <w:rPr>
                <w:rFonts w:ascii="Arial" w:eastAsia="Times New Roman" w:hAnsi="Arial" w:cs="Arial"/>
                <w:b/>
                <w:bCs/>
                <w:color w:val="000000"/>
                <w:sz w:val="28"/>
                <w:szCs w:val="28"/>
              </w:rPr>
              <w:t xml:space="preserve">variables </w:t>
            </w:r>
          </w:p>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b/>
                <w:bCs/>
                <w:i/>
                <w:iCs/>
                <w:color w:val="000000"/>
                <w:sz w:val="28"/>
                <w:szCs w:val="28"/>
              </w:rPr>
              <w:t>or</w:t>
            </w:r>
          </w:p>
          <w:p w:rsidR="00D61671" w:rsidRPr="00D61671" w:rsidRDefault="00D61671" w:rsidP="00D61671">
            <w:pPr>
              <w:spacing w:after="0" w:line="240" w:lineRule="auto"/>
              <w:rPr>
                <w:rFonts w:ascii="Times New Roman" w:eastAsia="Times New Roman" w:hAnsi="Times New Roman" w:cs="Times New Roman"/>
                <w:sz w:val="24"/>
                <w:szCs w:val="24"/>
              </w:rPr>
            </w:pPr>
            <w:r w:rsidRPr="00D61671">
              <w:rPr>
                <w:rFonts w:ascii="Arial" w:eastAsia="Times New Roman" w:hAnsi="Arial" w:cs="Arial"/>
                <w:color w:val="000000"/>
                <w:sz w:val="28"/>
                <w:szCs w:val="28"/>
              </w:rPr>
              <w:t xml:space="preserve">calling any instance </w:t>
            </w:r>
            <w:r w:rsidRPr="00D61671">
              <w:rPr>
                <w:rFonts w:ascii="Arial" w:eastAsia="Times New Roman" w:hAnsi="Arial" w:cs="Arial"/>
                <w:b/>
                <w:bCs/>
                <w:color w:val="000000"/>
                <w:sz w:val="28"/>
                <w:szCs w:val="28"/>
              </w:rPr>
              <w:t>method</w:t>
            </w:r>
            <w:r w:rsidRPr="00D61671">
              <w:rPr>
                <w:rFonts w:ascii="Arial" w:eastAsia="Times New Roman" w:hAnsi="Arial" w:cs="Arial"/>
                <w:color w:val="000000"/>
                <w:sz w:val="28"/>
                <w:szCs w:val="28"/>
              </w:rPr>
              <w:t xml:space="preserve"> in java.</w:t>
            </w:r>
          </w:p>
        </w:tc>
      </w:tr>
    </w:tbl>
    <w:p w:rsidR="00447BB6" w:rsidRDefault="00447BB6">
      <w:bookmarkStart w:id="0" w:name="_GoBack"/>
      <w:bookmarkEnd w:id="0"/>
    </w:p>
    <w:p w:rsidR="00E47ED4" w:rsidRDefault="00E47ED4"/>
    <w:p w:rsidR="00E47ED4" w:rsidRPr="00E47ED4" w:rsidRDefault="00E47ED4" w:rsidP="00E47ED4">
      <w:pPr>
        <w:shd w:val="clear" w:color="auto" w:fill="202124"/>
        <w:spacing w:line="240" w:lineRule="auto"/>
        <w:rPr>
          <w:rFonts w:ascii="Arial" w:eastAsia="Times New Roman" w:hAnsi="Arial" w:cs="Arial"/>
          <w:color w:val="BDC1C6"/>
          <w:sz w:val="24"/>
          <w:szCs w:val="24"/>
        </w:rPr>
      </w:pPr>
      <w:r w:rsidRPr="00E47ED4">
        <w:rPr>
          <w:rFonts w:ascii="Arial" w:eastAsia="Times New Roman" w:hAnsi="Arial" w:cs="Arial"/>
          <w:color w:val="BDC1C6"/>
          <w:sz w:val="24"/>
          <w:szCs w:val="24"/>
        </w:rPr>
        <w:t>When instance block is executed?</w:t>
      </w:r>
    </w:p>
    <w:p w:rsidR="00E47ED4" w:rsidRPr="00E47ED4" w:rsidRDefault="00E47ED4" w:rsidP="00E47ED4">
      <w:pPr>
        <w:shd w:val="clear" w:color="auto" w:fill="202124"/>
        <w:spacing w:after="0" w:line="240" w:lineRule="auto"/>
        <w:rPr>
          <w:rFonts w:ascii="Arial" w:eastAsia="Times New Roman" w:hAnsi="Arial" w:cs="Arial"/>
          <w:color w:val="BDC1C6"/>
          <w:sz w:val="27"/>
          <w:szCs w:val="27"/>
        </w:rPr>
      </w:pPr>
      <w:r w:rsidRPr="00E47ED4">
        <w:rPr>
          <w:rFonts w:ascii="Arial" w:eastAsia="Times New Roman" w:hAnsi="Arial" w:cs="Arial"/>
          <w:color w:val="BDC1C6"/>
          <w:sz w:val="24"/>
          <w:szCs w:val="24"/>
        </w:rPr>
        <w:t>Instance block will be executed </w:t>
      </w:r>
      <w:r w:rsidRPr="00E47ED4">
        <w:rPr>
          <w:rFonts w:ascii="Arial" w:eastAsia="Times New Roman" w:hAnsi="Arial" w:cs="Arial"/>
          <w:b/>
          <w:bCs/>
          <w:color w:val="BDC1C6"/>
          <w:sz w:val="24"/>
          <w:szCs w:val="24"/>
        </w:rPr>
        <w:t>only once for each object during its creation</w:t>
      </w:r>
      <w:r w:rsidRPr="00E47ED4">
        <w:rPr>
          <w:rFonts w:ascii="Arial" w:eastAsia="Times New Roman" w:hAnsi="Arial" w:cs="Arial"/>
          <w:color w:val="BDC1C6"/>
          <w:sz w:val="24"/>
          <w:szCs w:val="24"/>
        </w:rPr>
        <w:t>. So, the number of times an instance block is executed signifies the number of objects created in the program. The execution of instance block depends only on the object creation and not on the execution of a constructor.</w:t>
      </w:r>
    </w:p>
    <w:p w:rsidR="00E47ED4" w:rsidRDefault="00E47ED4"/>
    <w:p w:rsidR="00E47ED4" w:rsidRDefault="00E47ED4"/>
    <w:p w:rsidR="00E47ED4" w:rsidRDefault="00E47ED4">
      <w:pPr>
        <w:rPr>
          <w:rFonts w:ascii="Arial" w:hAnsi="Arial" w:cs="Arial"/>
          <w:color w:val="BDC1C6"/>
          <w:shd w:val="clear" w:color="auto" w:fill="202124"/>
        </w:rPr>
      </w:pPr>
      <w:r>
        <w:rPr>
          <w:rFonts w:ascii="Arial" w:hAnsi="Arial" w:cs="Arial"/>
          <w:color w:val="BDC1C6"/>
          <w:shd w:val="clear" w:color="auto" w:fill="202124"/>
        </w:rPr>
        <w:t>Static block in java is executed </w:t>
      </w:r>
      <w:r>
        <w:rPr>
          <w:rFonts w:ascii="Arial" w:hAnsi="Arial" w:cs="Arial"/>
          <w:b/>
          <w:bCs/>
          <w:color w:val="BDC1C6"/>
          <w:shd w:val="clear" w:color="auto" w:fill="202124"/>
        </w:rPr>
        <w:t>every time when a class loads</w:t>
      </w:r>
      <w:r>
        <w:rPr>
          <w:rFonts w:ascii="Arial" w:hAnsi="Arial" w:cs="Arial"/>
          <w:color w:val="BDC1C6"/>
          <w:shd w:val="clear" w:color="auto" w:fill="202124"/>
        </w:rPr>
        <w:t xml:space="preserve">. This is also known as Static initialization block. Static block in java initializes when class load into </w:t>
      </w:r>
      <w:proofErr w:type="gramStart"/>
      <w:r>
        <w:rPr>
          <w:rFonts w:ascii="Arial" w:hAnsi="Arial" w:cs="Arial"/>
          <w:color w:val="BDC1C6"/>
          <w:shd w:val="clear" w:color="auto" w:fill="202124"/>
        </w:rPr>
        <w:t>memory ,</w:t>
      </w:r>
      <w:proofErr w:type="gramEnd"/>
      <w:r>
        <w:rPr>
          <w:rFonts w:ascii="Arial" w:hAnsi="Arial" w:cs="Arial"/>
          <w:color w:val="BDC1C6"/>
          <w:shd w:val="clear" w:color="auto" w:fill="202124"/>
        </w:rPr>
        <w:t xml:space="preserve"> it means when JVM read the byte code.</w:t>
      </w:r>
    </w:p>
    <w:p w:rsidR="00A9058D" w:rsidRDefault="00A9058D">
      <w:pPr>
        <w:rPr>
          <w:rFonts w:ascii="Arial" w:hAnsi="Arial" w:cs="Arial"/>
          <w:color w:val="BDC1C6"/>
          <w:shd w:val="clear" w:color="auto" w:fill="202124"/>
        </w:rPr>
      </w:pPr>
    </w:p>
    <w:p w:rsidR="00A9058D" w:rsidRPr="00A9058D" w:rsidRDefault="00A9058D" w:rsidP="00A9058D">
      <w:pPr>
        <w:shd w:val="clear" w:color="auto" w:fill="FFFFFF"/>
        <w:spacing w:before="375" w:after="375" w:line="240" w:lineRule="auto"/>
        <w:outlineLvl w:val="2"/>
        <w:rPr>
          <w:rFonts w:ascii="Segoe UI" w:eastAsia="Times New Roman" w:hAnsi="Segoe UI" w:cs="Segoe UI"/>
          <w:color w:val="212529"/>
          <w:sz w:val="27"/>
          <w:szCs w:val="27"/>
        </w:rPr>
      </w:pPr>
      <w:r w:rsidRPr="00A9058D">
        <w:rPr>
          <w:rFonts w:ascii="Segoe UI" w:eastAsia="Times New Roman" w:hAnsi="Segoe UI" w:cs="Segoe UI"/>
          <w:color w:val="212529"/>
          <w:sz w:val="27"/>
          <w:szCs w:val="27"/>
        </w:rPr>
        <w:t>Example using static and initializer block</w:t>
      </w:r>
    </w:p>
    <w:p w:rsidR="00A9058D" w:rsidRPr="00A9058D" w:rsidRDefault="00A9058D" w:rsidP="00A9058D">
      <w:pPr>
        <w:rPr>
          <w:rFonts w:ascii="Arial" w:hAnsi="Arial" w:cs="Arial"/>
          <w:color w:val="BDC1C6"/>
          <w:shd w:val="clear" w:color="auto" w:fill="202124"/>
        </w:rPr>
      </w:pP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public class one extends two {</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static {</w:t>
      </w:r>
    </w:p>
    <w:p w:rsidR="00A9058D" w:rsidRPr="00A9058D" w:rsidRDefault="00A9058D" w:rsidP="00A9058D">
      <w:pPr>
        <w:rPr>
          <w:rFonts w:ascii="Arial" w:hAnsi="Arial" w:cs="Arial"/>
          <w:color w:val="BDC1C6"/>
          <w:shd w:val="clear" w:color="auto" w:fill="202124"/>
        </w:rPr>
      </w:pPr>
      <w:proofErr w:type="spellStart"/>
      <w:r w:rsidRPr="00A9058D">
        <w:rPr>
          <w:rFonts w:ascii="Arial" w:hAnsi="Arial" w:cs="Arial"/>
          <w:color w:val="BDC1C6"/>
          <w:shd w:val="clear" w:color="auto" w:fill="202124"/>
        </w:rPr>
        <w:lastRenderedPageBreak/>
        <w:t>System.out.println</w:t>
      </w:r>
      <w:proofErr w:type="spellEnd"/>
      <w:r w:rsidRPr="00A9058D">
        <w:rPr>
          <w:rFonts w:ascii="Arial" w:hAnsi="Arial" w:cs="Arial"/>
          <w:color w:val="BDC1C6"/>
          <w:shd w:val="clear" w:color="auto" w:fill="202124"/>
        </w:rPr>
        <w:t xml:space="preserve">("inside </w:t>
      </w:r>
      <w:proofErr w:type="spellStart"/>
      <w:r w:rsidRPr="00A9058D">
        <w:rPr>
          <w:rFonts w:ascii="Arial" w:hAnsi="Arial" w:cs="Arial"/>
          <w:color w:val="BDC1C6"/>
          <w:shd w:val="clear" w:color="auto" w:fill="202124"/>
        </w:rPr>
        <w:t>satic</w:t>
      </w:r>
      <w:proofErr w:type="spellEnd"/>
      <w:r w:rsidRPr="00A9058D">
        <w:rPr>
          <w:rFonts w:ascii="Arial" w:hAnsi="Arial" w:cs="Arial"/>
          <w:color w:val="BDC1C6"/>
          <w:shd w:val="clear" w:color="auto" w:fill="202124"/>
        </w:rPr>
        <w:t xml:space="preserve"> block");</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p>
    <w:p w:rsidR="00A9058D" w:rsidRPr="00A9058D" w:rsidRDefault="00A9058D" w:rsidP="00A9058D">
      <w:pPr>
        <w:rPr>
          <w:rFonts w:ascii="Arial" w:hAnsi="Arial" w:cs="Arial"/>
          <w:color w:val="BDC1C6"/>
          <w:shd w:val="clear" w:color="auto" w:fill="202124"/>
        </w:rPr>
      </w:pPr>
      <w:proofErr w:type="gramStart"/>
      <w:r w:rsidRPr="00A9058D">
        <w:rPr>
          <w:rFonts w:ascii="Arial" w:hAnsi="Arial" w:cs="Arial"/>
          <w:color w:val="BDC1C6"/>
          <w:shd w:val="clear" w:color="auto" w:fill="202124"/>
        </w:rPr>
        <w:t>one(</w:t>
      </w:r>
      <w:proofErr w:type="gramEnd"/>
      <w:r w:rsidRPr="00A9058D">
        <w:rPr>
          <w:rFonts w:ascii="Arial" w:hAnsi="Arial" w:cs="Arial"/>
          <w:color w:val="BDC1C6"/>
          <w:shd w:val="clear" w:color="auto" w:fill="202124"/>
        </w:rPr>
        <w:t>) {</w:t>
      </w:r>
    </w:p>
    <w:p w:rsidR="00A9058D" w:rsidRPr="00A9058D" w:rsidRDefault="00A9058D" w:rsidP="00A9058D">
      <w:pPr>
        <w:rPr>
          <w:rFonts w:ascii="Arial" w:hAnsi="Arial" w:cs="Arial"/>
          <w:color w:val="BDC1C6"/>
          <w:shd w:val="clear" w:color="auto" w:fill="202124"/>
        </w:rPr>
      </w:pPr>
      <w:proofErr w:type="spellStart"/>
      <w:r w:rsidRPr="00A9058D">
        <w:rPr>
          <w:rFonts w:ascii="Arial" w:hAnsi="Arial" w:cs="Arial"/>
          <w:color w:val="BDC1C6"/>
          <w:shd w:val="clear" w:color="auto" w:fill="202124"/>
        </w:rPr>
        <w:t>System.out.println</w:t>
      </w:r>
      <w:proofErr w:type="spellEnd"/>
      <w:r w:rsidRPr="00A9058D">
        <w:rPr>
          <w:rFonts w:ascii="Arial" w:hAnsi="Arial" w:cs="Arial"/>
          <w:color w:val="BDC1C6"/>
          <w:shd w:val="clear" w:color="auto" w:fill="202124"/>
        </w:rPr>
        <w:t>("inside constructor of child");</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proofErr w:type="spellStart"/>
      <w:r w:rsidRPr="00A9058D">
        <w:rPr>
          <w:rFonts w:ascii="Arial" w:hAnsi="Arial" w:cs="Arial"/>
          <w:color w:val="BDC1C6"/>
          <w:shd w:val="clear" w:color="auto" w:fill="202124"/>
        </w:rPr>
        <w:t>System.out.println</w:t>
      </w:r>
      <w:proofErr w:type="spellEnd"/>
      <w:r w:rsidRPr="00A9058D">
        <w:rPr>
          <w:rFonts w:ascii="Arial" w:hAnsi="Arial" w:cs="Arial"/>
          <w:color w:val="BDC1C6"/>
          <w:shd w:val="clear" w:color="auto" w:fill="202124"/>
        </w:rPr>
        <w:t>("inside initialization block");</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public static void main(</w:t>
      </w:r>
      <w:proofErr w:type="gramStart"/>
      <w:r w:rsidRPr="00A9058D">
        <w:rPr>
          <w:rFonts w:ascii="Arial" w:hAnsi="Arial" w:cs="Arial"/>
          <w:color w:val="BDC1C6"/>
          <w:shd w:val="clear" w:color="auto" w:fill="202124"/>
        </w:rPr>
        <w:t>String[</w:t>
      </w:r>
      <w:proofErr w:type="gramEnd"/>
      <w:r w:rsidRPr="00A9058D">
        <w:rPr>
          <w:rFonts w:ascii="Arial" w:hAnsi="Arial" w:cs="Arial"/>
          <w:color w:val="BDC1C6"/>
          <w:shd w:val="clear" w:color="auto" w:fill="202124"/>
        </w:rPr>
        <w:t xml:space="preserve">] </w:t>
      </w:r>
      <w:proofErr w:type="spellStart"/>
      <w:r w:rsidRPr="00A9058D">
        <w:rPr>
          <w:rFonts w:ascii="Arial" w:hAnsi="Arial" w:cs="Arial"/>
          <w:color w:val="BDC1C6"/>
          <w:shd w:val="clear" w:color="auto" w:fill="202124"/>
        </w:rPr>
        <w:t>args</w:t>
      </w:r>
      <w:proofErr w:type="spellEnd"/>
      <w:r w:rsidRPr="00A9058D">
        <w:rPr>
          <w:rFonts w:ascii="Arial" w:hAnsi="Arial" w:cs="Arial"/>
          <w:color w:val="BDC1C6"/>
          <w:shd w:val="clear" w:color="auto" w:fill="202124"/>
        </w:rPr>
        <w:t>) {</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new </w:t>
      </w:r>
      <w:proofErr w:type="gramStart"/>
      <w:r w:rsidRPr="00A9058D">
        <w:rPr>
          <w:rFonts w:ascii="Arial" w:hAnsi="Arial" w:cs="Arial"/>
          <w:color w:val="BDC1C6"/>
          <w:shd w:val="clear" w:color="auto" w:fill="202124"/>
        </w:rPr>
        <w:t>one(</w:t>
      </w:r>
      <w:proofErr w:type="gramEnd"/>
      <w:r w:rsidRPr="00A9058D">
        <w:rPr>
          <w:rFonts w:ascii="Arial" w:hAnsi="Arial" w:cs="Arial"/>
          <w:color w:val="BDC1C6"/>
          <w:shd w:val="clear" w:color="auto" w:fill="202124"/>
        </w:rPr>
        <w:t>);</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new </w:t>
      </w:r>
      <w:proofErr w:type="gramStart"/>
      <w:r w:rsidRPr="00A9058D">
        <w:rPr>
          <w:rFonts w:ascii="Arial" w:hAnsi="Arial" w:cs="Arial"/>
          <w:color w:val="BDC1C6"/>
          <w:shd w:val="clear" w:color="auto" w:fill="202124"/>
        </w:rPr>
        <w:t>one(</w:t>
      </w:r>
      <w:proofErr w:type="gramEnd"/>
      <w:r w:rsidRPr="00A9058D">
        <w:rPr>
          <w:rFonts w:ascii="Arial" w:hAnsi="Arial" w:cs="Arial"/>
          <w:color w:val="BDC1C6"/>
          <w:shd w:val="clear" w:color="auto" w:fill="202124"/>
        </w:rPr>
        <w:t>);</w:t>
      </w:r>
    </w:p>
    <w:p w:rsidR="00A9058D" w:rsidRPr="00A9058D" w:rsidRDefault="00A9058D" w:rsidP="00A9058D">
      <w:pPr>
        <w:rPr>
          <w:rFonts w:ascii="Arial" w:hAnsi="Arial" w:cs="Arial"/>
          <w:color w:val="BDC1C6"/>
          <w:shd w:val="clear" w:color="auto" w:fill="202124"/>
        </w:rPr>
      </w:pPr>
      <w:proofErr w:type="spellStart"/>
      <w:r w:rsidRPr="00A9058D">
        <w:rPr>
          <w:rFonts w:ascii="Arial" w:hAnsi="Arial" w:cs="Arial"/>
          <w:color w:val="BDC1C6"/>
          <w:shd w:val="clear" w:color="auto" w:fill="202124"/>
        </w:rPr>
        <w:t>System.out.println</w:t>
      </w:r>
      <w:proofErr w:type="spellEnd"/>
      <w:r w:rsidRPr="00A9058D">
        <w:rPr>
          <w:rFonts w:ascii="Arial" w:hAnsi="Arial" w:cs="Arial"/>
          <w:color w:val="BDC1C6"/>
          <w:shd w:val="clear" w:color="auto" w:fill="202124"/>
        </w:rPr>
        <w:t>("inside main");</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w:t>
      </w:r>
    </w:p>
    <w:p w:rsidR="00A9058D" w:rsidRPr="00A9058D" w:rsidRDefault="00A9058D" w:rsidP="00A9058D">
      <w:pPr>
        <w:rPr>
          <w:rFonts w:ascii="Arial" w:hAnsi="Arial" w:cs="Arial"/>
          <w:color w:val="BDC1C6"/>
          <w:shd w:val="clear" w:color="auto" w:fill="202124"/>
        </w:rPr>
      </w:pP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class </w:t>
      </w:r>
      <w:proofErr w:type="gramStart"/>
      <w:r w:rsidRPr="00A9058D">
        <w:rPr>
          <w:rFonts w:ascii="Arial" w:hAnsi="Arial" w:cs="Arial"/>
          <w:color w:val="BDC1C6"/>
          <w:shd w:val="clear" w:color="auto" w:fill="202124"/>
        </w:rPr>
        <w:t>two{</w:t>
      </w:r>
      <w:proofErr w:type="gramEnd"/>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static {</w:t>
      </w:r>
    </w:p>
    <w:p w:rsidR="00A9058D" w:rsidRPr="00A9058D" w:rsidRDefault="00A9058D" w:rsidP="00A9058D">
      <w:pPr>
        <w:rPr>
          <w:rFonts w:ascii="Arial" w:hAnsi="Arial" w:cs="Arial"/>
          <w:color w:val="BDC1C6"/>
          <w:shd w:val="clear" w:color="auto" w:fill="202124"/>
        </w:rPr>
      </w:pPr>
      <w:proofErr w:type="spellStart"/>
      <w:r w:rsidRPr="00A9058D">
        <w:rPr>
          <w:rFonts w:ascii="Arial" w:hAnsi="Arial" w:cs="Arial"/>
          <w:color w:val="BDC1C6"/>
          <w:shd w:val="clear" w:color="auto" w:fill="202124"/>
        </w:rPr>
        <w:t>System.out.println</w:t>
      </w:r>
      <w:proofErr w:type="spellEnd"/>
      <w:r w:rsidRPr="00A9058D">
        <w:rPr>
          <w:rFonts w:ascii="Arial" w:hAnsi="Arial" w:cs="Arial"/>
          <w:color w:val="BDC1C6"/>
          <w:shd w:val="clear" w:color="auto" w:fill="202124"/>
        </w:rPr>
        <w:t>("inside parent Static block");</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proofErr w:type="spellStart"/>
      <w:r w:rsidRPr="00A9058D">
        <w:rPr>
          <w:rFonts w:ascii="Arial" w:hAnsi="Arial" w:cs="Arial"/>
          <w:color w:val="BDC1C6"/>
          <w:shd w:val="clear" w:color="auto" w:fill="202124"/>
        </w:rPr>
        <w:t>System.out.println</w:t>
      </w:r>
      <w:proofErr w:type="spellEnd"/>
      <w:r w:rsidRPr="00A9058D">
        <w:rPr>
          <w:rFonts w:ascii="Arial" w:hAnsi="Arial" w:cs="Arial"/>
          <w:color w:val="BDC1C6"/>
          <w:shd w:val="clear" w:color="auto" w:fill="202124"/>
        </w:rPr>
        <w:t xml:space="preserve">("inside parent </w:t>
      </w:r>
      <w:proofErr w:type="spellStart"/>
      <w:r w:rsidRPr="00A9058D">
        <w:rPr>
          <w:rFonts w:ascii="Arial" w:hAnsi="Arial" w:cs="Arial"/>
          <w:color w:val="BDC1C6"/>
          <w:shd w:val="clear" w:color="auto" w:fill="202124"/>
        </w:rPr>
        <w:t>initialisation</w:t>
      </w:r>
      <w:proofErr w:type="spellEnd"/>
      <w:r w:rsidRPr="00A9058D">
        <w:rPr>
          <w:rFonts w:ascii="Arial" w:hAnsi="Arial" w:cs="Arial"/>
          <w:color w:val="BDC1C6"/>
          <w:shd w:val="clear" w:color="auto" w:fill="202124"/>
        </w:rPr>
        <w:t xml:space="preserve"> block");</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p>
    <w:p w:rsidR="00A9058D" w:rsidRPr="00A9058D" w:rsidRDefault="00A9058D" w:rsidP="00A9058D">
      <w:pPr>
        <w:rPr>
          <w:rFonts w:ascii="Arial" w:hAnsi="Arial" w:cs="Arial"/>
          <w:color w:val="BDC1C6"/>
          <w:shd w:val="clear" w:color="auto" w:fill="202124"/>
        </w:rPr>
      </w:pPr>
      <w:proofErr w:type="gramStart"/>
      <w:r w:rsidRPr="00A9058D">
        <w:rPr>
          <w:rFonts w:ascii="Arial" w:hAnsi="Arial" w:cs="Arial"/>
          <w:color w:val="BDC1C6"/>
          <w:shd w:val="clear" w:color="auto" w:fill="202124"/>
        </w:rPr>
        <w:t>two(</w:t>
      </w:r>
      <w:proofErr w:type="gramEnd"/>
      <w:r w:rsidRPr="00A9058D">
        <w:rPr>
          <w:rFonts w:ascii="Arial" w:hAnsi="Arial" w:cs="Arial"/>
          <w:color w:val="BDC1C6"/>
          <w:shd w:val="clear" w:color="auto" w:fill="202124"/>
        </w:rPr>
        <w:t>) {</w:t>
      </w:r>
    </w:p>
    <w:p w:rsidR="00A9058D" w:rsidRPr="00A9058D" w:rsidRDefault="00A9058D" w:rsidP="00A9058D">
      <w:pPr>
        <w:rPr>
          <w:rFonts w:ascii="Arial" w:hAnsi="Arial" w:cs="Arial"/>
          <w:color w:val="BDC1C6"/>
          <w:shd w:val="clear" w:color="auto" w:fill="202124"/>
        </w:rPr>
      </w:pPr>
      <w:proofErr w:type="spellStart"/>
      <w:r w:rsidRPr="00A9058D">
        <w:rPr>
          <w:rFonts w:ascii="Arial" w:hAnsi="Arial" w:cs="Arial"/>
          <w:color w:val="BDC1C6"/>
          <w:shd w:val="clear" w:color="auto" w:fill="202124"/>
        </w:rPr>
        <w:t>System.out.println</w:t>
      </w:r>
      <w:proofErr w:type="spellEnd"/>
      <w:r w:rsidRPr="00A9058D">
        <w:rPr>
          <w:rFonts w:ascii="Arial" w:hAnsi="Arial" w:cs="Arial"/>
          <w:color w:val="BDC1C6"/>
          <w:shd w:val="clear" w:color="auto" w:fill="202124"/>
        </w:rPr>
        <w:t>("inside parent constructor");</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 xml:space="preserve">    }</w:t>
      </w:r>
    </w:p>
    <w:p w:rsidR="00A9058D" w:rsidRP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t>}</w:t>
      </w:r>
    </w:p>
    <w:p w:rsidR="00A9058D" w:rsidRDefault="00A9058D" w:rsidP="00A9058D">
      <w:pPr>
        <w:rPr>
          <w:rFonts w:ascii="Arial" w:hAnsi="Arial" w:cs="Arial"/>
          <w:color w:val="BDC1C6"/>
          <w:shd w:val="clear" w:color="auto" w:fill="202124"/>
        </w:rPr>
      </w:pPr>
      <w:r w:rsidRPr="00A9058D">
        <w:rPr>
          <w:rFonts w:ascii="Arial" w:hAnsi="Arial" w:cs="Arial"/>
          <w:color w:val="BDC1C6"/>
          <w:shd w:val="clear" w:color="auto" w:fill="202124"/>
        </w:rPr>
        <w:lastRenderedPageBreak/>
        <w:tab/>
      </w:r>
    </w:p>
    <w:p w:rsidR="00E47ED4" w:rsidRDefault="00E47ED4"/>
    <w:sectPr w:rsidR="00E47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6A"/>
    <w:rsid w:val="00447BB6"/>
    <w:rsid w:val="00831580"/>
    <w:rsid w:val="00A32C6A"/>
    <w:rsid w:val="00A9058D"/>
    <w:rsid w:val="00D61671"/>
    <w:rsid w:val="00E47E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E67B"/>
  <w15:chartTrackingRefBased/>
  <w15:docId w15:val="{F8DBD172-0DE4-419B-B9F9-23444F1E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0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1671"/>
    <w:rPr>
      <w:color w:val="0000FF"/>
      <w:u w:val="single"/>
    </w:rPr>
  </w:style>
  <w:style w:type="character" w:customStyle="1" w:styleId="hgkelc">
    <w:name w:val="hgkelc"/>
    <w:basedOn w:val="DefaultParagraphFont"/>
    <w:rsid w:val="00E47ED4"/>
  </w:style>
  <w:style w:type="character" w:customStyle="1" w:styleId="Heading3Char">
    <w:name w:val="Heading 3 Char"/>
    <w:basedOn w:val="DefaultParagraphFont"/>
    <w:link w:val="Heading3"/>
    <w:uiPriority w:val="9"/>
    <w:rsid w:val="00A905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05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67139">
      <w:bodyDiv w:val="1"/>
      <w:marLeft w:val="0"/>
      <w:marRight w:val="0"/>
      <w:marTop w:val="0"/>
      <w:marBottom w:val="0"/>
      <w:divBdr>
        <w:top w:val="none" w:sz="0" w:space="0" w:color="auto"/>
        <w:left w:val="none" w:sz="0" w:space="0" w:color="auto"/>
        <w:bottom w:val="none" w:sz="0" w:space="0" w:color="auto"/>
        <w:right w:val="none" w:sz="0" w:space="0" w:color="auto"/>
      </w:divBdr>
      <w:divsChild>
        <w:div w:id="802576060">
          <w:marLeft w:val="0"/>
          <w:marRight w:val="0"/>
          <w:marTop w:val="0"/>
          <w:marBottom w:val="0"/>
          <w:divBdr>
            <w:top w:val="none" w:sz="0" w:space="0" w:color="auto"/>
            <w:left w:val="none" w:sz="0" w:space="0" w:color="auto"/>
            <w:bottom w:val="none" w:sz="0" w:space="0" w:color="auto"/>
            <w:right w:val="none" w:sz="0" w:space="0" w:color="auto"/>
          </w:divBdr>
          <w:divsChild>
            <w:div w:id="240407998">
              <w:marLeft w:val="0"/>
              <w:marRight w:val="0"/>
              <w:marTop w:val="0"/>
              <w:marBottom w:val="0"/>
              <w:divBdr>
                <w:top w:val="none" w:sz="0" w:space="0" w:color="auto"/>
                <w:left w:val="none" w:sz="0" w:space="0" w:color="auto"/>
                <w:bottom w:val="none" w:sz="0" w:space="0" w:color="auto"/>
                <w:right w:val="none" w:sz="0" w:space="0" w:color="auto"/>
              </w:divBdr>
            </w:div>
            <w:div w:id="203954570">
              <w:marLeft w:val="0"/>
              <w:marRight w:val="0"/>
              <w:marTop w:val="0"/>
              <w:marBottom w:val="0"/>
              <w:divBdr>
                <w:top w:val="none" w:sz="0" w:space="0" w:color="auto"/>
                <w:left w:val="none" w:sz="0" w:space="0" w:color="auto"/>
                <w:bottom w:val="none" w:sz="0" w:space="0" w:color="auto"/>
                <w:right w:val="none" w:sz="0" w:space="0" w:color="auto"/>
              </w:divBdr>
            </w:div>
            <w:div w:id="1395930620">
              <w:marLeft w:val="0"/>
              <w:marRight w:val="0"/>
              <w:marTop w:val="0"/>
              <w:marBottom w:val="0"/>
              <w:divBdr>
                <w:top w:val="none" w:sz="0" w:space="0" w:color="auto"/>
                <w:left w:val="none" w:sz="0" w:space="0" w:color="auto"/>
                <w:bottom w:val="none" w:sz="0" w:space="0" w:color="auto"/>
                <w:right w:val="none" w:sz="0" w:space="0" w:color="auto"/>
              </w:divBdr>
            </w:div>
            <w:div w:id="474873893">
              <w:marLeft w:val="0"/>
              <w:marRight w:val="0"/>
              <w:marTop w:val="0"/>
              <w:marBottom w:val="0"/>
              <w:divBdr>
                <w:top w:val="none" w:sz="0" w:space="0" w:color="auto"/>
                <w:left w:val="none" w:sz="0" w:space="0" w:color="auto"/>
                <w:bottom w:val="none" w:sz="0" w:space="0" w:color="auto"/>
                <w:right w:val="none" w:sz="0" w:space="0" w:color="auto"/>
              </w:divBdr>
            </w:div>
            <w:div w:id="232619376">
              <w:marLeft w:val="0"/>
              <w:marRight w:val="0"/>
              <w:marTop w:val="0"/>
              <w:marBottom w:val="0"/>
              <w:divBdr>
                <w:top w:val="none" w:sz="0" w:space="0" w:color="auto"/>
                <w:left w:val="none" w:sz="0" w:space="0" w:color="auto"/>
                <w:bottom w:val="none" w:sz="0" w:space="0" w:color="auto"/>
                <w:right w:val="none" w:sz="0" w:space="0" w:color="auto"/>
              </w:divBdr>
            </w:div>
            <w:div w:id="1537690703">
              <w:marLeft w:val="0"/>
              <w:marRight w:val="0"/>
              <w:marTop w:val="0"/>
              <w:marBottom w:val="0"/>
              <w:divBdr>
                <w:top w:val="none" w:sz="0" w:space="0" w:color="auto"/>
                <w:left w:val="none" w:sz="0" w:space="0" w:color="auto"/>
                <w:bottom w:val="none" w:sz="0" w:space="0" w:color="auto"/>
                <w:right w:val="none" w:sz="0" w:space="0" w:color="auto"/>
              </w:divBdr>
            </w:div>
            <w:div w:id="506137689">
              <w:marLeft w:val="0"/>
              <w:marRight w:val="0"/>
              <w:marTop w:val="0"/>
              <w:marBottom w:val="0"/>
              <w:divBdr>
                <w:top w:val="none" w:sz="0" w:space="0" w:color="auto"/>
                <w:left w:val="none" w:sz="0" w:space="0" w:color="auto"/>
                <w:bottom w:val="none" w:sz="0" w:space="0" w:color="auto"/>
                <w:right w:val="none" w:sz="0" w:space="0" w:color="auto"/>
              </w:divBdr>
            </w:div>
            <w:div w:id="799112674">
              <w:marLeft w:val="0"/>
              <w:marRight w:val="0"/>
              <w:marTop w:val="0"/>
              <w:marBottom w:val="0"/>
              <w:divBdr>
                <w:top w:val="none" w:sz="0" w:space="0" w:color="auto"/>
                <w:left w:val="none" w:sz="0" w:space="0" w:color="auto"/>
                <w:bottom w:val="none" w:sz="0" w:space="0" w:color="auto"/>
                <w:right w:val="none" w:sz="0" w:space="0" w:color="auto"/>
              </w:divBdr>
            </w:div>
            <w:div w:id="1816677163">
              <w:marLeft w:val="0"/>
              <w:marRight w:val="0"/>
              <w:marTop w:val="0"/>
              <w:marBottom w:val="0"/>
              <w:divBdr>
                <w:top w:val="none" w:sz="0" w:space="0" w:color="auto"/>
                <w:left w:val="none" w:sz="0" w:space="0" w:color="auto"/>
                <w:bottom w:val="none" w:sz="0" w:space="0" w:color="auto"/>
                <w:right w:val="none" w:sz="0" w:space="0" w:color="auto"/>
              </w:divBdr>
            </w:div>
            <w:div w:id="1169634534">
              <w:marLeft w:val="0"/>
              <w:marRight w:val="0"/>
              <w:marTop w:val="0"/>
              <w:marBottom w:val="0"/>
              <w:divBdr>
                <w:top w:val="none" w:sz="0" w:space="0" w:color="auto"/>
                <w:left w:val="none" w:sz="0" w:space="0" w:color="auto"/>
                <w:bottom w:val="none" w:sz="0" w:space="0" w:color="auto"/>
                <w:right w:val="none" w:sz="0" w:space="0" w:color="auto"/>
              </w:divBdr>
            </w:div>
            <w:div w:id="1654867718">
              <w:marLeft w:val="0"/>
              <w:marRight w:val="0"/>
              <w:marTop w:val="0"/>
              <w:marBottom w:val="0"/>
              <w:divBdr>
                <w:top w:val="none" w:sz="0" w:space="0" w:color="auto"/>
                <w:left w:val="none" w:sz="0" w:space="0" w:color="auto"/>
                <w:bottom w:val="none" w:sz="0" w:space="0" w:color="auto"/>
                <w:right w:val="none" w:sz="0" w:space="0" w:color="auto"/>
              </w:divBdr>
            </w:div>
            <w:div w:id="1277061828">
              <w:marLeft w:val="0"/>
              <w:marRight w:val="0"/>
              <w:marTop w:val="0"/>
              <w:marBottom w:val="0"/>
              <w:divBdr>
                <w:top w:val="none" w:sz="0" w:space="0" w:color="auto"/>
                <w:left w:val="none" w:sz="0" w:space="0" w:color="auto"/>
                <w:bottom w:val="none" w:sz="0" w:space="0" w:color="auto"/>
                <w:right w:val="none" w:sz="0" w:space="0" w:color="auto"/>
              </w:divBdr>
            </w:div>
            <w:div w:id="445782985">
              <w:marLeft w:val="0"/>
              <w:marRight w:val="0"/>
              <w:marTop w:val="0"/>
              <w:marBottom w:val="0"/>
              <w:divBdr>
                <w:top w:val="none" w:sz="0" w:space="0" w:color="auto"/>
                <w:left w:val="none" w:sz="0" w:space="0" w:color="auto"/>
                <w:bottom w:val="none" w:sz="0" w:space="0" w:color="auto"/>
                <w:right w:val="none" w:sz="0" w:space="0" w:color="auto"/>
              </w:divBdr>
            </w:div>
            <w:div w:id="1886217437">
              <w:marLeft w:val="0"/>
              <w:marRight w:val="0"/>
              <w:marTop w:val="0"/>
              <w:marBottom w:val="0"/>
              <w:divBdr>
                <w:top w:val="none" w:sz="0" w:space="0" w:color="auto"/>
                <w:left w:val="none" w:sz="0" w:space="0" w:color="auto"/>
                <w:bottom w:val="none" w:sz="0" w:space="0" w:color="auto"/>
                <w:right w:val="none" w:sz="0" w:space="0" w:color="auto"/>
              </w:divBdr>
            </w:div>
            <w:div w:id="367414623">
              <w:marLeft w:val="0"/>
              <w:marRight w:val="0"/>
              <w:marTop w:val="0"/>
              <w:marBottom w:val="0"/>
              <w:divBdr>
                <w:top w:val="none" w:sz="0" w:space="0" w:color="auto"/>
                <w:left w:val="none" w:sz="0" w:space="0" w:color="auto"/>
                <w:bottom w:val="none" w:sz="0" w:space="0" w:color="auto"/>
                <w:right w:val="none" w:sz="0" w:space="0" w:color="auto"/>
              </w:divBdr>
            </w:div>
            <w:div w:id="1397824781">
              <w:marLeft w:val="0"/>
              <w:marRight w:val="0"/>
              <w:marTop w:val="0"/>
              <w:marBottom w:val="0"/>
              <w:divBdr>
                <w:top w:val="none" w:sz="0" w:space="0" w:color="auto"/>
                <w:left w:val="none" w:sz="0" w:space="0" w:color="auto"/>
                <w:bottom w:val="none" w:sz="0" w:space="0" w:color="auto"/>
                <w:right w:val="none" w:sz="0" w:space="0" w:color="auto"/>
              </w:divBdr>
            </w:div>
            <w:div w:id="405146668">
              <w:marLeft w:val="0"/>
              <w:marRight w:val="0"/>
              <w:marTop w:val="0"/>
              <w:marBottom w:val="0"/>
              <w:divBdr>
                <w:top w:val="none" w:sz="0" w:space="0" w:color="auto"/>
                <w:left w:val="none" w:sz="0" w:space="0" w:color="auto"/>
                <w:bottom w:val="none" w:sz="0" w:space="0" w:color="auto"/>
                <w:right w:val="none" w:sz="0" w:space="0" w:color="auto"/>
              </w:divBdr>
            </w:div>
            <w:div w:id="19063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319">
      <w:bodyDiv w:val="1"/>
      <w:marLeft w:val="0"/>
      <w:marRight w:val="0"/>
      <w:marTop w:val="0"/>
      <w:marBottom w:val="0"/>
      <w:divBdr>
        <w:top w:val="none" w:sz="0" w:space="0" w:color="auto"/>
        <w:left w:val="none" w:sz="0" w:space="0" w:color="auto"/>
        <w:bottom w:val="none" w:sz="0" w:space="0" w:color="auto"/>
        <w:right w:val="none" w:sz="0" w:space="0" w:color="auto"/>
      </w:divBdr>
      <w:divsChild>
        <w:div w:id="246158673">
          <w:marLeft w:val="0"/>
          <w:marRight w:val="0"/>
          <w:marTop w:val="0"/>
          <w:marBottom w:val="0"/>
          <w:divBdr>
            <w:top w:val="none" w:sz="0" w:space="0" w:color="auto"/>
            <w:left w:val="none" w:sz="0" w:space="0" w:color="auto"/>
            <w:bottom w:val="none" w:sz="0" w:space="0" w:color="auto"/>
            <w:right w:val="none" w:sz="0" w:space="0" w:color="auto"/>
          </w:divBdr>
          <w:divsChild>
            <w:div w:id="1312641026">
              <w:marLeft w:val="0"/>
              <w:marRight w:val="0"/>
              <w:marTop w:val="180"/>
              <w:marBottom w:val="180"/>
              <w:divBdr>
                <w:top w:val="none" w:sz="0" w:space="0" w:color="auto"/>
                <w:left w:val="none" w:sz="0" w:space="0" w:color="auto"/>
                <w:bottom w:val="none" w:sz="0" w:space="0" w:color="auto"/>
                <w:right w:val="none" w:sz="0" w:space="0" w:color="auto"/>
              </w:divBdr>
            </w:div>
          </w:divsChild>
        </w:div>
        <w:div w:id="2102793357">
          <w:marLeft w:val="0"/>
          <w:marRight w:val="0"/>
          <w:marTop w:val="0"/>
          <w:marBottom w:val="0"/>
          <w:divBdr>
            <w:top w:val="none" w:sz="0" w:space="0" w:color="auto"/>
            <w:left w:val="none" w:sz="0" w:space="0" w:color="auto"/>
            <w:bottom w:val="none" w:sz="0" w:space="0" w:color="auto"/>
            <w:right w:val="none" w:sz="0" w:space="0" w:color="auto"/>
          </w:divBdr>
          <w:divsChild>
            <w:div w:id="600916479">
              <w:marLeft w:val="0"/>
              <w:marRight w:val="0"/>
              <w:marTop w:val="0"/>
              <w:marBottom w:val="0"/>
              <w:divBdr>
                <w:top w:val="none" w:sz="0" w:space="0" w:color="auto"/>
                <w:left w:val="none" w:sz="0" w:space="0" w:color="auto"/>
                <w:bottom w:val="none" w:sz="0" w:space="0" w:color="auto"/>
                <w:right w:val="none" w:sz="0" w:space="0" w:color="auto"/>
              </w:divBdr>
              <w:divsChild>
                <w:div w:id="1796832119">
                  <w:marLeft w:val="0"/>
                  <w:marRight w:val="0"/>
                  <w:marTop w:val="0"/>
                  <w:marBottom w:val="0"/>
                  <w:divBdr>
                    <w:top w:val="none" w:sz="0" w:space="0" w:color="auto"/>
                    <w:left w:val="none" w:sz="0" w:space="0" w:color="auto"/>
                    <w:bottom w:val="none" w:sz="0" w:space="0" w:color="auto"/>
                    <w:right w:val="none" w:sz="0" w:space="0" w:color="auto"/>
                  </w:divBdr>
                  <w:divsChild>
                    <w:div w:id="1187132386">
                      <w:marLeft w:val="0"/>
                      <w:marRight w:val="0"/>
                      <w:marTop w:val="0"/>
                      <w:marBottom w:val="0"/>
                      <w:divBdr>
                        <w:top w:val="none" w:sz="0" w:space="0" w:color="auto"/>
                        <w:left w:val="none" w:sz="0" w:space="0" w:color="auto"/>
                        <w:bottom w:val="none" w:sz="0" w:space="0" w:color="auto"/>
                        <w:right w:val="none" w:sz="0" w:space="0" w:color="auto"/>
                      </w:divBdr>
                      <w:divsChild>
                        <w:div w:id="1419908890">
                          <w:marLeft w:val="0"/>
                          <w:marRight w:val="0"/>
                          <w:marTop w:val="0"/>
                          <w:marBottom w:val="0"/>
                          <w:divBdr>
                            <w:top w:val="none" w:sz="0" w:space="0" w:color="auto"/>
                            <w:left w:val="none" w:sz="0" w:space="0" w:color="auto"/>
                            <w:bottom w:val="none" w:sz="0" w:space="0" w:color="auto"/>
                            <w:right w:val="none" w:sz="0" w:space="0" w:color="auto"/>
                          </w:divBdr>
                          <w:divsChild>
                            <w:div w:id="10963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39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vamadesoeasy.com/2015/05/static-keyword-in-java-variable-meth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278</Words>
  <Characters>1590</Characters>
  <Application>Microsoft Office Word</Application>
  <DocSecurity>0</DocSecurity>
  <Lines>13</Lines>
  <Paragraphs>3</Paragraphs>
  <ScaleCrop>false</ScaleCrop>
  <Company>MRT www.Win2Farsi.com</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2021-11-04T05:31:00Z</dcterms:created>
  <dcterms:modified xsi:type="dcterms:W3CDTF">2021-11-04T10:59:00Z</dcterms:modified>
</cp:coreProperties>
</file>