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3E89" w14:textId="0AAC10DF" w:rsidR="00962D24" w:rsidRPr="002C1EE6" w:rsidRDefault="00E50D33">
      <w:pPr>
        <w:rPr>
          <w:lang w:val="en-GB"/>
        </w:rPr>
      </w:pPr>
      <w:r>
        <w:rPr>
          <w:noProof/>
        </w:rPr>
        <w:drawing>
          <wp:inline distT="0" distB="0" distL="0" distR="0" wp14:anchorId="08E8E15A" wp14:editId="0C8BBDE5">
            <wp:extent cx="2939306" cy="1959429"/>
            <wp:effectExtent l="0" t="0" r="0" b="3175"/>
            <wp:docPr id="1577273303" name="Bildobjekt 1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73303" name="Bildobjekt 1" descr="En bild som visar text, elektronik, skärmbild, programvara&#10;&#10;AI-genererat innehåll kan vara felaktig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2764" cy="19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EE6">
        <w:rPr>
          <w:lang w:val="en-GB"/>
        </w:rPr>
        <w:t xml:space="preserve">  </w:t>
      </w:r>
      <w:r w:rsidR="002C1EE6">
        <w:rPr>
          <w:noProof/>
        </w:rPr>
        <w:drawing>
          <wp:inline distT="0" distB="0" distL="0" distR="0" wp14:anchorId="060FE55A" wp14:editId="50D2A3FB">
            <wp:extent cx="2449421" cy="1632857"/>
            <wp:effectExtent l="0" t="0" r="8255" b="5715"/>
            <wp:docPr id="1389499333" name="Bildobjekt 1" descr="En bild som visar text, Människoansikte, person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9333" name="Bildobjekt 1" descr="En bild som visar text, Människoansikte, person, skärmbild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8755" cy="163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47B7" w14:textId="77777777" w:rsidR="00E50D33" w:rsidRPr="002C1EE6" w:rsidRDefault="00E50D33">
      <w:pPr>
        <w:rPr>
          <w:lang w:val="en-GB"/>
        </w:rPr>
      </w:pPr>
    </w:p>
    <w:p w14:paraId="416A949A" w14:textId="77777777" w:rsidR="002C1EE6" w:rsidRPr="002C1EE6" w:rsidRDefault="002C1EE6" w:rsidP="002C1EE6">
      <w:pPr>
        <w:rPr>
          <w:b/>
          <w:bCs/>
          <w:lang w:val="en-GB"/>
        </w:rPr>
      </w:pPr>
      <w:r w:rsidRPr="002C1EE6">
        <w:rPr>
          <w:b/>
          <w:bCs/>
          <w:lang w:val="en-GB"/>
        </w:rPr>
        <w:t>Page Tested: Speakers</w:t>
      </w:r>
    </w:p>
    <w:p w14:paraId="30D3B861" w14:textId="77777777" w:rsidR="002C1EE6" w:rsidRPr="002C1EE6" w:rsidRDefault="002C1EE6" w:rsidP="002C1EE6">
      <w:pPr>
        <w:rPr>
          <w:lang w:val="en-GB"/>
        </w:rPr>
      </w:pPr>
      <w:r w:rsidRPr="002C1EE6">
        <w:rPr>
          <w:b/>
          <w:bCs/>
          <w:lang w:val="en-GB"/>
        </w:rPr>
        <w:t>URL:</w:t>
      </w:r>
      <w:r w:rsidRPr="002C1EE6">
        <w:rPr>
          <w:lang w:val="en-GB"/>
        </w:rPr>
        <w:t xml:space="preserve"> </w:t>
      </w:r>
      <w:hyperlink r:id="rId6" w:tgtFrame="_new" w:history="1">
        <w:r w:rsidRPr="002C1EE6">
          <w:rPr>
            <w:rStyle w:val="Hyperlnk"/>
            <w:lang w:val="en-GB"/>
          </w:rPr>
          <w:t>https://nfweek.com/speakers/</w:t>
        </w:r>
      </w:hyperlink>
    </w:p>
    <w:p w14:paraId="45553250" w14:textId="77777777" w:rsidR="002C1EE6" w:rsidRPr="002C1EE6" w:rsidRDefault="002C1EE6" w:rsidP="002C1EE6">
      <w:pPr>
        <w:rPr>
          <w:lang w:val="en-GB"/>
        </w:rPr>
      </w:pPr>
      <w:r w:rsidRPr="002C1EE6">
        <w:rPr>
          <w:b/>
          <w:bCs/>
          <w:lang w:val="en-GB"/>
        </w:rPr>
        <w:t>Test Scope:</w:t>
      </w:r>
      <w:r w:rsidRPr="002C1EE6">
        <w:rPr>
          <w:lang w:val="en-GB"/>
        </w:rPr>
        <w:br/>
        <w:t xml:space="preserve">Speaker information and discovery across multiple paginated </w:t>
      </w:r>
      <w:proofErr w:type="gramStart"/>
      <w:r w:rsidRPr="002C1EE6">
        <w:rPr>
          <w:lang w:val="en-GB"/>
        </w:rPr>
        <w:t>speaker</w:t>
      </w:r>
      <w:proofErr w:type="gramEnd"/>
      <w:r w:rsidRPr="002C1EE6">
        <w:rPr>
          <w:lang w:val="en-GB"/>
        </w:rPr>
        <w:t xml:space="preserve"> lists.</w:t>
      </w:r>
    </w:p>
    <w:p w14:paraId="7077EF11" w14:textId="35403A4D" w:rsidR="002C1EE6" w:rsidRPr="002C1EE6" w:rsidRDefault="002C1EE6" w:rsidP="002C1EE6">
      <w:pPr>
        <w:rPr>
          <w:lang w:val="en-GB"/>
        </w:rPr>
      </w:pPr>
      <w:r w:rsidRPr="002C1EE6">
        <w:rPr>
          <w:b/>
          <w:bCs/>
          <w:lang w:val="en-GB"/>
        </w:rPr>
        <w:t>Notes:</w:t>
      </w:r>
      <w:r w:rsidRPr="002C1EE6">
        <w:rPr>
          <w:lang w:val="en-GB"/>
        </w:rPr>
        <w:br/>
        <w:t xml:space="preserve">The Speakers section consists of </w:t>
      </w:r>
      <w:r w:rsidRPr="002C1EE6">
        <w:rPr>
          <w:b/>
          <w:bCs/>
          <w:lang w:val="en-GB"/>
        </w:rPr>
        <w:t>11 pages</w:t>
      </w:r>
      <w:r w:rsidRPr="002C1EE6">
        <w:rPr>
          <w:lang w:val="en-GB"/>
        </w:rPr>
        <w:t xml:space="preserve">, each displaying </w:t>
      </w:r>
      <w:r w:rsidRPr="002C1EE6">
        <w:rPr>
          <w:b/>
          <w:bCs/>
          <w:lang w:val="en-GB"/>
        </w:rPr>
        <w:t>approximately 2</w:t>
      </w:r>
      <w:r>
        <w:rPr>
          <w:b/>
          <w:bCs/>
          <w:lang w:val="en-GB"/>
        </w:rPr>
        <w:t>4</w:t>
      </w:r>
      <w:r w:rsidRPr="002C1EE6">
        <w:rPr>
          <w:b/>
          <w:bCs/>
          <w:lang w:val="en-GB"/>
        </w:rPr>
        <w:t xml:space="preserve"> speakers</w:t>
      </w:r>
      <w:r w:rsidRPr="002C1EE6">
        <w:rPr>
          <w:lang w:val="en-GB"/>
        </w:rPr>
        <w:t>, covering a broad and diverse lineup.</w:t>
      </w:r>
    </w:p>
    <w:p w14:paraId="441B4E5F" w14:textId="77777777" w:rsidR="002C1EE6" w:rsidRPr="002C1EE6" w:rsidRDefault="002C1EE6" w:rsidP="002C1EE6">
      <w:pPr>
        <w:rPr>
          <w:lang w:val="en-GB"/>
        </w:rPr>
      </w:pPr>
      <w:r w:rsidRPr="002C1EE6">
        <w:rPr>
          <w:b/>
          <w:bCs/>
          <w:lang w:val="en-GB"/>
        </w:rPr>
        <w:t>Result:</w:t>
      </w:r>
      <w:r w:rsidRPr="002C1EE6">
        <w:rPr>
          <w:lang w:val="en-GB"/>
        </w:rPr>
        <w:br/>
      </w:r>
      <w:r w:rsidRPr="002C1EE6">
        <w:rPr>
          <w:rFonts w:ascii="Segoe UI Emoji" w:hAnsi="Segoe UI Emoji" w:cs="Segoe UI Emoji"/>
          <w:lang w:val="en-GB"/>
        </w:rPr>
        <w:t>✅</w:t>
      </w:r>
      <w:r w:rsidRPr="002C1EE6">
        <w:rPr>
          <w:lang w:val="en-GB"/>
        </w:rPr>
        <w:t xml:space="preserve"> Speaker-related questions returned accurate and context-aware answers.</w:t>
      </w:r>
      <w:r w:rsidRPr="002C1EE6">
        <w:rPr>
          <w:lang w:val="en-GB"/>
        </w:rPr>
        <w:br/>
      </w:r>
      <w:r w:rsidRPr="002C1EE6">
        <w:rPr>
          <w:rFonts w:ascii="Segoe UI Emoji" w:hAnsi="Segoe UI Emoji" w:cs="Segoe UI Emoji"/>
          <w:lang w:val="en-GB"/>
        </w:rPr>
        <w:t>✅</w:t>
      </w:r>
      <w:r w:rsidRPr="002C1EE6">
        <w:rPr>
          <w:lang w:val="en-GB"/>
        </w:rPr>
        <w:t xml:space="preserve"> Navigation across multiple speaker pages did not affect response quality.</w:t>
      </w:r>
      <w:r w:rsidRPr="002C1EE6">
        <w:rPr>
          <w:lang w:val="en-GB"/>
        </w:rPr>
        <w:br/>
      </w:r>
      <w:r w:rsidRPr="002C1EE6">
        <w:rPr>
          <w:rFonts w:ascii="Segoe UI Emoji" w:hAnsi="Segoe UI Emoji" w:cs="Segoe UI Emoji"/>
          <w:lang w:val="en-GB"/>
        </w:rPr>
        <w:t>✅</w:t>
      </w:r>
      <w:r w:rsidRPr="002C1EE6">
        <w:rPr>
          <w:lang w:val="en-GB"/>
        </w:rPr>
        <w:t xml:space="preserve"> The assistant correctly handled partial lists and clarified when the full lineup spans multiple pages.</w:t>
      </w:r>
    </w:p>
    <w:p w14:paraId="669A5B44" w14:textId="77777777" w:rsidR="002C1EE6" w:rsidRPr="002C1EE6" w:rsidRDefault="002C1EE6" w:rsidP="002C1EE6">
      <w:r w:rsidRPr="002C1EE6">
        <w:rPr>
          <w:b/>
          <w:bCs/>
        </w:rPr>
        <w:t>Status:</w:t>
      </w:r>
      <w:r w:rsidRPr="002C1EE6">
        <w:br/>
      </w:r>
      <w:proofErr w:type="spellStart"/>
      <w:r w:rsidRPr="002C1EE6">
        <w:rPr>
          <w:b/>
          <w:bCs/>
        </w:rPr>
        <w:t>Successful</w:t>
      </w:r>
      <w:proofErr w:type="spellEnd"/>
    </w:p>
    <w:p w14:paraId="773C58F4" w14:textId="77777777" w:rsidR="00E50D33" w:rsidRDefault="00E50D33"/>
    <w:sectPr w:rsidR="00E50D33" w:rsidSect="00D9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AA"/>
    <w:rsid w:val="002C1EE6"/>
    <w:rsid w:val="003B30FD"/>
    <w:rsid w:val="005536AA"/>
    <w:rsid w:val="00962D24"/>
    <w:rsid w:val="00D9447C"/>
    <w:rsid w:val="00E5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4D39"/>
  <w15:chartTrackingRefBased/>
  <w15:docId w15:val="{6DE8BEAC-6210-4C8F-B8E7-A01661CF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53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53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53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53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53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53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53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53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53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53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53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53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536AA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536AA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536A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536A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536A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536A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53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53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53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53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53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536A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536A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536AA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53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536AA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536AA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2C1EE6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C1E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fweek.com/speakers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LFI LFI</dc:creator>
  <cp:keywords/>
  <dc:description/>
  <cp:lastModifiedBy>LFI LFI</cp:lastModifiedBy>
  <cp:revision>2</cp:revision>
  <dcterms:created xsi:type="dcterms:W3CDTF">2025-12-31T11:37:00Z</dcterms:created>
  <dcterms:modified xsi:type="dcterms:W3CDTF">2025-12-31T11:42:00Z</dcterms:modified>
</cp:coreProperties>
</file>