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47D5" w14:textId="77777777" w:rsidR="007A2856" w:rsidRDefault="00000000">
      <w:pPr>
        <w:pStyle w:val="Title"/>
      </w:pPr>
      <w:r>
        <w:t>Superstore Sales Performance Analysis (USA)</w:t>
      </w:r>
    </w:p>
    <w:p w14:paraId="13DEA9D9" w14:textId="77777777" w:rsidR="007A2856" w:rsidRDefault="00000000">
      <w:pPr>
        <w:pStyle w:val="Heading1"/>
      </w:pPr>
      <w:r>
        <w:t>Project Overview</w:t>
      </w:r>
    </w:p>
    <w:p w14:paraId="602699C9" w14:textId="77777777" w:rsidR="007A2856" w:rsidRDefault="00000000">
      <w:r>
        <w:t>This project involved the end-to-end cleaning, transformation, and analysis of a US-based Superstore dataset, covering sales data from 2014 to 2017. The goal was to generate actionable insights for decision-makers by transforming raw transactional data into a clear, interactive dashboard using Microsoft Excel.</w:t>
      </w:r>
    </w:p>
    <w:p w14:paraId="43E69773" w14:textId="77777777" w:rsidR="007A2856" w:rsidRDefault="00000000">
      <w:pPr>
        <w:pStyle w:val="Heading1"/>
      </w:pPr>
      <w:r>
        <w:t>Tools Used</w:t>
      </w:r>
    </w:p>
    <w:p w14:paraId="004CF20B" w14:textId="77777777" w:rsidR="007A2856" w:rsidRDefault="00000000">
      <w:r>
        <w:t>- Microsoft Excel (Power Query, Formulas, Charts, PivotTables, and Slicers)</w:t>
      </w:r>
    </w:p>
    <w:p w14:paraId="22EE4C9D" w14:textId="77777777" w:rsidR="007A2856" w:rsidRDefault="00000000">
      <w:r>
        <w:t>- Data Cleaning and Transformation Functions</w:t>
      </w:r>
    </w:p>
    <w:p w14:paraId="2AFDFADB" w14:textId="77777777" w:rsidR="007A2856" w:rsidRDefault="00000000">
      <w:r>
        <w:t>- Visualization and Dashboard Design</w:t>
      </w:r>
    </w:p>
    <w:p w14:paraId="6C8D60EC" w14:textId="77777777" w:rsidR="007A2856" w:rsidRDefault="00000000">
      <w:pPr>
        <w:pStyle w:val="Heading1"/>
      </w:pPr>
      <w:r>
        <w:t>Data Preparation and Cleaning</w:t>
      </w:r>
    </w:p>
    <w:p w14:paraId="06CC34E0" w14:textId="77777777" w:rsidR="007A2856" w:rsidRDefault="00000000">
      <w:r>
        <w:t>- Duplicate Removal: Identified and removed 1 duplicate row to ensure data integrity.</w:t>
      </w:r>
      <w:r>
        <w:br/>
        <w:t>- Missing Values: Checked the entire dataset; no missing values were found.</w:t>
      </w:r>
      <w:r>
        <w:br/>
        <w:t>- Date Formatting: Converted Order Date and Ship Date columns to date format using the ISO standard.</w:t>
      </w:r>
      <w:r>
        <w:br/>
        <w:t>- Warehouse Extraction: Extracted warehouse name from Order ID using the LEFT function (California and Texas).</w:t>
      </w:r>
      <w:r>
        <w:br/>
        <w:t>- Customer Name Structuring: Used Text to Columns and CONCATENATE for name formatting.</w:t>
      </w:r>
      <w:r>
        <w:br/>
        <w:t>- State Formatting: Standardized the State column into Region/State format.</w:t>
      </w:r>
      <w:r>
        <w:br/>
        <w:t>- Manager Assignment: Populated the Manager column using VLOOKUP from a reference table.</w:t>
      </w:r>
      <w:r>
        <w:br/>
        <w:t>- Data Type Consistency: Formatted Sales and Profit columns as Accounting, Quantity as Integer, and Discount to 2 decimal places.</w:t>
      </w:r>
      <w:r>
        <w:br/>
        <w:t>- Table Structuring: Cleaned data was formatted as an Excel Table and named 'OrderTable'.</w:t>
      </w:r>
    </w:p>
    <w:p w14:paraId="631521A8" w14:textId="77777777" w:rsidR="007A2856" w:rsidRDefault="00000000">
      <w:pPr>
        <w:pStyle w:val="Heading1"/>
      </w:pPr>
      <w:r>
        <w:t>Analysis and Insights</w:t>
      </w:r>
    </w:p>
    <w:p w14:paraId="3CB91148" w14:textId="2DA68D14" w:rsidR="007A2856" w:rsidRDefault="00000000">
      <w:r>
        <w:t>- Total Orders: 9,994</w:t>
      </w:r>
      <w:r>
        <w:br/>
        <w:t>- Total Customers: 793</w:t>
      </w:r>
      <w:r>
        <w:br/>
        <w:t>- Total Revenue: $2,297,201.07</w:t>
      </w:r>
      <w:r>
        <w:br/>
        <w:t>- Top Performing Warehouse: California (83% of total revenue)</w:t>
      </w:r>
      <w:r>
        <w:br/>
        <w:t>- Revenue Distribution: Revenue mapped across all US states</w:t>
      </w:r>
      <w:r>
        <w:br/>
      </w:r>
      <w:r>
        <w:lastRenderedPageBreak/>
        <w:t>- Top Managers and Customers: Based on sales</w:t>
      </w:r>
      <w:r>
        <w:br/>
        <w:t>- Year-on-Year Growth: Across Furniture, Office Supplies, and Technology</w:t>
      </w:r>
      <w:r>
        <w:br/>
        <w:t>- Top Subcategories: Phones, Chairs, and Storage</w:t>
      </w:r>
      <w:r>
        <w:br/>
        <w:t>- Shipping Trends: Analyzed by Ship Mode and Monthly Average Sales</w:t>
      </w:r>
    </w:p>
    <w:p w14:paraId="22D8DC89" w14:textId="77777777" w:rsidR="007A2856" w:rsidRDefault="00000000">
      <w:pPr>
        <w:pStyle w:val="Heading1"/>
      </w:pPr>
      <w:r>
        <w:t>Key Visualizations</w:t>
      </w:r>
    </w:p>
    <w:p w14:paraId="74914464" w14:textId="437897D3" w:rsidR="007A2856" w:rsidRDefault="00000000">
      <w:r>
        <w:t>- Year-over-Year Growth line chart</w:t>
      </w:r>
      <w:r>
        <w:br/>
        <w:t>- Monthly Average Trend line chart</w:t>
      </w:r>
      <w:r>
        <w:br/>
        <w:t>- Region</w:t>
      </w:r>
      <w:r w:rsidR="004C0537">
        <w:t xml:space="preserve">, Ship Mode </w:t>
      </w:r>
      <w:r>
        <w:t>and Year slicers</w:t>
      </w:r>
      <w:r>
        <w:br/>
        <w:t>- Revenue heat map across US states</w:t>
      </w:r>
      <w:r>
        <w:br/>
        <w:t>- Pie chart of revenue share by warehouse</w:t>
      </w:r>
      <w:r>
        <w:br/>
        <w:t>- Bar charts showing top managers, customers, and product subcategories</w:t>
      </w:r>
    </w:p>
    <w:p w14:paraId="03F99B41" w14:textId="77777777" w:rsidR="007A2856" w:rsidRDefault="00000000">
      <w:pPr>
        <w:pStyle w:val="Heading1"/>
      </w:pPr>
      <w:r>
        <w:t>Outcome</w:t>
      </w:r>
    </w:p>
    <w:p w14:paraId="19C5C7E2" w14:textId="77777777" w:rsidR="007A2856" w:rsidRDefault="00000000">
      <w:r>
        <w:t>This interactive Excel dashboard empowers stakeholders to:</w:t>
      </w:r>
      <w:r>
        <w:br/>
        <w:t>- Track regional performance</w:t>
      </w:r>
      <w:r>
        <w:br/>
        <w:t>- Identify high-value customers and managers</w:t>
      </w:r>
      <w:r>
        <w:br/>
        <w:t>- Measure category growth trends</w:t>
      </w:r>
      <w:r>
        <w:br/>
        <w:t>- Improve strategic decisions on warehousing, logistics, and product focus</w:t>
      </w:r>
    </w:p>
    <w:p w14:paraId="5391F694" w14:textId="77777777" w:rsidR="007A2856" w:rsidRDefault="00000000">
      <w:pPr>
        <w:pStyle w:val="Heading1"/>
      </w:pPr>
      <w:r>
        <w:t>Summary</w:t>
      </w:r>
    </w:p>
    <w:p w14:paraId="21AD5E90" w14:textId="77777777" w:rsidR="007A2856" w:rsidRDefault="00000000">
      <w:r>
        <w:t>This project demonstrates strong data preparation, analytical thinking, and dashboarding skills using Excel. It is a practical example of how business performance can be enhanced through clean data and effective visualization.</w:t>
      </w:r>
      <w:r>
        <w:br/>
      </w:r>
      <w:r>
        <w:br/>
        <w:t>If you're interested in collaborating on similar analytics projects or want to learn how to build this from scratch, feel free to connect or reach out.</w:t>
      </w:r>
    </w:p>
    <w:sectPr w:rsidR="007A28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595777">
    <w:abstractNumId w:val="8"/>
  </w:num>
  <w:num w:numId="2" w16cid:durableId="1606688088">
    <w:abstractNumId w:val="6"/>
  </w:num>
  <w:num w:numId="3" w16cid:durableId="790981868">
    <w:abstractNumId w:val="5"/>
  </w:num>
  <w:num w:numId="4" w16cid:durableId="1777210411">
    <w:abstractNumId w:val="4"/>
  </w:num>
  <w:num w:numId="5" w16cid:durableId="1091704835">
    <w:abstractNumId w:val="7"/>
  </w:num>
  <w:num w:numId="6" w16cid:durableId="802385874">
    <w:abstractNumId w:val="3"/>
  </w:num>
  <w:num w:numId="7" w16cid:durableId="1287783801">
    <w:abstractNumId w:val="2"/>
  </w:num>
  <w:num w:numId="8" w16cid:durableId="1094010596">
    <w:abstractNumId w:val="1"/>
  </w:num>
  <w:num w:numId="9" w16cid:durableId="58637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CB4"/>
    <w:rsid w:val="0029639D"/>
    <w:rsid w:val="00326F90"/>
    <w:rsid w:val="004C0537"/>
    <w:rsid w:val="007A2856"/>
    <w:rsid w:val="00AA1D8D"/>
    <w:rsid w:val="00B47730"/>
    <w:rsid w:val="00C431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968A8D"/>
  <w14:defaultImageDpi w14:val="300"/>
  <w15:docId w15:val="{A7981A1D-861F-42AF-8E95-CDAAB905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Tolulope Emuleomo</cp:lastModifiedBy>
  <cp:revision>3</cp:revision>
  <dcterms:created xsi:type="dcterms:W3CDTF">2013-12-23T23:15:00Z</dcterms:created>
  <dcterms:modified xsi:type="dcterms:W3CDTF">2025-06-30T08:35:00Z</dcterms:modified>
  <cp:category/>
</cp:coreProperties>
</file>