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5276"/>
          <w:sz w:val="40"/>
          <w:szCs w:val="40"/>
        </w:rPr>
        <w:t xml:space="preserve">AI COLLABORATION PROMPT</w:t>
      </w:r>
    </w:p>
    <w:p>
      <w:pPr>
        <w:spacing w:after="600"/>
        <w:jc w:val="center"/>
      </w:pPr>
      <w:r>
        <w:rPr>
          <w:i/>
          <w:iCs/>
          <w:sz w:val="28"/>
          <w:szCs w:val="28"/>
        </w:rPr>
        <w:t xml:space="preserve">Schema-Aware Prompt Engineering Research 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sz w:val="26"/>
                <w:szCs w:val="26"/>
              </w:rPr>
              <w:t xml:space="preserve">HOW TO USE THIS PROMPT</w:t>
            </w:r>
          </w:p>
          <w:p>
            <w:pPr>
              <w:spacing w:before="100"/>
            </w:pPr>
            <w:r>
              <w:rPr>
                <w:sz w:val="22"/>
                <w:szCs w:val="22"/>
              </w:rPr>
              <w:t xml:space="preserve">Copy the entire content below and paste it into a new conversation with Claude, GPT-4, or another capable AI assistant. This prompt provides context about the research project and specific tasks the AI can help with.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MASTER PROMPT - COPY BELOW THIS LINE</w:t>
      </w:r>
    </w:p>
    <w:p>
      <w:pPr>
        <w:shd w:fill="F4F6F6" w:val="clear"/>
        <w:spacing w:after="200"/>
      </w:pPr>
      <w:r>
        <w:rPr>
          <w:b/>
          <w:bCs/>
          <w:sz w:val="24"/>
          <w:szCs w:val="24"/>
        </w:rPr>
        <w:t xml:space="preserve">---BEGIN PROMPT---</w:t>
      </w:r>
    </w:p>
    <w:p>
      <w:pPr>
        <w:spacing w:after="300"/>
      </w:pPr>
      <w:r>
        <w:rPr>
          <w:b/>
          <w:bCs/>
          <w:sz w:val="24"/>
          <w:szCs w:val="24"/>
        </w:rPr>
        <w:t xml:space="preserve">You are assisting with a research project on Schema-Aware Prompt Engineering for Text-to-SQL in Analytical Databases. The goal is to publish a peer-reviewed paper at a top database conference (VLDB, CIDR, or similar venue).</w:t>
      </w:r>
    </w:p>
    <w:p>
      <w:pPr>
        <w:pStyle w:val="Heading2"/>
      </w:pPr>
      <w:r>
        <w:t xml:space="preserve">PROJECT CONTEXT</w:t>
      </w:r>
    </w:p>
    <w:p>
      <w:pPr>
        <w:spacing w:after="200"/>
      </w:pPr>
      <w:r>
        <w:rPr>
          <w:sz w:val="24"/>
          <w:szCs w:val="24"/>
        </w:rPr>
        <w:t xml:space="preserve">Research Question: What is the optimal way to present database schema information in LLM prompts to maximize SQL generation accuracy for analytical (OLAP) databases like ClickHouse?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Key Research Dimensions: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Schema Representation Format: CREATE TABLE vs Markdown vs JSON vs Natural Language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Schema Scope: Full schema vs Relevant subset vs Progressive expansion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Metadata Enrichment: Column descriptions, sample values, statistics, constraints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sz w:val="24"/>
          <w:szCs w:val="24"/>
        </w:rPr>
        <w:t xml:space="preserve">Example Selection: Zero-shot vs Static few-shot vs Dynamic few-shot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Target Database: ClickHouse (columnar OLAP database)</w:t>
      </w:r>
    </w:p>
    <w:p>
      <w:pPr>
        <w:spacing w:after="300"/>
      </w:pPr>
      <w:r>
        <w:rPr>
          <w:sz w:val="24"/>
          <w:szCs w:val="24"/>
        </w:rPr>
        <w:t xml:space="preserve">ClickHouse has unique characteristics: specialized aggregate functions (argMax, groupArray), time-series functions (toStartOfMonth), array types, and specific SQL dialect variations.</w:t>
      </w:r>
    </w:p>
    <w:p>
      <w:pPr>
        <w:pStyle w:val="Heading2"/>
      </w:pPr>
      <w:r>
        <w:t xml:space="preserve">TASKS YOU CAN HELP WITH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TASK 1: Generate Benchmark Queries</w:t>
      </w:r>
    </w:p>
    <w:p>
      <w:pPr>
        <w:spacing w:after="100"/>
      </w:pPr>
      <w:r>
        <w:rPr>
          <w:sz w:val="24"/>
          <w:szCs w:val="24"/>
        </w:rPr>
        <w:t xml:space="preserve">Create natural language queries and their corresponding ClickHouse SQL for the benchmark dataset. Each query should include: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Natural language question (how a user would ask)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Gold standard SQL query (correct ClickHouse syntax)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Difficulty category (Simple, Aggregation, Window, Time-Series, JOIN, ClickHouse-Specific)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4"/>
          <w:szCs w:val="24"/>
        </w:rPr>
        <w:t xml:space="preserve">Key challenge being tested</w:t>
      </w:r>
    </w:p>
    <w:p>
      <w:pPr>
        <w:shd w:fill="EBF5FB" w:val="clear"/>
        <w:spacing w:after="300"/>
      </w:pPr>
      <w:r>
        <w:rPr>
          <w:i/>
          <w:iCs/>
          <w:sz w:val="22"/>
          <w:szCs w:val="22"/>
        </w:rPr>
        <w:t xml:space="preserve">Example prompt: "Generate 10 Time-Series category queries for an e-commerce analytics database with tables: orders, customers, products. Include queries that require toStartOfMonth(), dateDiff(), and period-over-period comparisons."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TASK 2: Design Schema Representations</w:t>
      </w:r>
    </w:p>
    <w:p>
      <w:pPr>
        <w:spacing w:after="100"/>
      </w:pPr>
      <w:r>
        <w:rPr>
          <w:sz w:val="24"/>
          <w:szCs w:val="24"/>
        </w:rPr>
        <w:t xml:space="preserve">Help create the different schema representation formats for testing. Given a database schema, produce: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CREATE TABLE format with ClickHouse-specific syntax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Markdown table format with descriptions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JSON schema format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Natural language description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TASK 3: Write Experiment Code</w:t>
      </w:r>
    </w:p>
    <w:p>
      <w:pPr>
        <w:spacing w:after="100"/>
      </w:pPr>
      <w:r>
        <w:rPr>
          <w:sz w:val="24"/>
          <w:szCs w:val="24"/>
        </w:rPr>
        <w:t xml:space="preserve">Help write Python code for the evaluation framework: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Prompt construction functions for each schema format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LLM API calling wrappers (OpenAI, Anthropic)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SQL execution and validation against ClickHouse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Results logging and metrics calculation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Statistical analysis scripts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TASK 4: Analyze Results</w:t>
      </w:r>
    </w:p>
    <w:p>
      <w:pPr>
        <w:spacing w:after="100"/>
      </w:pPr>
      <w:r>
        <w:rPr>
          <w:sz w:val="24"/>
          <w:szCs w:val="24"/>
        </w:rPr>
        <w:t xml:space="preserve">After experiments are run, help with: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Statistical significance testing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Generating tables and visualizations for the paper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Identifying patterns and insights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Writing up findings for the paper</w:t>
      </w:r>
    </w:p>
    <w:p>
      <w:pPr>
        <w:spacing w:after="100"/>
      </w:pPr>
      <w:r>
        <w:rPr>
          <w:b/>
          <w:bCs/>
          <w:color w:val="1a5276"/>
          <w:sz w:val="26"/>
          <w:szCs w:val="26"/>
        </w:rPr>
        <w:t xml:space="preserve">TASK 5: Paper Writing</w:t>
      </w:r>
    </w:p>
    <w:p>
      <w:pPr>
        <w:spacing w:after="100"/>
      </w:pPr>
      <w:r>
        <w:rPr>
          <w:sz w:val="24"/>
          <w:szCs w:val="24"/>
        </w:rPr>
        <w:t xml:space="preserve">Help draft and refine paper sections: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Related work survey and positioning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Methodology descriptions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 xml:space="preserve">Results narrative and discussion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sz w:val="24"/>
          <w:szCs w:val="24"/>
        </w:rPr>
        <w:t xml:space="preserve">Threats to validity section</w:t>
      </w:r>
    </w:p>
    <w:p>
      <w:r>
        <w:br w:type="page"/>
      </w:r>
    </w:p>
    <w:p>
      <w:pPr>
        <w:pStyle w:val="Heading2"/>
      </w:pPr>
      <w:r>
        <w:t xml:space="preserve">SAMPLE DATABASE SCHEMA</w:t>
      </w:r>
    </w:p>
    <w:p>
      <w:pPr>
        <w:spacing w:after="200"/>
      </w:pPr>
      <w:r>
        <w:rPr>
          <w:sz w:val="24"/>
          <w:szCs w:val="24"/>
        </w:rPr>
        <w:t xml:space="preserve">Use this e-commerce schema for generating benchmark queries:</w:t>
      </w:r>
    </w:p>
    <w:p>
      <w:pPr>
        <w:shd w:fill="F8F9F9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-- Orders table
CREATE TABLE orders (
    order_id UInt64,
    customer_id UInt64,
    product_id UInt64,
    quantity UInt32,
    unit_price Decimal(10, 2),
    total_amount Decimal(10, 2),
    status Enum8('pending' = 1, 'processing' = 2, 'shipped' = 3, 'delivered' = 4, 'cancelled' = 5),
    created_at DateTime64(3),
    updated_at DateTime64(3)
) ENGINE = MergeTree()
ORDER BY (created_at, order_id);</w:t>
      </w:r>
    </w:p>
    <w:p>
      <w:pPr>
        <w:shd w:fill="F8F9F9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-- Customers table
CREATE TABLE customers (
    customer_id UInt64,
    email String,
    name String,
    country LowCardinality(String),
    created_at DateTime64(3),
    lifetime_value Decimal(12, 2)
) ENGINE = MergeTree()
ORDER BY customer_id;</w:t>
      </w:r>
    </w:p>
    <w:p>
      <w:pPr>
        <w:shd w:fill="F8F9F9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
-- Products table
CREATE TABLE products (
    product_id UInt64,
    name String,
    category LowCardinality(String),
    subcategory String,
    price Decimal(10, 2),
    inventory_count UInt32,
    tags Array(String)
) ENGINE = MergeTree()
ORDER BY product_id;</w:t>
      </w:r>
    </w:p>
    <w:p>
      <w:pPr>
        <w:shd w:fill="F8F9F9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
-- Page events table (for analytics)
CREATE TABLE page_events (
    event_id UUID,
    session_id String,
    customer_id Nullable(UInt64),
    event_type LowCardinality(String),
    page_url String,
    referrer String,
    device_type LowCardinality(String),
    country LowCardinality(String),
    timestamp DateTime64(3)
) ENGINE = MergeTree()
ORDER BY (timestamp, event_id);</w:t>
      </w:r>
    </w:p>
    <w:p>
      <w:pPr>
        <w:pStyle w:val="Heading2"/>
      </w:pPr>
      <w:r>
        <w:t xml:space="preserve">CLICKHOUSE-SPECIFIC FUNCTIONS TO COVER</w:t>
      </w:r>
    </w:p>
    <w:p>
      <w:pPr>
        <w:spacing w:after="200"/>
      </w:pPr>
      <w:r>
        <w:rPr>
          <w:sz w:val="24"/>
          <w:szCs w:val="24"/>
        </w:rPr>
        <w:t xml:space="preserve">Ensure benchmark queries exercise these ClickHouse-specific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Function/Feature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argMax(col, val)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column value at max of another column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groupArray()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Aggregate values into an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toStartOfMonth()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Truncate datetime to month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quantile(0.95)()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 percentiles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arrayJoin()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 array into rows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WITH clause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CTEs for complex queries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OUTPUT FORMAT</w:t>
      </w:r>
    </w:p>
    <w:p>
      <w:pPr>
        <w:spacing w:after="200"/>
      </w:pPr>
      <w:r>
        <w:rPr>
          <w:sz w:val="24"/>
          <w:szCs w:val="24"/>
        </w:rPr>
        <w:t xml:space="preserve">When generating benchmark queries, use this JSON format:</w:t>
      </w:r>
    </w:p>
    <w:p>
      <w:pPr>
        <w:shd w:fill="F8F9F9" w:val="clear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{
  "id": "TS-001",
  "category": "Time-Series",
  "difficulty": "medium",
  "natural_language": "What was the total revenue for each month in 2024?",
  "sql": "SELECT toStartOfMonth(created_at) AS month, sum(total_amount) AS revenue FROM orders WHERE toYear(created_at) = 2024 GROUP BY month ORDER BY month",
  "challenge": "Date truncation function, year extraction",
  "tables_used": ["orders"],
  "clickhouse_features": ["toStartOfMonth", "toYear"]
}</w:t>
      </w:r>
    </w:p>
    <w:p>
      <w:pPr>
        <w:shd w:fill="F4F6F6" w:val="clear"/>
        <w:spacing w:after="200"/>
      </w:pPr>
      <w:r>
        <w:rPr>
          <w:b/>
          <w:bCs/>
          <w:sz w:val="24"/>
          <w:szCs w:val="24"/>
        </w:rPr>
        <w:t xml:space="preserve">---END PROMPT---</w:t>
      </w:r>
    </w:p>
    <w:p>
      <w:r>
        <w:br w:type="page"/>
      </w:r>
    </w:p>
    <w:p>
      <w:pPr>
        <w:pStyle w:val="Heading1"/>
      </w:pPr>
      <w:r>
        <w:t xml:space="preserve">QUICK REFERENCE: EXAMPLE PROMPTS</w:t>
      </w:r>
    </w:p>
    <w:p>
      <w:pPr>
        <w:spacing w:after="100"/>
      </w:pPr>
      <w:r>
        <w:rPr>
          <w:b/>
          <w:bCs/>
          <w:color w:val="1a5276"/>
          <w:sz w:val="24"/>
          <w:szCs w:val="24"/>
        </w:rPr>
        <w:t xml:space="preserve">For generating queries:</w:t>
      </w:r>
    </w:p>
    <w:p>
      <w:pPr>
        <w:shd w:fill="EBF5FB" w:val="clear"/>
        <w:spacing w:after="200"/>
      </w:pPr>
      <w:r>
        <w:rPr>
          <w:i/>
          <w:iCs/>
          <w:sz w:val="22"/>
          <w:szCs w:val="22"/>
        </w:rPr>
        <w:t xml:space="preserve">"Generate 15 Aggregation category queries that test GROUP BY with multiple columns, HAVING clauses, and ClickHouse aggregate functions like argMax and groupArray."</w:t>
      </w:r>
    </w:p>
    <w:p>
      <w:pPr>
        <w:spacing w:after="100"/>
      </w:pPr>
      <w:r>
        <w:rPr>
          <w:b/>
          <w:bCs/>
          <w:color w:val="1a5276"/>
          <w:sz w:val="24"/>
          <w:szCs w:val="24"/>
        </w:rPr>
        <w:t xml:space="preserve">For schema representation:</w:t>
      </w:r>
    </w:p>
    <w:p>
      <w:pPr>
        <w:shd w:fill="EBF5FB" w:val="clear"/>
        <w:spacing w:after="200"/>
      </w:pPr>
      <w:r>
        <w:rPr>
          <w:i/>
          <w:iCs/>
          <w:sz w:val="22"/>
          <w:szCs w:val="22"/>
        </w:rPr>
        <w:t xml:space="preserve">"Convert the orders table schema into all four representation formats: CREATE TABLE, Markdown with descriptions, JSON schema, and natural language paragraph."</w:t>
      </w:r>
    </w:p>
    <w:p>
      <w:pPr>
        <w:spacing w:after="100"/>
      </w:pPr>
      <w:r>
        <w:rPr>
          <w:b/>
          <w:bCs/>
          <w:color w:val="1a5276"/>
          <w:sz w:val="24"/>
          <w:szCs w:val="24"/>
        </w:rPr>
        <w:t xml:space="preserve">For experiment code:</w:t>
      </w:r>
    </w:p>
    <w:p>
      <w:pPr>
        <w:shd w:fill="EBF5FB" w:val="clear"/>
        <w:spacing w:after="200"/>
      </w:pPr>
      <w:r>
        <w:rPr>
          <w:i/>
          <w:iCs/>
          <w:sz w:val="22"/>
          <w:szCs w:val="22"/>
        </w:rPr>
        <w:t xml:space="preserve">"Write a Python function that takes a ClickHouse schema and returns it in Markdown format with column descriptions extracted from comments."</w:t>
      </w:r>
    </w:p>
    <w:p>
      <w:pPr>
        <w:spacing w:after="100"/>
      </w:pPr>
      <w:r>
        <w:rPr>
          <w:b/>
          <w:bCs/>
          <w:color w:val="1a5276"/>
          <w:sz w:val="24"/>
          <w:szCs w:val="24"/>
        </w:rPr>
        <w:t xml:space="preserve">For analysis:</w:t>
      </w:r>
    </w:p>
    <w:p>
      <w:pPr>
        <w:shd w:fill="EBF5FB" w:val="clear"/>
        <w:spacing w:after="200"/>
      </w:pPr>
      <w:r>
        <w:rPr>
          <w:i/>
          <w:iCs/>
          <w:sz w:val="22"/>
          <w:szCs w:val="22"/>
        </w:rPr>
        <w:t xml:space="preserve">"Given this results CSV, perform statistical significance testing (McNemar's test) comparing CREATE TABLE vs Markdown format accuracy and generate a LaTeX table for the paper."</w:t>
      </w:r>
    </w:p>
    <w:p>
      <w:pPr>
        <w:spacing w:after="100"/>
      </w:pPr>
      <w:r>
        <w:rPr>
          <w:b/>
          <w:bCs/>
          <w:color w:val="1a5276"/>
          <w:sz w:val="24"/>
          <w:szCs w:val="24"/>
        </w:rPr>
        <w:t xml:space="preserve">For paper writing:</w:t>
      </w:r>
    </w:p>
    <w:p>
      <w:pPr>
        <w:shd w:fill="EBF5FB" w:val="clear"/>
        <w:spacing w:after="200"/>
      </w:pPr>
      <w:r>
        <w:rPr>
          <w:i/>
          <w:iCs/>
          <w:sz w:val="22"/>
          <w:szCs w:val="22"/>
        </w:rPr>
        <w:t xml:space="preserve">"Write a Related Work section covering DAIL-SQL, DIN-SQL, Spider benchmark, and BIRD benchmark, positioning our contribution as the first systematic study for OLAP databases."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2026-01-16T03:26:26.813Z</dcterms:created>
  <dcterms:modified xsi:type="dcterms:W3CDTF">2026-01-16T03:26:26.814Z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