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ix1racfjz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Variables y Asignación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rtl w:val="0"/>
              </w:rPr>
              <w:t xml:space="preserve">-- Declarar una variable y asignarle un valor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@Precio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@Precio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rtl w:val="0"/>
              </w:rPr>
              <w:t xml:space="preserve">99.99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rtl w:val="0"/>
              </w:rPr>
              <w:t xml:space="preserve">-- Usar SELECT ... INTO para crear una nueva tabla a partir de una consulta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EmployeeID,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EmpleadosTemp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rtl w:val="0"/>
              </w:rPr>
              <w:t xml:space="preserve"> Salary &gt; @Precio;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axog6y7oc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INSERTAR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NSERT INTO empleados (nombre, edad, departamento)</w:t>
              <w:br w:type="textWrapping"/>
              <w:t xml:space="preserve">VALUES ('Juan Pérez', 30, 'Ventas');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6fycjt7gg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Funciones de Manipulación de Texto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SUBSTR: Extrae una subcadena (ejemplo: primeros 4 caracteres)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NombreCorto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CONCAT: Une dos o más cadenas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 - 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DepartmentID)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InfoEmpleado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LENGTH: Devuelve la longitud de una cadena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LongitudNombre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7k1cosvn1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Funciones Matemáticas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ROUND: Redondea un número a la cantidad de decimales indicada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SalarioRedondeado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CEILING: Redondea hacia arriba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CEILING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SalarioTecho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FLOOR: Redondea hacia abajo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SalarioPiso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6lf2cmf1z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Cláusulas y Consultas Básicas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--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condiciones con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 BETWEEN</w:t>
              <w:br w:type="textWrapping"/>
              <w:br w:type="textWrapping"/>
              <w:t xml:space="preserve">-- Seleccionar empleados con salario entre dos valores y cuyo nombre empiece con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'A%'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 BETWEEN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-- Excluir departamentos específicos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Name, 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br w:type="textWrapping"/>
              <w:t xml:space="preserve">-- Combinar condiciones usando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Name,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zd2avafy1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Agrupación y Ordenación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Agrupar por DepartmentID y usar HAVING para filtrar grupos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TotalEmpleados,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PromedioSalario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PromedioSalario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29flyz1xd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Operadores y Funciones de Agregación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Uso de funciones de agregación y la cláusula CASE para clasificar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DepartmentID,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TotalEmpleados,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TotalSalarios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PromedioSalario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&gt;=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'Alto'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79999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'Medio'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'Bajo'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CategoriaSalario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218v2qwre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Consultas Avanzadas: Subconsultas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Subconsulta para obtener empleados del departamento con el salario promedio más alto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Salary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=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thd59xku4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Consultas Avanzadas: CTE (Common Table 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Expressions)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CTE para calcular estadísticas por departamento y luego filtrar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WITH DeptStats AS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TotalEmpleados,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PromedioSalario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DepartmentID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TotalEmpleados,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PromedioSalario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DeptStats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TotalEmpleados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fsaatzlxd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Funciones de Ventana y Agregación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Seleccionamos los datos de los empleados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EmployeeID,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ID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Nombre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Salary,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Salario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ROW_NUMBER genera un número único de fila dentro de cada partición de departamento,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ordenando de mayor a menor 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ROW_NUMBER()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NumFila,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RANK genera un rango basado en el orden de salario,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pero puede haber "saltos" si hay empleados con el mismo salario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RangoSalario,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DENSE_RANK también genera un rango, pero sin saltos. Si hay empleados con el mismo salario,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ambos recibirán el mismo rango, pero no se salta el siguiente número.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RangoDenso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 la tabla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f7f7f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Sintaxis de ROW_NUMBER()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ROW_NUMBER() OVER (PARTITION BY &lt;columnas de partición&gt; ORDER BY &lt;columnas de orden&gt;)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Sintaxis de RANK()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RANK() OVER (PARTITION BY &lt;columnas de partición&gt; ORDER BY &lt;columnas de orden&gt;)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Sintaxis de DENSE_RANK()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DENSE_RANK() OVER (PARTITION BY &lt;columnas de partición&gt; ORDER BY &lt;columnas de orden&gt;)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Ejemplo de OVER con función de agregación (SUM) para calcular el total salarial por departamento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EmployeeID,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ID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Nombre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Salary,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Salario del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SUM calcula la suma total de salario para cada departamento (PARTITION BY DepartmentID),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pero no agrupa las filas. Así se puede ver el total de cada departamento junto con el salario individual.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(Salary)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DepartmentID)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TotalDepto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 la tabla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(e.nombre, e.apellido)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NombreEmpleado,</w:t>
              <w:br w:type="textWrapping"/>
              <w:t xml:space="preserve">    a.horas_asignadas,                   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e.depto_id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a.horas_asignadas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Mejores_Rendimientos,  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Ranking por departamento basado en horas asignadas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(a.horas_asignadas)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e.empleado_id)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MasHorasTrabajadas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Total de horas trabajadas por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Empleados e                       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AsignacionesDeProyectos a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a.empleado_id = e.empleado_id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  <w:br w:type="textWrapping"/>
              <w:t xml:space="preserve">    Departamentos d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e.depto_id = d.depto_id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Algunos motores (como MySQL) usan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para expresiones regulares, por ejemplo: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Name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Name REGEXP '^[A-Z]';</w:t>
      </w:r>
    </w:p>
    <w:p w:rsidR="00000000" w:rsidDel="00000000" w:rsidP="00000000" w:rsidRDefault="00000000" w:rsidRPr="00000000" w14:paraId="00000040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pq0dpnv9f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dueuoeqol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Otros Conceptos Clave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2i1qaluzf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Normalización de Bases de Datos (Conceptual)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-- 1NF: Cada columna contiene un valor atómico.</w:t>
              <w:br w:type="textWrapping"/>
              <w:t xml:space="preserve">-- 2NF: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tabla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á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1NF y cada columna depende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clave primaria completa.</w:t>
              <w:br w:type="textWrapping"/>
              <w:t xml:space="preserve">-- 3NF: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tabla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á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2NF y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existen dependencias transitivas.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z2g354l2p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Procedimientos Almacenados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Crear un procedimiento almacenado para obtener un empleado por 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GetEmployeeByID </w:t>
              <w:br w:type="textWrapping"/>
              <w:t xml:space="preserve">    @EmpID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Salary, 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EmployeeID = @EmpID;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sp_BuscarLibrosPorAutor </w:t>
              <w:br w:type="textWrapping"/>
              <w:t xml:space="preserve">    @NombreAutorParametro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Parámetro para buscar al autor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NOCOUNT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Evita mensajes adicionales que interfieran con los resultados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Selecciona los títulos y autores de los libros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L.Titulo, L.Autor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Libros 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Se utiliza LIKE para permitir coincidencias parciales en el nombre del autor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L.Autor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+ @NombreAutorParametro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;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procedimiento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bxudxkzuz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Índices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Crear un índice para acelerar la búsqueda por nombre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idx_EmployeeName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5n90x4vn0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Transacciones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Ejemplo de transacción con SAVEPOINT, COMMIT y ROLLBACK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Accounts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Balance = Balance -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AccountID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SAVE TRANSACTION SavePoint1;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Accounts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Balance = Balance +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AccountID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ocurre un error, se puede hacer rollback a SavePoint1: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ROLLBACK TRANSACTION SavePoint1;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6rwoi0r5m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Manejo de Errores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Señalizar un error si no hay suficiente stock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IF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Stock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ProductID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SIGNAL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'45000'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'No hay suficiente stock'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IF condición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Bloque de código si la condición es VERDADERA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Bloque de código si la condición es FALSA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qm1dq37jp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 + TRANSACCIONES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NombreDelProcedimiento</w:t>
              <w:br w:type="textWrapping"/>
              <w:t xml:space="preserve">    @Parametro1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Parámetro de entrada, tipo entero (INT)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@Parametro2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Parámetro de entrada, tipo texto con un máximo de 50 caracteres (NVARCHAR)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Inicia el bloque de código del procedimiento almacenado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TRY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Comienza una transacción que agrupa las operaciones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Comienza la lógica de decisión utilizando la estructura 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IF @Parametro1 &gt; 100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el valor de @Parametro1 es mayor que 100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la condición es verdadera, se ejecuta el bloque siguiente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Tabla1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columna1 = @Parametro2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Actualiza columna1 con el valor de @Parametro2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columna2 = @Parametro1;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Aplica la actualización solo donde columna2 sea igual a @Parametro1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la condición no es verdadera (es decir, @Parametro1 &lt;= 100), se ejecuta este bloque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Tabla2 (columnaA, columnaB)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Inserta una nueva fila en Tabla2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(@Parametro1, @Parametro2);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Coloca los valores de @Parametro1 y @Parametro2 en las columnas columnaA y columnaB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todas las operaciones anteriores fueron exitosas, se confirma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Confirma los cambios realizados durante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TRY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CATCH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En caso de que ocurra un error, se ejecuta el bloque CATCH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Deshace los cambios realizados en la transacción si hubo algún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Revierte todos los cambios de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Declaración de variables para manejar el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@ErrorMessage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),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Variable para almacenar el mensaje de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    @ErrorSeverity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Variable para almacenar la gravedad del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    @ErrorState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Variable para almacenar el estado del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Recupera los detalles del error generado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@ErrorMessage = ERROR_MESSAGE(),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Obtiene el mensaje de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   @ErrorSeverity = ERROR_SEVERITY(),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Obtiene la gravedad del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   @ErrorState = ERROR_STATE();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Obtiene el estado del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Lanza el error con la información recuperada para ser gestionado o visualizado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RAISERROR(@ErrorMessage, @ErrorSeverity, @ErrorState);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Genera un error y lo lanza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Verifique si hay suficiente stock</w:t>
      </w:r>
      <w:r w:rsidDel="00000000" w:rsidR="00000000" w:rsidRPr="00000000">
        <w:rPr>
          <w:rtl w:val="0"/>
        </w:rPr>
        <w:t xml:space="preserve"> de un producto para poder realizar un pedido.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Si hay suficiente stock</w:t>
      </w:r>
      <w:r w:rsidDel="00000000" w:rsidR="00000000" w:rsidRPr="00000000">
        <w:rPr>
          <w:rtl w:val="0"/>
        </w:rPr>
        <w:t xml:space="preserve">, se </w:t>
      </w:r>
      <w:r w:rsidDel="00000000" w:rsidR="00000000" w:rsidRPr="00000000">
        <w:rPr>
          <w:b w:val="1"/>
          <w:rtl w:val="0"/>
        </w:rPr>
        <w:t xml:space="preserve">crea el pedido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Si no hay suficiente stock</w:t>
      </w:r>
      <w:r w:rsidDel="00000000" w:rsidR="00000000" w:rsidRPr="00000000">
        <w:rPr>
          <w:rtl w:val="0"/>
        </w:rPr>
        <w:t xml:space="preserve">, se lanza un error.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RealizarPedido</w:t>
              <w:br w:type="textWrapping"/>
              <w:t xml:space="preserve">    @ProductoID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El ID del producto que el cliente quiere comprar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@Cantidad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La cantidad de ese producto que el cliente quiere comprar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@ClienteID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El ID del cliente que realiza el pedido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Inicia el bloque TRY, que intentará realizar las operaciones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TRY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Comienza una transacción, para asegurarnos de que todo se haga de forma atómica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Comienza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Verificamos si hay suficiente stock disponible para el producto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@StockDisponible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@StockDisponible = Stock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Traemos el stock disponible del producto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Productos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ProductoID = @ProductoID;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Filtramos por el ID del producto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Comprobamos si hay suficiente stock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IF @StockDisponible &gt;= @Cantidad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hay suficiente stock, realizamos el pedido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Insertamos el nuevo pedido en la tabla Pedidos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Pedidos (ClienteID, ProductoID, Cantidad)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(@ClienteID, @ProductoID, @Cantidad);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Insertamos los valores del pedido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Actualizamos el stock del producto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Productos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Stock = Stock - @Cantidad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ProductoID = @ProductoID;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Descontamos la cantidad comprada del stock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todo sale bien, confirmamos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Aquí confirmamos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bloque IF (si hay suficiente stock)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no hay suficiente stock, lanzamos un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    RAISERROR(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'No hay suficiente stock para completar el pedido.'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bloque ELSE (si no hay suficiente stock)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TRY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bloque TRY (intento de ejecutar el código)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En caso de error, se maneja en el bloque CATCH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CATCH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Si ocurrió algún error, deshacemos la transacción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Aquí revertimos los cambios hechos hasta el momento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Recuperamos el mensaje de error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@ErrorMessage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), @ErrorSeverity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@ErrorState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@ErrorMessage = ERROR_MESSAGE(),</w:t>
              <w:br w:type="textWrapping"/>
              <w:t xml:space="preserve">               @ErrorSeverity = ERROR_SEVERITY(),</w:t>
              <w:br w:type="textWrapping"/>
              <w:t xml:space="preserve">               @ErrorState = ERROR_STATE();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Lanza el error para que lo vea el usuario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RAISERROR(@ErrorMessage, @ErrorSeverity, @ErrorState);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CATCH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bloque CATCH (manejo de errores)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Fin del procedimiento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2nfdasa2p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Otros Objetos en SQL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fkrjlxb6j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Vistas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Crear una vista para mostrar información básica de empleados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vw_EmpleadosBasicos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EmployeeID,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zcuz99kz9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Triggers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Crear un trigger que se ejecute después de insertar un nuevo empleado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trg_AfterInsertEmployee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PRINT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'Se ha insertado un nuevo empleado.'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uwqumfkh8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Funciones de Fechas (SQL Server)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Obtener la fecha y hora actual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FechaActual;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Extraer partes de la fecha: Año, Mes, Día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AñoActual,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MesActual,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DiaActual;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Convertir una fecha a un formato específico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FechaFormateada;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Sumar 5 días a la fecha actual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FechaMas5Dias;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Calcular la diferencia en días entre dos fechas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'2025-01-01'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DiferenciaDias;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Obtener el nombre del mes y del día de la semana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DATENAME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NombreMes,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DATENAME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WEEKDAY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NombreDiaSemana;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-- Extraer una parte específica de la fecha (por ejemplo, la hora)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HoraActual;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