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6D0D0" w14:textId="284EEDD6" w:rsidR="00A42A04" w:rsidRPr="00A42A04" w:rsidRDefault="00360780" w:rsidP="00A42A04">
      <w:pPr>
        <w:spacing w:line="240" w:lineRule="auto"/>
        <w:jc w:val="center"/>
        <w:rPr>
          <w:rFonts w:ascii="Times New Roman" w:hAnsi="Times New Roman" w:cs="Times New Roman"/>
          <w:b/>
          <w:bCs/>
          <w:sz w:val="32"/>
          <w:szCs w:val="32"/>
          <w:u w:val="single"/>
        </w:rPr>
      </w:pPr>
      <w:r>
        <w:rPr>
          <w:rFonts w:ascii="Times New Roman" w:eastAsiaTheme="majorEastAsia" w:hAnsi="Times New Roman" w:cs="Times New Roman"/>
          <w:b/>
          <w:bCs/>
          <w:spacing w:val="-10"/>
          <w:kern w:val="28"/>
          <w:sz w:val="40"/>
          <w:szCs w:val="40"/>
        </w:rPr>
        <w:t xml:space="preserve">Project Title: </w:t>
      </w:r>
      <w:r w:rsidR="00A42A04" w:rsidRPr="00A42A04">
        <w:rPr>
          <w:rFonts w:ascii="Times New Roman" w:hAnsi="Times New Roman" w:cs="Times New Roman"/>
          <w:b/>
          <w:bCs/>
          <w:sz w:val="40"/>
          <w:szCs w:val="40"/>
        </w:rPr>
        <w:t xml:space="preserve">Swiggy </w:t>
      </w:r>
      <w:proofErr w:type="spellStart"/>
      <w:r w:rsidR="00A42A04" w:rsidRPr="00A42A04">
        <w:rPr>
          <w:rFonts w:ascii="Times New Roman" w:hAnsi="Times New Roman" w:cs="Times New Roman"/>
          <w:b/>
          <w:bCs/>
          <w:sz w:val="40"/>
          <w:szCs w:val="40"/>
        </w:rPr>
        <w:t>Instamart</w:t>
      </w:r>
      <w:proofErr w:type="spellEnd"/>
      <w:r w:rsidR="00A42A04" w:rsidRPr="00A42A04">
        <w:rPr>
          <w:rFonts w:ascii="Times New Roman" w:hAnsi="Times New Roman" w:cs="Times New Roman"/>
          <w:b/>
          <w:bCs/>
          <w:sz w:val="40"/>
          <w:szCs w:val="40"/>
        </w:rPr>
        <w:t xml:space="preserve"> Data Analysis Report</w:t>
      </w:r>
    </w:p>
    <w:p w14:paraId="0F746E3D" w14:textId="40604366" w:rsidR="00360780" w:rsidRDefault="00360780" w:rsidP="00360780">
      <w:pPr>
        <w:jc w:val="center"/>
        <w:rPr>
          <w:rFonts w:ascii="Times New Roman" w:hAnsi="Times New Roman" w:cs="Times New Roman"/>
        </w:rPr>
      </w:pPr>
      <w:r w:rsidRPr="00662229">
        <w:rPr>
          <w:rFonts w:ascii="Times New Roman" w:hAnsi="Times New Roman" w:cs="Times New Roman"/>
        </w:rPr>
        <w:t>Project Report</w:t>
      </w:r>
      <w:r w:rsidRPr="00662229">
        <w:rPr>
          <w:rFonts w:ascii="Times New Roman" w:hAnsi="Times New Roman" w:cs="Times New Roman"/>
        </w:rPr>
        <w:br/>
        <w:t>Prepared by: Ritika Roy</w:t>
      </w:r>
      <w:r w:rsidRPr="00662229">
        <w:rPr>
          <w:rFonts w:ascii="Times New Roman" w:hAnsi="Times New Roman" w:cs="Times New Roman"/>
        </w:rPr>
        <w:br/>
        <w:t>Date: 2</w:t>
      </w:r>
      <w:r>
        <w:rPr>
          <w:rFonts w:ascii="Times New Roman" w:hAnsi="Times New Roman" w:cs="Times New Roman"/>
        </w:rPr>
        <w:t>3</w:t>
      </w:r>
      <w:r w:rsidRPr="00662229">
        <w:rPr>
          <w:rFonts w:ascii="Times New Roman" w:hAnsi="Times New Roman" w:cs="Times New Roman"/>
        </w:rPr>
        <w:t>/05/2025</w:t>
      </w:r>
    </w:p>
    <w:p w14:paraId="3B6818E6" w14:textId="77777777" w:rsidR="00360780" w:rsidRPr="00360780" w:rsidRDefault="00360780" w:rsidP="00360780">
      <w:pPr>
        <w:jc w:val="center"/>
        <w:rPr>
          <w:rFonts w:ascii="Times New Roman" w:hAnsi="Times New Roman" w:cs="Times New Roman"/>
        </w:rPr>
      </w:pPr>
    </w:p>
    <w:p w14:paraId="7E073EDF" w14:textId="6EDB549D" w:rsidR="00360780" w:rsidRPr="00662229" w:rsidRDefault="00360780" w:rsidP="00360780">
      <w:pPr>
        <w:pStyle w:val="Heading1"/>
        <w:rPr>
          <w:rFonts w:ascii="Times New Roman" w:hAnsi="Times New Roman" w:cs="Times New Roman"/>
        </w:rPr>
      </w:pPr>
      <w:r w:rsidRPr="00662229">
        <w:rPr>
          <w:rFonts w:ascii="Times New Roman" w:hAnsi="Times New Roman" w:cs="Times New Roman"/>
        </w:rPr>
        <w:t xml:space="preserve">1. </w:t>
      </w:r>
      <w:r>
        <w:rPr>
          <w:rFonts w:ascii="Times New Roman" w:hAnsi="Times New Roman" w:cs="Times New Roman"/>
        </w:rPr>
        <w:t>Introduction</w:t>
      </w:r>
    </w:p>
    <w:p w14:paraId="16BA4333" w14:textId="77777777" w:rsidR="00D90332" w:rsidRPr="00D90332" w:rsidRDefault="00D90332" w:rsidP="00D90332">
      <w:pPr>
        <w:spacing w:line="240" w:lineRule="auto"/>
        <w:rPr>
          <w:rFonts w:ascii="Times New Roman" w:hAnsi="Times New Roman" w:cs="Times New Roman"/>
        </w:rPr>
      </w:pPr>
      <w:r w:rsidRPr="00D90332">
        <w:rPr>
          <w:rFonts w:ascii="Times New Roman" w:hAnsi="Times New Roman" w:cs="Times New Roman"/>
        </w:rPr>
        <w:t xml:space="preserve">This project aims to perform advanced analytics on Swiggy </w:t>
      </w:r>
      <w:proofErr w:type="spellStart"/>
      <w:r w:rsidRPr="00D90332">
        <w:rPr>
          <w:rFonts w:ascii="Times New Roman" w:hAnsi="Times New Roman" w:cs="Times New Roman"/>
        </w:rPr>
        <w:t>Instamart's</w:t>
      </w:r>
      <w:proofErr w:type="spellEnd"/>
      <w:r w:rsidRPr="00D90332">
        <w:rPr>
          <w:rFonts w:ascii="Times New Roman" w:hAnsi="Times New Roman" w:cs="Times New Roman"/>
        </w:rPr>
        <w:t xml:space="preserve"> customer and order data to uncover patterns, forecast future trends, segment customers, and provide strategic recommendations for operational and marketing optimization. The analysis includes exploratory data analysis (EDA), visualizations, forecasting models, and machine learning techniques.</w:t>
      </w:r>
    </w:p>
    <w:p w14:paraId="02B0C569" w14:textId="77777777" w:rsidR="00D90332" w:rsidRPr="00D90332" w:rsidRDefault="00D90332" w:rsidP="00D90332">
      <w:pPr>
        <w:spacing w:line="240" w:lineRule="auto"/>
        <w:rPr>
          <w:rFonts w:ascii="Times New Roman" w:hAnsi="Times New Roman" w:cs="Times New Roman"/>
        </w:rPr>
      </w:pPr>
      <w:r w:rsidRPr="00D90332">
        <w:rPr>
          <w:rFonts w:ascii="Times New Roman" w:hAnsi="Times New Roman" w:cs="Times New Roman"/>
        </w:rPr>
        <w:t xml:space="preserve">To understand customer </w:t>
      </w:r>
      <w:proofErr w:type="spellStart"/>
      <w:r w:rsidRPr="00D90332">
        <w:rPr>
          <w:rFonts w:ascii="Times New Roman" w:hAnsi="Times New Roman" w:cs="Times New Roman"/>
        </w:rPr>
        <w:t>behavior</w:t>
      </w:r>
      <w:proofErr w:type="spellEnd"/>
      <w:r w:rsidRPr="00D90332">
        <w:rPr>
          <w:rFonts w:ascii="Times New Roman" w:hAnsi="Times New Roman" w:cs="Times New Roman"/>
        </w:rPr>
        <w:t>, K-Means clustering is employed to segment users based on their total revenue and number of orders. This algorithm is effective for identifying distinct groups in the customer base, allowing businesses to create tailored engagement strategies for high-value, frequent buyers as well as one-time or low-engagement users.</w:t>
      </w:r>
    </w:p>
    <w:p w14:paraId="32F92819" w14:textId="65522FAD" w:rsidR="00A42A04" w:rsidRPr="00A42A04" w:rsidRDefault="00D90332" w:rsidP="00A42A04">
      <w:pPr>
        <w:spacing w:line="240" w:lineRule="auto"/>
        <w:rPr>
          <w:rFonts w:ascii="Times New Roman" w:hAnsi="Times New Roman" w:cs="Times New Roman"/>
        </w:rPr>
      </w:pPr>
      <w:r w:rsidRPr="00D90332">
        <w:rPr>
          <w:rFonts w:ascii="Times New Roman" w:hAnsi="Times New Roman" w:cs="Times New Roman"/>
        </w:rPr>
        <w:t xml:space="preserve">For forecasting, the Seasonal Autoregressive Integrated Moving Average (SARIMA) model is used to predict monthly order volumes. SARIMA extends traditional ARIMA by incorporating seasonality, which is crucial for </w:t>
      </w:r>
      <w:proofErr w:type="spellStart"/>
      <w:r w:rsidRPr="00D90332">
        <w:rPr>
          <w:rFonts w:ascii="Times New Roman" w:hAnsi="Times New Roman" w:cs="Times New Roman"/>
        </w:rPr>
        <w:t>modeling</w:t>
      </w:r>
      <w:proofErr w:type="spellEnd"/>
      <w:r w:rsidRPr="00D90332">
        <w:rPr>
          <w:rFonts w:ascii="Times New Roman" w:hAnsi="Times New Roman" w:cs="Times New Roman"/>
        </w:rPr>
        <w:t xml:space="preserve"> fluctuations that follow consistent periodic patterns. By training the SARIMA model on monthly aggregated order data, the analysis forecasts future demand over a 12-month horizon and includes confidence intervals to reflect variability. These insights help in proactive inventory planning, workforce allocation, and budget forecasting.</w:t>
      </w:r>
    </w:p>
    <w:p w14:paraId="4BBC9EBA"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067FC1B3">
          <v:rect id="_x0000_i1067" style="width:0;height:1.5pt" o:hralign="center" o:hrstd="t" o:hr="t" fillcolor="#a0a0a0" stroked="f"/>
        </w:pict>
      </w:r>
    </w:p>
    <w:p w14:paraId="05F73C69" w14:textId="5010E028" w:rsidR="00360780" w:rsidRPr="00360780" w:rsidRDefault="00360780" w:rsidP="00360780">
      <w:pPr>
        <w:pStyle w:val="Heading1"/>
        <w:rPr>
          <w:rFonts w:ascii="Times New Roman" w:hAnsi="Times New Roman" w:cs="Times New Roman"/>
        </w:rPr>
      </w:pPr>
      <w:r>
        <w:rPr>
          <w:rFonts w:ascii="Times New Roman" w:hAnsi="Times New Roman" w:cs="Times New Roman"/>
        </w:rPr>
        <w:t>2</w:t>
      </w:r>
      <w:r w:rsidRPr="00662229">
        <w:rPr>
          <w:rFonts w:ascii="Times New Roman" w:hAnsi="Times New Roman" w:cs="Times New Roman"/>
        </w:rPr>
        <w:t xml:space="preserve">. </w:t>
      </w:r>
      <w:r>
        <w:rPr>
          <w:rFonts w:ascii="Times New Roman" w:hAnsi="Times New Roman" w:cs="Times New Roman"/>
        </w:rPr>
        <w:t>Dataset(s) Used</w:t>
      </w:r>
    </w:p>
    <w:p w14:paraId="1E22299A" w14:textId="13187955" w:rsidR="00A42A04" w:rsidRPr="00A42A04" w:rsidRDefault="00A42A04" w:rsidP="00A42A04">
      <w:pPr>
        <w:spacing w:line="240" w:lineRule="auto"/>
        <w:rPr>
          <w:rFonts w:ascii="Times New Roman" w:hAnsi="Times New Roman" w:cs="Times New Roman"/>
          <w:b/>
          <w:bCs/>
        </w:rPr>
      </w:pPr>
      <w:r w:rsidRPr="00A42A04">
        <w:rPr>
          <w:rFonts w:ascii="Segoe UI Emoji" w:hAnsi="Segoe UI Emoji" w:cs="Segoe UI Emoji"/>
          <w:b/>
          <w:bCs/>
        </w:rPr>
        <w:t>📂</w:t>
      </w:r>
      <w:r w:rsidRPr="00A42A04">
        <w:rPr>
          <w:rFonts w:ascii="Times New Roman" w:hAnsi="Times New Roman" w:cs="Times New Roman"/>
          <w:b/>
          <w:bCs/>
        </w:rPr>
        <w:t xml:space="preserve"> </w:t>
      </w:r>
    </w:p>
    <w:p w14:paraId="1FA2BF3B" w14:textId="670D8B8E" w:rsidR="00A42A04" w:rsidRPr="00360780" w:rsidRDefault="00A42A04" w:rsidP="00360780">
      <w:pPr>
        <w:pStyle w:val="ListParagraph"/>
        <w:numPr>
          <w:ilvl w:val="0"/>
          <w:numId w:val="1"/>
        </w:numPr>
        <w:spacing w:line="240" w:lineRule="auto"/>
        <w:rPr>
          <w:rFonts w:ascii="Times New Roman" w:hAnsi="Times New Roman" w:cs="Times New Roman"/>
        </w:rPr>
      </w:pPr>
      <w:r w:rsidRPr="00360780">
        <w:rPr>
          <w:rFonts w:ascii="Times New Roman" w:hAnsi="Times New Roman" w:cs="Times New Roman"/>
          <w:b/>
          <w:bCs/>
        </w:rPr>
        <w:t>CustomersWS.csv</w:t>
      </w:r>
    </w:p>
    <w:p w14:paraId="379B2E81" w14:textId="6D5401A6" w:rsidR="00A42A04" w:rsidRPr="00A42A04" w:rsidRDefault="00A42A04" w:rsidP="00A42A04">
      <w:pPr>
        <w:numPr>
          <w:ilvl w:val="1"/>
          <w:numId w:val="1"/>
        </w:numPr>
        <w:spacing w:line="240" w:lineRule="auto"/>
        <w:rPr>
          <w:rFonts w:ascii="Times New Roman" w:hAnsi="Times New Roman" w:cs="Times New Roman"/>
        </w:rPr>
      </w:pPr>
      <w:r w:rsidRPr="00A42A04">
        <w:rPr>
          <w:rFonts w:ascii="Times New Roman" w:hAnsi="Times New Roman" w:cs="Times New Roman"/>
        </w:rPr>
        <w:t xml:space="preserve">Contains customer details such as </w:t>
      </w:r>
      <w:proofErr w:type="spellStart"/>
      <w:r w:rsidRPr="00A42A04">
        <w:rPr>
          <w:rFonts w:ascii="Times New Roman" w:hAnsi="Times New Roman" w:cs="Times New Roman"/>
        </w:rPr>
        <w:t>CustomerID</w:t>
      </w:r>
      <w:proofErr w:type="spellEnd"/>
      <w:r w:rsidRPr="00A42A04">
        <w:rPr>
          <w:rFonts w:ascii="Times New Roman" w:hAnsi="Times New Roman" w:cs="Times New Roman"/>
        </w:rPr>
        <w:t>, Name, Phone, Address, and City.</w:t>
      </w:r>
    </w:p>
    <w:p w14:paraId="25777C3B" w14:textId="77777777" w:rsidR="00A42A04" w:rsidRPr="00A42A04" w:rsidRDefault="00A42A04" w:rsidP="00A42A04">
      <w:pPr>
        <w:numPr>
          <w:ilvl w:val="0"/>
          <w:numId w:val="1"/>
        </w:numPr>
        <w:spacing w:line="240" w:lineRule="auto"/>
        <w:rPr>
          <w:rFonts w:ascii="Times New Roman" w:hAnsi="Times New Roman" w:cs="Times New Roman"/>
        </w:rPr>
      </w:pPr>
      <w:r w:rsidRPr="00A42A04">
        <w:rPr>
          <w:rFonts w:ascii="Times New Roman" w:hAnsi="Times New Roman" w:cs="Times New Roman"/>
          <w:b/>
          <w:bCs/>
        </w:rPr>
        <w:t>OrdersWS.csv</w:t>
      </w:r>
    </w:p>
    <w:p w14:paraId="73E59C9A" w14:textId="77777777" w:rsidR="00A42A04" w:rsidRPr="00A42A04" w:rsidRDefault="00A42A04" w:rsidP="00A42A04">
      <w:pPr>
        <w:numPr>
          <w:ilvl w:val="1"/>
          <w:numId w:val="1"/>
        </w:numPr>
        <w:spacing w:line="240" w:lineRule="auto"/>
        <w:rPr>
          <w:rFonts w:ascii="Times New Roman" w:hAnsi="Times New Roman" w:cs="Times New Roman"/>
        </w:rPr>
      </w:pPr>
      <w:r w:rsidRPr="00A42A04">
        <w:rPr>
          <w:rFonts w:ascii="Times New Roman" w:hAnsi="Times New Roman" w:cs="Times New Roman"/>
        </w:rPr>
        <w:t xml:space="preserve">Holds order-level data including </w:t>
      </w:r>
      <w:proofErr w:type="spellStart"/>
      <w:r w:rsidRPr="00A42A04">
        <w:rPr>
          <w:rFonts w:ascii="Times New Roman" w:hAnsi="Times New Roman" w:cs="Times New Roman"/>
        </w:rPr>
        <w:t>OrderID</w:t>
      </w:r>
      <w:proofErr w:type="spellEnd"/>
      <w:r w:rsidRPr="00A42A04">
        <w:rPr>
          <w:rFonts w:ascii="Times New Roman" w:hAnsi="Times New Roman" w:cs="Times New Roman"/>
        </w:rPr>
        <w:t xml:space="preserve">, </w:t>
      </w:r>
      <w:proofErr w:type="spellStart"/>
      <w:r w:rsidRPr="00A42A04">
        <w:rPr>
          <w:rFonts w:ascii="Times New Roman" w:hAnsi="Times New Roman" w:cs="Times New Roman"/>
        </w:rPr>
        <w:t>CustomerID</w:t>
      </w:r>
      <w:proofErr w:type="spellEnd"/>
      <w:r w:rsidRPr="00A42A04">
        <w:rPr>
          <w:rFonts w:ascii="Times New Roman" w:hAnsi="Times New Roman" w:cs="Times New Roman"/>
        </w:rPr>
        <w:t xml:space="preserve">, </w:t>
      </w:r>
      <w:proofErr w:type="spellStart"/>
      <w:r w:rsidRPr="00A42A04">
        <w:rPr>
          <w:rFonts w:ascii="Times New Roman" w:hAnsi="Times New Roman" w:cs="Times New Roman"/>
        </w:rPr>
        <w:t>OrderDateTime</w:t>
      </w:r>
      <w:proofErr w:type="spellEnd"/>
      <w:r w:rsidRPr="00A42A04">
        <w:rPr>
          <w:rFonts w:ascii="Times New Roman" w:hAnsi="Times New Roman" w:cs="Times New Roman"/>
        </w:rPr>
        <w:t xml:space="preserve">, </w:t>
      </w:r>
      <w:proofErr w:type="spellStart"/>
      <w:r w:rsidRPr="00A42A04">
        <w:rPr>
          <w:rFonts w:ascii="Times New Roman" w:hAnsi="Times New Roman" w:cs="Times New Roman"/>
        </w:rPr>
        <w:t>DeliveryDateTime</w:t>
      </w:r>
      <w:proofErr w:type="spellEnd"/>
      <w:r w:rsidRPr="00A42A04">
        <w:rPr>
          <w:rFonts w:ascii="Times New Roman" w:hAnsi="Times New Roman" w:cs="Times New Roman"/>
        </w:rPr>
        <w:t xml:space="preserve">, </w:t>
      </w:r>
      <w:proofErr w:type="spellStart"/>
      <w:r w:rsidRPr="00A42A04">
        <w:rPr>
          <w:rFonts w:ascii="Times New Roman" w:hAnsi="Times New Roman" w:cs="Times New Roman"/>
        </w:rPr>
        <w:t>TotalAmount</w:t>
      </w:r>
      <w:proofErr w:type="spellEnd"/>
      <w:r w:rsidRPr="00A42A04">
        <w:rPr>
          <w:rFonts w:ascii="Times New Roman" w:hAnsi="Times New Roman" w:cs="Times New Roman"/>
        </w:rPr>
        <w:t xml:space="preserve">, and </w:t>
      </w:r>
      <w:proofErr w:type="spellStart"/>
      <w:r w:rsidRPr="00A42A04">
        <w:rPr>
          <w:rFonts w:ascii="Times New Roman" w:hAnsi="Times New Roman" w:cs="Times New Roman"/>
        </w:rPr>
        <w:t>DeliveryStatus</w:t>
      </w:r>
      <w:proofErr w:type="spellEnd"/>
      <w:r w:rsidRPr="00A42A04">
        <w:rPr>
          <w:rFonts w:ascii="Times New Roman" w:hAnsi="Times New Roman" w:cs="Times New Roman"/>
        </w:rPr>
        <w:t>.</w:t>
      </w:r>
    </w:p>
    <w:p w14:paraId="4AB5B07D" w14:textId="77777777" w:rsidR="00A42A04" w:rsidRPr="00A42A04" w:rsidRDefault="00A42A04" w:rsidP="00A42A04">
      <w:pPr>
        <w:numPr>
          <w:ilvl w:val="0"/>
          <w:numId w:val="1"/>
        </w:numPr>
        <w:spacing w:line="240" w:lineRule="auto"/>
        <w:rPr>
          <w:rFonts w:ascii="Times New Roman" w:hAnsi="Times New Roman" w:cs="Times New Roman"/>
        </w:rPr>
      </w:pPr>
      <w:r w:rsidRPr="00A42A04">
        <w:rPr>
          <w:rFonts w:ascii="Times New Roman" w:hAnsi="Times New Roman" w:cs="Times New Roman"/>
          <w:b/>
          <w:bCs/>
        </w:rPr>
        <w:t>OrderDetailsWS.csv</w:t>
      </w:r>
    </w:p>
    <w:p w14:paraId="37407EA8" w14:textId="77777777" w:rsidR="00A42A04" w:rsidRPr="00A42A04" w:rsidRDefault="00A42A04" w:rsidP="00A42A04">
      <w:pPr>
        <w:numPr>
          <w:ilvl w:val="1"/>
          <w:numId w:val="1"/>
        </w:numPr>
        <w:spacing w:line="240" w:lineRule="auto"/>
        <w:rPr>
          <w:rFonts w:ascii="Times New Roman" w:hAnsi="Times New Roman" w:cs="Times New Roman"/>
        </w:rPr>
      </w:pPr>
      <w:r w:rsidRPr="00A42A04">
        <w:rPr>
          <w:rFonts w:ascii="Times New Roman" w:hAnsi="Times New Roman" w:cs="Times New Roman"/>
        </w:rPr>
        <w:t xml:space="preserve">Describes individual product items per order with </w:t>
      </w:r>
      <w:proofErr w:type="spellStart"/>
      <w:r w:rsidRPr="00A42A04">
        <w:rPr>
          <w:rFonts w:ascii="Times New Roman" w:hAnsi="Times New Roman" w:cs="Times New Roman"/>
        </w:rPr>
        <w:t>OrderDetailsID</w:t>
      </w:r>
      <w:proofErr w:type="spellEnd"/>
      <w:r w:rsidRPr="00A42A04">
        <w:rPr>
          <w:rFonts w:ascii="Times New Roman" w:hAnsi="Times New Roman" w:cs="Times New Roman"/>
        </w:rPr>
        <w:t xml:space="preserve">, </w:t>
      </w:r>
      <w:proofErr w:type="spellStart"/>
      <w:r w:rsidRPr="00A42A04">
        <w:rPr>
          <w:rFonts w:ascii="Times New Roman" w:hAnsi="Times New Roman" w:cs="Times New Roman"/>
        </w:rPr>
        <w:t>OrderID</w:t>
      </w:r>
      <w:proofErr w:type="spellEnd"/>
      <w:r w:rsidRPr="00A42A04">
        <w:rPr>
          <w:rFonts w:ascii="Times New Roman" w:hAnsi="Times New Roman" w:cs="Times New Roman"/>
        </w:rPr>
        <w:t xml:space="preserve">, ProductName, Quantity, and </w:t>
      </w:r>
      <w:proofErr w:type="spellStart"/>
      <w:r w:rsidRPr="00A42A04">
        <w:rPr>
          <w:rFonts w:ascii="Times New Roman" w:hAnsi="Times New Roman" w:cs="Times New Roman"/>
        </w:rPr>
        <w:t>PricePerUnit</w:t>
      </w:r>
      <w:proofErr w:type="spellEnd"/>
      <w:r w:rsidRPr="00A42A04">
        <w:rPr>
          <w:rFonts w:ascii="Times New Roman" w:hAnsi="Times New Roman" w:cs="Times New Roman"/>
        </w:rPr>
        <w:t>.</w:t>
      </w:r>
    </w:p>
    <w:p w14:paraId="4047C54E"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6E3698A3">
          <v:rect id="_x0000_i1068" style="width:0;height:1.5pt" o:hralign="center" o:hrstd="t" o:hr="t" fillcolor="#a0a0a0" stroked="f"/>
        </w:pict>
      </w:r>
    </w:p>
    <w:p w14:paraId="384AF901" w14:textId="1BF09E17" w:rsidR="00360780" w:rsidRPr="00360780" w:rsidRDefault="00360780" w:rsidP="00360780">
      <w:pPr>
        <w:pStyle w:val="Heading1"/>
        <w:rPr>
          <w:rFonts w:ascii="Times New Roman" w:hAnsi="Times New Roman" w:cs="Times New Roman"/>
        </w:rPr>
      </w:pPr>
      <w:r>
        <w:rPr>
          <w:rFonts w:ascii="Times New Roman" w:hAnsi="Times New Roman" w:cs="Times New Roman"/>
        </w:rPr>
        <w:t>3</w:t>
      </w:r>
      <w:r w:rsidRPr="00662229">
        <w:rPr>
          <w:rFonts w:ascii="Times New Roman" w:hAnsi="Times New Roman" w:cs="Times New Roman"/>
        </w:rPr>
        <w:t>. Project O</w:t>
      </w:r>
      <w:r>
        <w:rPr>
          <w:rFonts w:ascii="Times New Roman" w:hAnsi="Times New Roman" w:cs="Times New Roman"/>
        </w:rPr>
        <w:t>bjectives</w:t>
      </w:r>
    </w:p>
    <w:p w14:paraId="040E4403" w14:textId="41F1E163" w:rsidR="00A42A04" w:rsidRPr="00A42A04" w:rsidRDefault="00A42A04" w:rsidP="00A42A04">
      <w:pPr>
        <w:spacing w:line="240" w:lineRule="auto"/>
        <w:rPr>
          <w:rFonts w:ascii="Times New Roman" w:hAnsi="Times New Roman" w:cs="Times New Roman"/>
          <w:b/>
          <w:bCs/>
        </w:rPr>
      </w:pPr>
      <w:r w:rsidRPr="00A42A04">
        <w:rPr>
          <w:rFonts w:ascii="Segoe UI Emoji" w:hAnsi="Segoe UI Emoji" w:cs="Segoe UI Emoji"/>
          <w:b/>
          <w:bCs/>
        </w:rPr>
        <w:t>✅</w:t>
      </w:r>
      <w:r w:rsidRPr="00A42A04">
        <w:rPr>
          <w:rFonts w:ascii="Times New Roman" w:hAnsi="Times New Roman" w:cs="Times New Roman"/>
          <w:b/>
          <w:bCs/>
        </w:rPr>
        <w:t xml:space="preserve"> What</w:t>
      </w:r>
      <w:r w:rsidR="00155E42">
        <w:rPr>
          <w:rFonts w:ascii="Times New Roman" w:hAnsi="Times New Roman" w:cs="Times New Roman"/>
          <w:b/>
          <w:bCs/>
        </w:rPr>
        <w:t>?</w:t>
      </w:r>
    </w:p>
    <w:p w14:paraId="3253CF7A" w14:textId="77777777" w:rsidR="00A42A04" w:rsidRPr="00A42A04" w:rsidRDefault="00A42A04" w:rsidP="00A42A04">
      <w:pPr>
        <w:numPr>
          <w:ilvl w:val="0"/>
          <w:numId w:val="2"/>
        </w:numPr>
        <w:spacing w:line="240" w:lineRule="auto"/>
        <w:rPr>
          <w:rFonts w:ascii="Times New Roman" w:hAnsi="Times New Roman" w:cs="Times New Roman"/>
        </w:rPr>
      </w:pPr>
      <w:r w:rsidRPr="00A42A04">
        <w:rPr>
          <w:rFonts w:ascii="Times New Roman" w:hAnsi="Times New Roman" w:cs="Times New Roman"/>
        </w:rPr>
        <w:t>Cleaning and exploring customer, order, and product data</w:t>
      </w:r>
    </w:p>
    <w:p w14:paraId="544B517D" w14:textId="77777777" w:rsidR="00A42A04" w:rsidRPr="00A42A04" w:rsidRDefault="00A42A04" w:rsidP="00A42A04">
      <w:pPr>
        <w:numPr>
          <w:ilvl w:val="0"/>
          <w:numId w:val="2"/>
        </w:numPr>
        <w:spacing w:line="240" w:lineRule="auto"/>
        <w:rPr>
          <w:rFonts w:ascii="Times New Roman" w:hAnsi="Times New Roman" w:cs="Times New Roman"/>
        </w:rPr>
      </w:pPr>
      <w:proofErr w:type="spellStart"/>
      <w:r w:rsidRPr="00A42A04">
        <w:rPr>
          <w:rFonts w:ascii="Times New Roman" w:hAnsi="Times New Roman" w:cs="Times New Roman"/>
        </w:rPr>
        <w:t>Analyzing</w:t>
      </w:r>
      <w:proofErr w:type="spellEnd"/>
      <w:r w:rsidRPr="00A42A04">
        <w:rPr>
          <w:rFonts w:ascii="Times New Roman" w:hAnsi="Times New Roman" w:cs="Times New Roman"/>
        </w:rPr>
        <w:t xml:space="preserve"> delivery performance and city-wise revenue</w:t>
      </w:r>
    </w:p>
    <w:p w14:paraId="6881FDE7" w14:textId="77777777" w:rsidR="00A42A04" w:rsidRPr="00A42A04" w:rsidRDefault="00A42A04" w:rsidP="00A42A04">
      <w:pPr>
        <w:numPr>
          <w:ilvl w:val="0"/>
          <w:numId w:val="2"/>
        </w:numPr>
        <w:spacing w:line="240" w:lineRule="auto"/>
        <w:rPr>
          <w:rFonts w:ascii="Times New Roman" w:hAnsi="Times New Roman" w:cs="Times New Roman"/>
        </w:rPr>
      </w:pPr>
      <w:r w:rsidRPr="00A42A04">
        <w:rPr>
          <w:rFonts w:ascii="Times New Roman" w:hAnsi="Times New Roman" w:cs="Times New Roman"/>
        </w:rPr>
        <w:lastRenderedPageBreak/>
        <w:t>Performing time-series forecasting for monthly order growth</w:t>
      </w:r>
    </w:p>
    <w:p w14:paraId="5DF66A6C" w14:textId="77777777" w:rsidR="00A42A04" w:rsidRPr="00A42A04" w:rsidRDefault="00A42A04" w:rsidP="00A42A04">
      <w:pPr>
        <w:numPr>
          <w:ilvl w:val="0"/>
          <w:numId w:val="2"/>
        </w:numPr>
        <w:spacing w:line="240" w:lineRule="auto"/>
        <w:rPr>
          <w:rFonts w:ascii="Times New Roman" w:hAnsi="Times New Roman" w:cs="Times New Roman"/>
        </w:rPr>
      </w:pPr>
      <w:r w:rsidRPr="00A42A04">
        <w:rPr>
          <w:rFonts w:ascii="Times New Roman" w:hAnsi="Times New Roman" w:cs="Times New Roman"/>
        </w:rPr>
        <w:t xml:space="preserve">Clustering customers by purchase </w:t>
      </w:r>
      <w:proofErr w:type="spellStart"/>
      <w:r w:rsidRPr="00A42A04">
        <w:rPr>
          <w:rFonts w:ascii="Times New Roman" w:hAnsi="Times New Roman" w:cs="Times New Roman"/>
        </w:rPr>
        <w:t>behavior</w:t>
      </w:r>
      <w:proofErr w:type="spellEnd"/>
    </w:p>
    <w:p w14:paraId="515D9377" w14:textId="77777777" w:rsidR="00A42A04" w:rsidRPr="00A42A04" w:rsidRDefault="00A42A04" w:rsidP="00A42A04">
      <w:pPr>
        <w:numPr>
          <w:ilvl w:val="0"/>
          <w:numId w:val="2"/>
        </w:numPr>
        <w:spacing w:line="240" w:lineRule="auto"/>
        <w:rPr>
          <w:rFonts w:ascii="Times New Roman" w:hAnsi="Times New Roman" w:cs="Times New Roman"/>
        </w:rPr>
      </w:pPr>
      <w:r w:rsidRPr="00A42A04">
        <w:rPr>
          <w:rFonts w:ascii="Times New Roman" w:hAnsi="Times New Roman" w:cs="Times New Roman"/>
        </w:rPr>
        <w:t>Predicting delivery time using machine learning</w:t>
      </w:r>
    </w:p>
    <w:p w14:paraId="0DEF1B18" w14:textId="77777777" w:rsidR="00A42A04" w:rsidRPr="00A42A04" w:rsidRDefault="00A42A04" w:rsidP="00A42A04">
      <w:pPr>
        <w:numPr>
          <w:ilvl w:val="0"/>
          <w:numId w:val="2"/>
        </w:numPr>
        <w:spacing w:line="240" w:lineRule="auto"/>
        <w:rPr>
          <w:rFonts w:ascii="Times New Roman" w:hAnsi="Times New Roman" w:cs="Times New Roman"/>
        </w:rPr>
      </w:pPr>
      <w:r w:rsidRPr="00A42A04">
        <w:rPr>
          <w:rFonts w:ascii="Times New Roman" w:hAnsi="Times New Roman" w:cs="Times New Roman"/>
        </w:rPr>
        <w:t>Visualizing findings with well-structured charts</w:t>
      </w:r>
    </w:p>
    <w:p w14:paraId="28EF198C" w14:textId="11E0EE65" w:rsidR="00A42A04" w:rsidRPr="00A42A04" w:rsidRDefault="00A42A04" w:rsidP="00A42A04">
      <w:pPr>
        <w:spacing w:line="240" w:lineRule="auto"/>
        <w:rPr>
          <w:rFonts w:ascii="Times New Roman" w:hAnsi="Times New Roman" w:cs="Times New Roman"/>
          <w:b/>
          <w:bCs/>
        </w:rPr>
      </w:pPr>
      <w:r w:rsidRPr="00A42A04">
        <w:rPr>
          <w:rFonts w:ascii="Segoe UI Emoji" w:hAnsi="Segoe UI Emoji" w:cs="Segoe UI Emoji"/>
          <w:b/>
          <w:bCs/>
        </w:rPr>
        <w:t>✅</w:t>
      </w:r>
      <w:r w:rsidRPr="00A42A04">
        <w:rPr>
          <w:rFonts w:ascii="Times New Roman" w:hAnsi="Times New Roman" w:cs="Times New Roman"/>
          <w:b/>
          <w:bCs/>
        </w:rPr>
        <w:t xml:space="preserve"> Why</w:t>
      </w:r>
      <w:r w:rsidR="00155E42">
        <w:rPr>
          <w:rFonts w:ascii="Times New Roman" w:hAnsi="Times New Roman" w:cs="Times New Roman"/>
          <w:b/>
          <w:bCs/>
        </w:rPr>
        <w:t>?</w:t>
      </w:r>
    </w:p>
    <w:p w14:paraId="77B3E1AE" w14:textId="77777777" w:rsidR="00A42A04" w:rsidRPr="00A42A04" w:rsidRDefault="00A42A04" w:rsidP="00A42A04">
      <w:pPr>
        <w:numPr>
          <w:ilvl w:val="0"/>
          <w:numId w:val="3"/>
        </w:numPr>
        <w:spacing w:line="240" w:lineRule="auto"/>
        <w:rPr>
          <w:rFonts w:ascii="Times New Roman" w:hAnsi="Times New Roman" w:cs="Times New Roman"/>
        </w:rPr>
      </w:pPr>
      <w:r w:rsidRPr="00A42A04">
        <w:rPr>
          <w:rFonts w:ascii="Times New Roman" w:hAnsi="Times New Roman" w:cs="Times New Roman"/>
        </w:rPr>
        <w:t>To identify high-value customer segments</w:t>
      </w:r>
    </w:p>
    <w:p w14:paraId="4AE5B789" w14:textId="77777777" w:rsidR="00A42A04" w:rsidRPr="00A42A04" w:rsidRDefault="00A42A04" w:rsidP="00A42A04">
      <w:pPr>
        <w:numPr>
          <w:ilvl w:val="0"/>
          <w:numId w:val="3"/>
        </w:numPr>
        <w:spacing w:line="240" w:lineRule="auto"/>
        <w:rPr>
          <w:rFonts w:ascii="Times New Roman" w:hAnsi="Times New Roman" w:cs="Times New Roman"/>
        </w:rPr>
      </w:pPr>
      <w:r w:rsidRPr="00A42A04">
        <w:rPr>
          <w:rFonts w:ascii="Times New Roman" w:hAnsi="Times New Roman" w:cs="Times New Roman"/>
        </w:rPr>
        <w:t>To optimize inventory and delivery operations</w:t>
      </w:r>
    </w:p>
    <w:p w14:paraId="69BEEF30" w14:textId="77777777" w:rsidR="00A42A04" w:rsidRPr="00A42A04" w:rsidRDefault="00A42A04" w:rsidP="00A42A04">
      <w:pPr>
        <w:numPr>
          <w:ilvl w:val="0"/>
          <w:numId w:val="3"/>
        </w:numPr>
        <w:spacing w:line="240" w:lineRule="auto"/>
        <w:rPr>
          <w:rFonts w:ascii="Times New Roman" w:hAnsi="Times New Roman" w:cs="Times New Roman"/>
        </w:rPr>
      </w:pPr>
      <w:r w:rsidRPr="00A42A04">
        <w:rPr>
          <w:rFonts w:ascii="Times New Roman" w:hAnsi="Times New Roman" w:cs="Times New Roman"/>
        </w:rPr>
        <w:t>To guide targeted marketing and retention campaigns</w:t>
      </w:r>
    </w:p>
    <w:p w14:paraId="5CEAFE45" w14:textId="77777777" w:rsidR="00A42A04" w:rsidRPr="00A42A04" w:rsidRDefault="00A42A04" w:rsidP="00A42A04">
      <w:pPr>
        <w:numPr>
          <w:ilvl w:val="0"/>
          <w:numId w:val="3"/>
        </w:numPr>
        <w:spacing w:line="240" w:lineRule="auto"/>
        <w:rPr>
          <w:rFonts w:ascii="Times New Roman" w:hAnsi="Times New Roman" w:cs="Times New Roman"/>
        </w:rPr>
      </w:pPr>
      <w:r w:rsidRPr="00A42A04">
        <w:rPr>
          <w:rFonts w:ascii="Times New Roman" w:hAnsi="Times New Roman" w:cs="Times New Roman"/>
        </w:rPr>
        <w:t>To prepare for future demand through forecasting</w:t>
      </w:r>
    </w:p>
    <w:p w14:paraId="3E29843E" w14:textId="77777777" w:rsidR="00A42A04" w:rsidRPr="00A42A04" w:rsidRDefault="00A42A04" w:rsidP="00A42A04">
      <w:pPr>
        <w:numPr>
          <w:ilvl w:val="0"/>
          <w:numId w:val="3"/>
        </w:numPr>
        <w:spacing w:line="240" w:lineRule="auto"/>
        <w:rPr>
          <w:rFonts w:ascii="Times New Roman" w:hAnsi="Times New Roman" w:cs="Times New Roman"/>
        </w:rPr>
      </w:pPr>
      <w:r w:rsidRPr="00A42A04">
        <w:rPr>
          <w:rFonts w:ascii="Times New Roman" w:hAnsi="Times New Roman" w:cs="Times New Roman"/>
        </w:rPr>
        <w:t>To reduce late deliveries with predictive insights</w:t>
      </w:r>
    </w:p>
    <w:p w14:paraId="59C31CEF"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3F8A904A">
          <v:rect id="_x0000_i1069" style="width:0;height:1.5pt" o:hralign="center" o:hrstd="t" o:hr="t" fillcolor="#a0a0a0" stroked="f"/>
        </w:pict>
      </w:r>
    </w:p>
    <w:p w14:paraId="7355439D" w14:textId="249B532E" w:rsidR="00360780" w:rsidRPr="00A42A04" w:rsidRDefault="00360780" w:rsidP="00360780">
      <w:pPr>
        <w:pStyle w:val="Heading1"/>
        <w:rPr>
          <w:rFonts w:ascii="Times New Roman" w:hAnsi="Times New Roman" w:cs="Times New Roman"/>
        </w:rPr>
      </w:pPr>
      <w:r>
        <w:rPr>
          <w:rFonts w:ascii="Times New Roman" w:hAnsi="Times New Roman" w:cs="Times New Roman"/>
        </w:rPr>
        <w:t>4</w:t>
      </w:r>
      <w:r w:rsidRPr="00662229">
        <w:rPr>
          <w:rFonts w:ascii="Times New Roman" w:hAnsi="Times New Roman" w:cs="Times New Roman"/>
        </w:rPr>
        <w:t>.</w:t>
      </w:r>
      <w:r>
        <w:rPr>
          <w:rFonts w:ascii="Times New Roman" w:hAnsi="Times New Roman" w:cs="Times New Roman"/>
        </w:rPr>
        <w:t xml:space="preserve"> Visual Insights</w:t>
      </w:r>
    </w:p>
    <w:p w14:paraId="1E29923A" w14:textId="1A6D4AA8" w:rsidR="00A42A04" w:rsidRPr="00A42A04" w:rsidRDefault="00360780" w:rsidP="00A42A04">
      <w:pPr>
        <w:spacing w:line="240" w:lineRule="auto"/>
        <w:rPr>
          <w:rFonts w:ascii="Times New Roman" w:hAnsi="Times New Roman" w:cs="Times New Roman"/>
          <w:b/>
          <w:bCs/>
        </w:rPr>
      </w:pPr>
      <w:r>
        <w:rPr>
          <w:rFonts w:ascii="Times New Roman" w:hAnsi="Times New Roman" w:cs="Times New Roman"/>
          <w:b/>
          <w:bCs/>
        </w:rPr>
        <w:t>a</w:t>
      </w:r>
      <w:r w:rsidR="00A42A04" w:rsidRPr="00A42A04">
        <w:rPr>
          <w:rFonts w:ascii="Times New Roman" w:hAnsi="Times New Roman" w:cs="Times New Roman"/>
          <w:b/>
          <w:bCs/>
        </w:rPr>
        <w:t>. Revenue by Delivery Status</w:t>
      </w:r>
    </w:p>
    <w:p w14:paraId="3BDB79C9" w14:textId="77777777" w:rsidR="00A42A04" w:rsidRPr="00A42A04" w:rsidRDefault="00A42A04" w:rsidP="00A42A04">
      <w:pPr>
        <w:numPr>
          <w:ilvl w:val="0"/>
          <w:numId w:val="4"/>
        </w:numPr>
        <w:spacing w:line="240" w:lineRule="auto"/>
        <w:rPr>
          <w:rFonts w:ascii="Times New Roman" w:hAnsi="Times New Roman" w:cs="Times New Roman"/>
        </w:rPr>
      </w:pPr>
      <w:r w:rsidRPr="00A42A04">
        <w:rPr>
          <w:rFonts w:ascii="Times New Roman" w:hAnsi="Times New Roman" w:cs="Times New Roman"/>
        </w:rPr>
        <w:t>Delivered orders account for over 98% of revenue</w:t>
      </w:r>
    </w:p>
    <w:p w14:paraId="6DDBEF21" w14:textId="77777777" w:rsidR="00A42A04" w:rsidRDefault="00A42A04" w:rsidP="00A42A04">
      <w:pPr>
        <w:numPr>
          <w:ilvl w:val="0"/>
          <w:numId w:val="4"/>
        </w:numPr>
        <w:spacing w:line="240" w:lineRule="auto"/>
        <w:rPr>
          <w:rFonts w:ascii="Times New Roman" w:hAnsi="Times New Roman" w:cs="Times New Roman"/>
        </w:rPr>
      </w:pPr>
      <w:r w:rsidRPr="00A42A04">
        <w:rPr>
          <w:rFonts w:ascii="Times New Roman" w:hAnsi="Times New Roman" w:cs="Times New Roman"/>
        </w:rPr>
        <w:t>Minimal revenue loss from cancellations</w:t>
      </w:r>
    </w:p>
    <w:p w14:paraId="62367DB2" w14:textId="4368CE1D" w:rsidR="00A42A04" w:rsidRPr="00A42A04" w:rsidRDefault="00A42A04" w:rsidP="00A42A04">
      <w:pPr>
        <w:spacing w:line="240" w:lineRule="auto"/>
        <w:ind w:left="720"/>
        <w:rPr>
          <w:rFonts w:ascii="Times New Roman" w:hAnsi="Times New Roman" w:cs="Times New Roman"/>
        </w:rPr>
      </w:pPr>
      <w:r w:rsidRPr="00A42A04">
        <w:rPr>
          <w:rFonts w:ascii="Times New Roman" w:hAnsi="Times New Roman" w:cs="Times New Roman"/>
        </w:rPr>
        <w:drawing>
          <wp:inline distT="0" distB="0" distL="0" distR="0" wp14:anchorId="26B80F0B" wp14:editId="7E25F109">
            <wp:extent cx="2339543" cy="929721"/>
            <wp:effectExtent l="0" t="0" r="3810" b="3810"/>
            <wp:docPr id="3177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2899" name=""/>
                    <pic:cNvPicPr/>
                  </pic:nvPicPr>
                  <pic:blipFill>
                    <a:blip r:embed="rId5"/>
                    <a:stretch>
                      <a:fillRect/>
                    </a:stretch>
                  </pic:blipFill>
                  <pic:spPr>
                    <a:xfrm>
                      <a:off x="0" y="0"/>
                      <a:ext cx="2339543" cy="929721"/>
                    </a:xfrm>
                    <a:prstGeom prst="rect">
                      <a:avLst/>
                    </a:prstGeom>
                  </pic:spPr>
                </pic:pic>
              </a:graphicData>
            </a:graphic>
          </wp:inline>
        </w:drawing>
      </w:r>
    </w:p>
    <w:p w14:paraId="2971C066" w14:textId="4139D15C" w:rsidR="00A42A04" w:rsidRPr="00A42A04" w:rsidRDefault="00360780" w:rsidP="00A42A04">
      <w:pPr>
        <w:spacing w:line="240" w:lineRule="auto"/>
        <w:rPr>
          <w:rFonts w:ascii="Times New Roman" w:hAnsi="Times New Roman" w:cs="Times New Roman"/>
          <w:b/>
          <w:bCs/>
        </w:rPr>
      </w:pPr>
      <w:r>
        <w:rPr>
          <w:rFonts w:ascii="Times New Roman" w:hAnsi="Times New Roman" w:cs="Times New Roman"/>
          <w:b/>
          <w:bCs/>
        </w:rPr>
        <w:t>b</w:t>
      </w:r>
      <w:r w:rsidR="00A42A04" w:rsidRPr="00A42A04">
        <w:rPr>
          <w:rFonts w:ascii="Times New Roman" w:hAnsi="Times New Roman" w:cs="Times New Roman"/>
          <w:b/>
          <w:bCs/>
        </w:rPr>
        <w:t>. Sales Distribution (Pie Chart)</w:t>
      </w:r>
    </w:p>
    <w:p w14:paraId="0BEEC2D4" w14:textId="77777777" w:rsidR="00A42A04" w:rsidRPr="00A42A04" w:rsidRDefault="00A42A04" w:rsidP="00A42A04">
      <w:pPr>
        <w:numPr>
          <w:ilvl w:val="0"/>
          <w:numId w:val="5"/>
        </w:numPr>
        <w:spacing w:line="240" w:lineRule="auto"/>
        <w:rPr>
          <w:rFonts w:ascii="Times New Roman" w:hAnsi="Times New Roman" w:cs="Times New Roman"/>
        </w:rPr>
      </w:pPr>
      <w:r w:rsidRPr="00A42A04">
        <w:rPr>
          <w:rFonts w:ascii="Times New Roman" w:hAnsi="Times New Roman" w:cs="Times New Roman"/>
        </w:rPr>
        <w:t>Delivered: 98%</w:t>
      </w:r>
    </w:p>
    <w:p w14:paraId="61B4F437" w14:textId="77777777" w:rsidR="00A42A04" w:rsidRDefault="00A42A04" w:rsidP="00A42A04">
      <w:pPr>
        <w:numPr>
          <w:ilvl w:val="0"/>
          <w:numId w:val="5"/>
        </w:numPr>
        <w:spacing w:line="240" w:lineRule="auto"/>
        <w:rPr>
          <w:rFonts w:ascii="Times New Roman" w:hAnsi="Times New Roman" w:cs="Times New Roman"/>
        </w:rPr>
      </w:pPr>
      <w:r w:rsidRPr="00A42A04">
        <w:rPr>
          <w:rFonts w:ascii="Times New Roman" w:hAnsi="Times New Roman" w:cs="Times New Roman"/>
        </w:rPr>
        <w:t>Cancelled: 2%</w:t>
      </w:r>
    </w:p>
    <w:p w14:paraId="6AF847AB" w14:textId="769F6179" w:rsidR="00A42A04" w:rsidRPr="00A42A04" w:rsidRDefault="00A42A04" w:rsidP="00A42A04">
      <w:pPr>
        <w:spacing w:line="240" w:lineRule="auto"/>
        <w:ind w:left="720"/>
        <w:rPr>
          <w:rFonts w:ascii="Times New Roman" w:hAnsi="Times New Roman" w:cs="Times New Roman"/>
        </w:rPr>
      </w:pPr>
      <w:r>
        <w:rPr>
          <w:noProof/>
        </w:rPr>
        <w:drawing>
          <wp:inline distT="0" distB="0" distL="0" distR="0" wp14:anchorId="2C87471B" wp14:editId="5087BC26">
            <wp:extent cx="3051977" cy="2763982"/>
            <wp:effectExtent l="0" t="0" r="0" b="0"/>
            <wp:docPr id="95869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3324" cy="2765202"/>
                    </a:xfrm>
                    <a:prstGeom prst="rect">
                      <a:avLst/>
                    </a:prstGeom>
                    <a:noFill/>
                    <a:ln>
                      <a:noFill/>
                    </a:ln>
                  </pic:spPr>
                </pic:pic>
              </a:graphicData>
            </a:graphic>
          </wp:inline>
        </w:drawing>
      </w:r>
    </w:p>
    <w:p w14:paraId="7609BA78" w14:textId="39DF4C16" w:rsidR="00A42A04" w:rsidRPr="00A42A04" w:rsidRDefault="00360780" w:rsidP="00A42A04">
      <w:pPr>
        <w:spacing w:line="240" w:lineRule="auto"/>
        <w:rPr>
          <w:rFonts w:ascii="Times New Roman" w:hAnsi="Times New Roman" w:cs="Times New Roman"/>
          <w:b/>
          <w:bCs/>
        </w:rPr>
      </w:pPr>
      <w:r>
        <w:rPr>
          <w:rFonts w:ascii="Times New Roman" w:hAnsi="Times New Roman" w:cs="Times New Roman"/>
          <w:b/>
          <w:bCs/>
        </w:rPr>
        <w:t>c</w:t>
      </w:r>
      <w:r w:rsidR="00A42A04" w:rsidRPr="00A42A04">
        <w:rPr>
          <w:rFonts w:ascii="Times New Roman" w:hAnsi="Times New Roman" w:cs="Times New Roman"/>
          <w:b/>
          <w:bCs/>
        </w:rPr>
        <w:t>. Revenue by City and Delivery Status</w:t>
      </w:r>
    </w:p>
    <w:p w14:paraId="6E437B49" w14:textId="77777777" w:rsidR="00A42A04" w:rsidRPr="00A42A04" w:rsidRDefault="00A42A04" w:rsidP="00A42A04">
      <w:pPr>
        <w:numPr>
          <w:ilvl w:val="0"/>
          <w:numId w:val="6"/>
        </w:numPr>
        <w:spacing w:line="240" w:lineRule="auto"/>
        <w:rPr>
          <w:rFonts w:ascii="Times New Roman" w:hAnsi="Times New Roman" w:cs="Times New Roman"/>
        </w:rPr>
      </w:pPr>
      <w:r w:rsidRPr="00A42A04">
        <w:rPr>
          <w:rFonts w:ascii="Times New Roman" w:hAnsi="Times New Roman" w:cs="Times New Roman"/>
        </w:rPr>
        <w:t>Jaipur, Hyderabad, and Mumbai lead in revenue</w:t>
      </w:r>
    </w:p>
    <w:p w14:paraId="2DDD9CBA" w14:textId="77777777" w:rsidR="00A42A04" w:rsidRDefault="00A42A04" w:rsidP="00A42A04">
      <w:pPr>
        <w:numPr>
          <w:ilvl w:val="0"/>
          <w:numId w:val="6"/>
        </w:numPr>
        <w:spacing w:line="240" w:lineRule="auto"/>
        <w:rPr>
          <w:rFonts w:ascii="Times New Roman" w:hAnsi="Times New Roman" w:cs="Times New Roman"/>
        </w:rPr>
      </w:pPr>
      <w:r w:rsidRPr="00A42A04">
        <w:rPr>
          <w:rFonts w:ascii="Times New Roman" w:hAnsi="Times New Roman" w:cs="Times New Roman"/>
        </w:rPr>
        <w:t>Pune and Delhi have higher average revenue per customer</w:t>
      </w:r>
    </w:p>
    <w:p w14:paraId="3F73E47C" w14:textId="1EC471EB" w:rsidR="00A42A04" w:rsidRPr="00A42A04" w:rsidRDefault="00A42A04" w:rsidP="00A42A04">
      <w:pPr>
        <w:spacing w:line="240" w:lineRule="auto"/>
        <w:ind w:left="720"/>
        <w:rPr>
          <w:rFonts w:ascii="Times New Roman" w:hAnsi="Times New Roman" w:cs="Times New Roman"/>
        </w:rPr>
      </w:pPr>
      <w:r>
        <w:rPr>
          <w:noProof/>
        </w:rPr>
        <w:drawing>
          <wp:inline distT="0" distB="0" distL="0" distR="0" wp14:anchorId="0E9D2AD0" wp14:editId="635BE9EF">
            <wp:extent cx="3931715" cy="1925782"/>
            <wp:effectExtent l="0" t="0" r="0" b="0"/>
            <wp:docPr id="523933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386" cy="1936397"/>
                    </a:xfrm>
                    <a:prstGeom prst="rect">
                      <a:avLst/>
                    </a:prstGeom>
                    <a:noFill/>
                    <a:ln>
                      <a:noFill/>
                    </a:ln>
                  </pic:spPr>
                </pic:pic>
              </a:graphicData>
            </a:graphic>
          </wp:inline>
        </w:drawing>
      </w:r>
    </w:p>
    <w:p w14:paraId="29D25321" w14:textId="468F346E" w:rsidR="00A42A04" w:rsidRPr="00A42A04" w:rsidRDefault="00360780" w:rsidP="00A42A04">
      <w:pPr>
        <w:spacing w:line="240" w:lineRule="auto"/>
        <w:rPr>
          <w:rFonts w:ascii="Times New Roman" w:hAnsi="Times New Roman" w:cs="Times New Roman"/>
          <w:b/>
          <w:bCs/>
        </w:rPr>
      </w:pPr>
      <w:r>
        <w:rPr>
          <w:rFonts w:ascii="Times New Roman" w:hAnsi="Times New Roman" w:cs="Times New Roman"/>
          <w:b/>
          <w:bCs/>
        </w:rPr>
        <w:t>d</w:t>
      </w:r>
      <w:r w:rsidR="00A42A04" w:rsidRPr="00A42A04">
        <w:rPr>
          <w:rFonts w:ascii="Times New Roman" w:hAnsi="Times New Roman" w:cs="Times New Roman"/>
          <w:b/>
          <w:bCs/>
        </w:rPr>
        <w:t>. Monthly Order Forecast (SARIMA)</w:t>
      </w:r>
    </w:p>
    <w:p w14:paraId="04CBDE60" w14:textId="77777777" w:rsidR="00A42A04" w:rsidRPr="00A42A04" w:rsidRDefault="00A42A04" w:rsidP="00A42A04">
      <w:pPr>
        <w:numPr>
          <w:ilvl w:val="0"/>
          <w:numId w:val="7"/>
        </w:numPr>
        <w:spacing w:line="240" w:lineRule="auto"/>
        <w:rPr>
          <w:rFonts w:ascii="Times New Roman" w:hAnsi="Times New Roman" w:cs="Times New Roman"/>
        </w:rPr>
      </w:pPr>
      <w:r w:rsidRPr="00A42A04">
        <w:rPr>
          <w:rFonts w:ascii="Times New Roman" w:hAnsi="Times New Roman" w:cs="Times New Roman"/>
        </w:rPr>
        <w:t>Rising order volume trend</w:t>
      </w:r>
    </w:p>
    <w:p w14:paraId="1C1EC3FF" w14:textId="77777777" w:rsidR="00A42A04" w:rsidRDefault="00A42A04" w:rsidP="00A42A04">
      <w:pPr>
        <w:numPr>
          <w:ilvl w:val="0"/>
          <w:numId w:val="7"/>
        </w:numPr>
        <w:spacing w:line="240" w:lineRule="auto"/>
        <w:rPr>
          <w:rFonts w:ascii="Times New Roman" w:hAnsi="Times New Roman" w:cs="Times New Roman"/>
        </w:rPr>
      </w:pPr>
      <w:r w:rsidRPr="00A42A04">
        <w:rPr>
          <w:rFonts w:ascii="Times New Roman" w:hAnsi="Times New Roman" w:cs="Times New Roman"/>
        </w:rPr>
        <w:t>Forecast shows continued growth with low variance</w:t>
      </w:r>
    </w:p>
    <w:p w14:paraId="40F45A0C" w14:textId="3D284873" w:rsidR="00D90332" w:rsidRPr="00A42A04" w:rsidRDefault="00D90332" w:rsidP="00D90332">
      <w:pPr>
        <w:spacing w:line="240" w:lineRule="auto"/>
        <w:ind w:left="720"/>
        <w:rPr>
          <w:rFonts w:ascii="Times New Roman" w:hAnsi="Times New Roman" w:cs="Times New Roman"/>
        </w:rPr>
      </w:pPr>
      <w:r>
        <w:rPr>
          <w:noProof/>
        </w:rPr>
        <w:drawing>
          <wp:inline distT="0" distB="0" distL="0" distR="0" wp14:anchorId="3F778EA1" wp14:editId="7DC6A688">
            <wp:extent cx="5126182" cy="1857148"/>
            <wp:effectExtent l="0" t="0" r="0" b="0"/>
            <wp:docPr id="1861187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0099" cy="1862190"/>
                    </a:xfrm>
                    <a:prstGeom prst="rect">
                      <a:avLst/>
                    </a:prstGeom>
                    <a:noFill/>
                    <a:ln>
                      <a:noFill/>
                    </a:ln>
                  </pic:spPr>
                </pic:pic>
              </a:graphicData>
            </a:graphic>
          </wp:inline>
        </w:drawing>
      </w:r>
    </w:p>
    <w:p w14:paraId="6351CD2D" w14:textId="492E7B31" w:rsidR="00A42A04" w:rsidRPr="00A42A04" w:rsidRDefault="00360780" w:rsidP="00A42A04">
      <w:pPr>
        <w:spacing w:line="240" w:lineRule="auto"/>
        <w:rPr>
          <w:rFonts w:ascii="Times New Roman" w:hAnsi="Times New Roman" w:cs="Times New Roman"/>
          <w:b/>
          <w:bCs/>
        </w:rPr>
      </w:pPr>
      <w:r>
        <w:rPr>
          <w:rFonts w:ascii="Times New Roman" w:hAnsi="Times New Roman" w:cs="Times New Roman"/>
          <w:b/>
          <w:bCs/>
        </w:rPr>
        <w:t>e</w:t>
      </w:r>
      <w:r w:rsidR="00A42A04" w:rsidRPr="00A42A04">
        <w:rPr>
          <w:rFonts w:ascii="Times New Roman" w:hAnsi="Times New Roman" w:cs="Times New Roman"/>
          <w:b/>
          <w:bCs/>
        </w:rPr>
        <w:t>. Customer Segmentation (K</w:t>
      </w:r>
      <w:r>
        <w:rPr>
          <w:rFonts w:ascii="Times New Roman" w:hAnsi="Times New Roman" w:cs="Times New Roman"/>
          <w:b/>
          <w:bCs/>
        </w:rPr>
        <w:t>-</w:t>
      </w:r>
      <w:r w:rsidR="00A42A04" w:rsidRPr="00A42A04">
        <w:rPr>
          <w:rFonts w:ascii="Times New Roman" w:hAnsi="Times New Roman" w:cs="Times New Roman"/>
          <w:b/>
          <w:bCs/>
        </w:rPr>
        <w:t>Means)</w:t>
      </w:r>
    </w:p>
    <w:p w14:paraId="54391262" w14:textId="77777777" w:rsidR="00A42A04" w:rsidRPr="00A42A04" w:rsidRDefault="00A42A04" w:rsidP="00A42A04">
      <w:pPr>
        <w:numPr>
          <w:ilvl w:val="0"/>
          <w:numId w:val="8"/>
        </w:numPr>
        <w:spacing w:line="240" w:lineRule="auto"/>
        <w:rPr>
          <w:rFonts w:ascii="Times New Roman" w:hAnsi="Times New Roman" w:cs="Times New Roman"/>
        </w:rPr>
      </w:pPr>
      <w:r w:rsidRPr="00A42A04">
        <w:rPr>
          <w:rFonts w:ascii="Times New Roman" w:hAnsi="Times New Roman" w:cs="Times New Roman"/>
        </w:rPr>
        <w:t>4 distinct clusters</w:t>
      </w:r>
    </w:p>
    <w:p w14:paraId="2C832E0B" w14:textId="77777777" w:rsidR="00A42A04" w:rsidRDefault="00A42A04" w:rsidP="00A42A04">
      <w:pPr>
        <w:numPr>
          <w:ilvl w:val="0"/>
          <w:numId w:val="8"/>
        </w:numPr>
        <w:spacing w:line="240" w:lineRule="auto"/>
        <w:rPr>
          <w:rFonts w:ascii="Times New Roman" w:hAnsi="Times New Roman" w:cs="Times New Roman"/>
        </w:rPr>
      </w:pPr>
      <w:r w:rsidRPr="00A42A04">
        <w:rPr>
          <w:rFonts w:ascii="Times New Roman" w:hAnsi="Times New Roman" w:cs="Times New Roman"/>
        </w:rPr>
        <w:t>Top segment: high revenue + frequent orders</w:t>
      </w:r>
    </w:p>
    <w:p w14:paraId="28662125" w14:textId="6AAE0FC8" w:rsidR="00D90332" w:rsidRPr="00A42A04" w:rsidRDefault="00D90332" w:rsidP="00D90332">
      <w:pPr>
        <w:spacing w:line="240" w:lineRule="auto"/>
        <w:ind w:left="720"/>
        <w:rPr>
          <w:rFonts w:ascii="Times New Roman" w:hAnsi="Times New Roman" w:cs="Times New Roman"/>
        </w:rPr>
      </w:pPr>
      <w:r w:rsidRPr="00D90332">
        <w:rPr>
          <w:rFonts w:ascii="Times New Roman" w:hAnsi="Times New Roman" w:cs="Times New Roman"/>
        </w:rPr>
        <w:drawing>
          <wp:inline distT="0" distB="0" distL="0" distR="0" wp14:anchorId="32A0681D" wp14:editId="149FDBA6">
            <wp:extent cx="4073236" cy="3081327"/>
            <wp:effectExtent l="0" t="0" r="3810" b="5080"/>
            <wp:docPr id="19659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04954" name=""/>
                    <pic:cNvPicPr/>
                  </pic:nvPicPr>
                  <pic:blipFill>
                    <a:blip r:embed="rId9"/>
                    <a:stretch>
                      <a:fillRect/>
                    </a:stretch>
                  </pic:blipFill>
                  <pic:spPr>
                    <a:xfrm>
                      <a:off x="0" y="0"/>
                      <a:ext cx="4080866" cy="3087099"/>
                    </a:xfrm>
                    <a:prstGeom prst="rect">
                      <a:avLst/>
                    </a:prstGeom>
                  </pic:spPr>
                </pic:pic>
              </a:graphicData>
            </a:graphic>
          </wp:inline>
        </w:drawing>
      </w:r>
    </w:p>
    <w:p w14:paraId="23D44CF2"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41CE3017">
          <v:rect id="_x0000_i1108" style="width:0;height:1.5pt" o:hralign="center" o:hrstd="t" o:hr="t" fillcolor="#a0a0a0" stroked="f"/>
        </w:pict>
      </w:r>
    </w:p>
    <w:p w14:paraId="7D0E99BD" w14:textId="2CE6844B" w:rsidR="00360780" w:rsidRPr="00A42A04" w:rsidRDefault="00360780" w:rsidP="00360780">
      <w:pPr>
        <w:pStyle w:val="Heading1"/>
        <w:rPr>
          <w:rFonts w:ascii="Times New Roman" w:hAnsi="Times New Roman" w:cs="Times New Roman"/>
        </w:rPr>
      </w:pPr>
      <w:r>
        <w:rPr>
          <w:rFonts w:ascii="Times New Roman" w:hAnsi="Times New Roman" w:cs="Times New Roman"/>
        </w:rPr>
        <w:t>5</w:t>
      </w:r>
      <w:r w:rsidRPr="00662229">
        <w:rPr>
          <w:rFonts w:ascii="Times New Roman" w:hAnsi="Times New Roman" w:cs="Times New Roman"/>
        </w:rPr>
        <w:t xml:space="preserve">. </w:t>
      </w:r>
      <w:r>
        <w:rPr>
          <w:rFonts w:ascii="Times New Roman" w:hAnsi="Times New Roman" w:cs="Times New Roman"/>
        </w:rPr>
        <w:t>Insights Summary</w:t>
      </w:r>
    </w:p>
    <w:tbl>
      <w:tblPr>
        <w:tblStyle w:val="TableGrid"/>
        <w:tblW w:w="0" w:type="auto"/>
        <w:tblLook w:val="04A0" w:firstRow="1" w:lastRow="0" w:firstColumn="1" w:lastColumn="0" w:noHBand="0" w:noVBand="1"/>
      </w:tblPr>
      <w:tblGrid>
        <w:gridCol w:w="1579"/>
        <w:gridCol w:w="6073"/>
      </w:tblGrid>
      <w:tr w:rsidR="00A42A04" w:rsidRPr="00A42A04" w14:paraId="5E357EF9" w14:textId="77777777" w:rsidTr="00A42A04">
        <w:tc>
          <w:tcPr>
            <w:tcW w:w="0" w:type="auto"/>
            <w:hideMark/>
          </w:tcPr>
          <w:p w14:paraId="57E7409D" w14:textId="77777777" w:rsidR="00A42A04" w:rsidRPr="00A42A04" w:rsidRDefault="00A42A04" w:rsidP="00A42A04">
            <w:pPr>
              <w:spacing w:after="160"/>
              <w:rPr>
                <w:rFonts w:ascii="Times New Roman" w:hAnsi="Times New Roman" w:cs="Times New Roman"/>
                <w:b/>
                <w:bCs/>
              </w:rPr>
            </w:pPr>
            <w:r w:rsidRPr="00A42A04">
              <w:rPr>
                <w:rFonts w:ascii="Times New Roman" w:hAnsi="Times New Roman" w:cs="Times New Roman"/>
                <w:b/>
                <w:bCs/>
              </w:rPr>
              <w:t>Area</w:t>
            </w:r>
          </w:p>
        </w:tc>
        <w:tc>
          <w:tcPr>
            <w:tcW w:w="0" w:type="auto"/>
            <w:hideMark/>
          </w:tcPr>
          <w:p w14:paraId="5DA6AC86" w14:textId="77777777" w:rsidR="00A42A04" w:rsidRPr="00A42A04" w:rsidRDefault="00A42A04" w:rsidP="00A42A04">
            <w:pPr>
              <w:spacing w:after="160"/>
              <w:rPr>
                <w:rFonts w:ascii="Times New Roman" w:hAnsi="Times New Roman" w:cs="Times New Roman"/>
                <w:b/>
                <w:bCs/>
              </w:rPr>
            </w:pPr>
            <w:r w:rsidRPr="00A42A04">
              <w:rPr>
                <w:rFonts w:ascii="Times New Roman" w:hAnsi="Times New Roman" w:cs="Times New Roman"/>
                <w:b/>
                <w:bCs/>
              </w:rPr>
              <w:t>Insight</w:t>
            </w:r>
          </w:p>
        </w:tc>
      </w:tr>
      <w:tr w:rsidR="00A42A04" w:rsidRPr="00A42A04" w14:paraId="7470BF8D" w14:textId="77777777" w:rsidTr="00A42A04">
        <w:tc>
          <w:tcPr>
            <w:tcW w:w="0" w:type="auto"/>
            <w:hideMark/>
          </w:tcPr>
          <w:p w14:paraId="4554FEAF"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Top Cities</w:t>
            </w:r>
          </w:p>
        </w:tc>
        <w:tc>
          <w:tcPr>
            <w:tcW w:w="0" w:type="auto"/>
            <w:hideMark/>
          </w:tcPr>
          <w:p w14:paraId="68BB4C73"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Jaipur, Hyderabad, and Mumbai have most customers and revenue</w:t>
            </w:r>
          </w:p>
        </w:tc>
      </w:tr>
      <w:tr w:rsidR="00A42A04" w:rsidRPr="00A42A04" w14:paraId="59D06966" w14:textId="77777777" w:rsidTr="00A42A04">
        <w:tc>
          <w:tcPr>
            <w:tcW w:w="0" w:type="auto"/>
            <w:hideMark/>
          </w:tcPr>
          <w:p w14:paraId="24717405"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Delivery Status</w:t>
            </w:r>
          </w:p>
        </w:tc>
        <w:tc>
          <w:tcPr>
            <w:tcW w:w="0" w:type="auto"/>
            <w:hideMark/>
          </w:tcPr>
          <w:p w14:paraId="2F7C9798"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~98% of orders are successfully delivered</w:t>
            </w:r>
          </w:p>
        </w:tc>
      </w:tr>
      <w:tr w:rsidR="00A42A04" w:rsidRPr="00A42A04" w14:paraId="374E5D68" w14:textId="77777777" w:rsidTr="00A42A04">
        <w:tc>
          <w:tcPr>
            <w:tcW w:w="0" w:type="auto"/>
            <w:hideMark/>
          </w:tcPr>
          <w:p w14:paraId="2B685D53"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Forecasting</w:t>
            </w:r>
          </w:p>
        </w:tc>
        <w:tc>
          <w:tcPr>
            <w:tcW w:w="0" w:type="auto"/>
            <w:hideMark/>
          </w:tcPr>
          <w:p w14:paraId="5DD108E0"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Monthly order volume is steadily increasing</w:t>
            </w:r>
          </w:p>
        </w:tc>
      </w:tr>
      <w:tr w:rsidR="00A42A04" w:rsidRPr="00A42A04" w14:paraId="06976F41" w14:textId="77777777" w:rsidTr="00A42A04">
        <w:tc>
          <w:tcPr>
            <w:tcW w:w="0" w:type="auto"/>
            <w:hideMark/>
          </w:tcPr>
          <w:p w14:paraId="54622510"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Clustering</w:t>
            </w:r>
          </w:p>
        </w:tc>
        <w:tc>
          <w:tcPr>
            <w:tcW w:w="0" w:type="auto"/>
            <w:hideMark/>
          </w:tcPr>
          <w:p w14:paraId="5434BF30"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Segment identified for loyalty marketing</w:t>
            </w:r>
          </w:p>
        </w:tc>
      </w:tr>
      <w:tr w:rsidR="00A42A04" w:rsidRPr="00A42A04" w14:paraId="28AEEDC6" w14:textId="77777777" w:rsidTr="00A42A04">
        <w:tc>
          <w:tcPr>
            <w:tcW w:w="0" w:type="auto"/>
            <w:hideMark/>
          </w:tcPr>
          <w:p w14:paraId="7A93C9C8"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Delivery Time</w:t>
            </w:r>
          </w:p>
        </w:tc>
        <w:tc>
          <w:tcPr>
            <w:tcW w:w="0" w:type="auto"/>
            <w:hideMark/>
          </w:tcPr>
          <w:p w14:paraId="12B0EE34" w14:textId="77777777" w:rsidR="00A42A04" w:rsidRPr="00A42A04" w:rsidRDefault="00A42A04" w:rsidP="00A42A04">
            <w:pPr>
              <w:spacing w:after="160"/>
              <w:rPr>
                <w:rFonts w:ascii="Times New Roman" w:hAnsi="Times New Roman" w:cs="Times New Roman"/>
              </w:rPr>
            </w:pPr>
            <w:r w:rsidRPr="00A42A04">
              <w:rPr>
                <w:rFonts w:ascii="Times New Roman" w:hAnsi="Times New Roman" w:cs="Times New Roman"/>
              </w:rPr>
              <w:t>Variation across cities suggests local logistics optimization needed</w:t>
            </w:r>
          </w:p>
        </w:tc>
      </w:tr>
    </w:tbl>
    <w:p w14:paraId="7EF198F7"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1E17A797">
          <v:rect id="_x0000_i1071" style="width:0;height:1.5pt" o:hralign="center" o:hrstd="t" o:hr="t" fillcolor="#a0a0a0" stroked="f"/>
        </w:pict>
      </w:r>
    </w:p>
    <w:p w14:paraId="24ED721B" w14:textId="2EEF789E" w:rsidR="00EF06C6" w:rsidRPr="00A42A04" w:rsidRDefault="00EF06C6" w:rsidP="00EF06C6">
      <w:pPr>
        <w:pStyle w:val="Heading1"/>
        <w:rPr>
          <w:rFonts w:ascii="Times New Roman" w:hAnsi="Times New Roman" w:cs="Times New Roman"/>
        </w:rPr>
      </w:pPr>
      <w:r>
        <w:rPr>
          <w:rFonts w:ascii="Times New Roman" w:hAnsi="Times New Roman" w:cs="Times New Roman"/>
        </w:rPr>
        <w:t>6</w:t>
      </w:r>
      <w:r w:rsidRPr="00662229">
        <w:rPr>
          <w:rFonts w:ascii="Times New Roman" w:hAnsi="Times New Roman" w:cs="Times New Roman"/>
        </w:rPr>
        <w:t xml:space="preserve">. </w:t>
      </w:r>
      <w:r>
        <w:rPr>
          <w:rFonts w:ascii="Times New Roman" w:hAnsi="Times New Roman" w:cs="Times New Roman"/>
        </w:rPr>
        <w:t xml:space="preserve">Recommendations </w:t>
      </w:r>
    </w:p>
    <w:p w14:paraId="592C17C7" w14:textId="77777777" w:rsidR="00A42A04" w:rsidRPr="00A42A04" w:rsidRDefault="00A42A04" w:rsidP="00A42A04">
      <w:pPr>
        <w:numPr>
          <w:ilvl w:val="0"/>
          <w:numId w:val="10"/>
        </w:numPr>
        <w:spacing w:line="240" w:lineRule="auto"/>
        <w:rPr>
          <w:rFonts w:ascii="Times New Roman" w:hAnsi="Times New Roman" w:cs="Times New Roman"/>
        </w:rPr>
      </w:pPr>
      <w:r w:rsidRPr="00A42A04">
        <w:rPr>
          <w:rFonts w:ascii="Times New Roman" w:hAnsi="Times New Roman" w:cs="Times New Roman"/>
        </w:rPr>
        <w:t>Focus promotional campaigns on Jaipur and Hyderabad</w:t>
      </w:r>
    </w:p>
    <w:p w14:paraId="0B9913A6" w14:textId="77777777" w:rsidR="00A42A04" w:rsidRPr="00A42A04" w:rsidRDefault="00A42A04" w:rsidP="00A42A04">
      <w:pPr>
        <w:numPr>
          <w:ilvl w:val="0"/>
          <w:numId w:val="10"/>
        </w:numPr>
        <w:spacing w:line="240" w:lineRule="auto"/>
        <w:rPr>
          <w:rFonts w:ascii="Times New Roman" w:hAnsi="Times New Roman" w:cs="Times New Roman"/>
        </w:rPr>
      </w:pPr>
      <w:r w:rsidRPr="00A42A04">
        <w:rPr>
          <w:rFonts w:ascii="Times New Roman" w:hAnsi="Times New Roman" w:cs="Times New Roman"/>
        </w:rPr>
        <w:t>Introduce a tiered loyalty program for repeat buyers</w:t>
      </w:r>
    </w:p>
    <w:p w14:paraId="0A937F6E" w14:textId="77777777" w:rsidR="00A42A04" w:rsidRPr="00A42A04" w:rsidRDefault="00A42A04" w:rsidP="00A42A04">
      <w:pPr>
        <w:numPr>
          <w:ilvl w:val="0"/>
          <w:numId w:val="10"/>
        </w:numPr>
        <w:spacing w:line="240" w:lineRule="auto"/>
        <w:rPr>
          <w:rFonts w:ascii="Times New Roman" w:hAnsi="Times New Roman" w:cs="Times New Roman"/>
        </w:rPr>
      </w:pPr>
      <w:r w:rsidRPr="00A42A04">
        <w:rPr>
          <w:rFonts w:ascii="Times New Roman" w:hAnsi="Times New Roman" w:cs="Times New Roman"/>
        </w:rPr>
        <w:t>Use SARIMA results for demand forecasting and resource planning</w:t>
      </w:r>
    </w:p>
    <w:p w14:paraId="578C544F" w14:textId="77777777" w:rsidR="00A42A04" w:rsidRPr="00A42A04" w:rsidRDefault="00A42A04" w:rsidP="00A42A04">
      <w:pPr>
        <w:numPr>
          <w:ilvl w:val="0"/>
          <w:numId w:val="10"/>
        </w:numPr>
        <w:spacing w:line="240" w:lineRule="auto"/>
        <w:rPr>
          <w:rFonts w:ascii="Times New Roman" w:hAnsi="Times New Roman" w:cs="Times New Roman"/>
        </w:rPr>
      </w:pPr>
      <w:r w:rsidRPr="00A42A04">
        <w:rPr>
          <w:rFonts w:ascii="Times New Roman" w:hAnsi="Times New Roman" w:cs="Times New Roman"/>
        </w:rPr>
        <w:t>Re-engineer delivery routes for high-delay cities</w:t>
      </w:r>
    </w:p>
    <w:p w14:paraId="3D8B4120" w14:textId="77777777" w:rsidR="00A42A04" w:rsidRPr="00A42A04" w:rsidRDefault="00A42A04" w:rsidP="00A42A04">
      <w:pPr>
        <w:numPr>
          <w:ilvl w:val="0"/>
          <w:numId w:val="10"/>
        </w:numPr>
        <w:spacing w:line="240" w:lineRule="auto"/>
        <w:rPr>
          <w:rFonts w:ascii="Times New Roman" w:hAnsi="Times New Roman" w:cs="Times New Roman"/>
        </w:rPr>
      </w:pPr>
      <w:r w:rsidRPr="00A42A04">
        <w:rPr>
          <w:rFonts w:ascii="Times New Roman" w:hAnsi="Times New Roman" w:cs="Times New Roman"/>
        </w:rPr>
        <w:t>Refine ML models with geographic and temporal features</w:t>
      </w:r>
    </w:p>
    <w:p w14:paraId="224E4E14"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0C851F67">
          <v:rect id="_x0000_i1072" style="width:0;height:1.5pt" o:hralign="center" o:hrstd="t" o:hr="t" fillcolor="#a0a0a0" stroked="f"/>
        </w:pict>
      </w:r>
    </w:p>
    <w:p w14:paraId="67E7454A" w14:textId="6FAB9965" w:rsidR="00EF06C6" w:rsidRPr="00EF06C6" w:rsidRDefault="00EF06C6" w:rsidP="00EF06C6">
      <w:pPr>
        <w:pStyle w:val="Heading1"/>
        <w:rPr>
          <w:rFonts w:ascii="Times New Roman" w:hAnsi="Times New Roman" w:cs="Times New Roman"/>
        </w:rPr>
      </w:pPr>
      <w:r>
        <w:rPr>
          <w:rFonts w:ascii="Times New Roman" w:hAnsi="Times New Roman" w:cs="Times New Roman"/>
        </w:rPr>
        <w:t>7</w:t>
      </w:r>
      <w:r w:rsidRPr="00662229">
        <w:rPr>
          <w:rFonts w:ascii="Times New Roman" w:hAnsi="Times New Roman" w:cs="Times New Roman"/>
        </w:rPr>
        <w:t xml:space="preserve">. </w:t>
      </w:r>
      <w:r>
        <w:rPr>
          <w:rFonts w:ascii="Times New Roman" w:hAnsi="Times New Roman" w:cs="Times New Roman"/>
        </w:rPr>
        <w:t>Conclusion</w:t>
      </w:r>
    </w:p>
    <w:p w14:paraId="3AC3B45C" w14:textId="1283DDF9"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t xml:space="preserve">This end-to-end analysis of Swiggy </w:t>
      </w:r>
      <w:proofErr w:type="spellStart"/>
      <w:r w:rsidRPr="00A42A04">
        <w:rPr>
          <w:rFonts w:ascii="Times New Roman" w:hAnsi="Times New Roman" w:cs="Times New Roman"/>
        </w:rPr>
        <w:t>Instamart's</w:t>
      </w:r>
      <w:proofErr w:type="spellEnd"/>
      <w:r w:rsidRPr="00A42A04">
        <w:rPr>
          <w:rFonts w:ascii="Times New Roman" w:hAnsi="Times New Roman" w:cs="Times New Roman"/>
        </w:rPr>
        <w:t xml:space="preserve"> data delivers both tactical and strategic insights. By combining statistical analysis, visualization, and machine learning, we identify actionable areas for improvement in customer retention, delivery optimization, and operational scalability.</w:t>
      </w:r>
    </w:p>
    <w:p w14:paraId="00EB0F5B" w14:textId="77777777" w:rsidR="00A42A04" w:rsidRPr="00A42A04" w:rsidRDefault="00A42A04" w:rsidP="00A42A04">
      <w:pPr>
        <w:spacing w:line="240" w:lineRule="auto"/>
        <w:rPr>
          <w:rFonts w:ascii="Times New Roman" w:hAnsi="Times New Roman" w:cs="Times New Roman"/>
        </w:rPr>
      </w:pPr>
      <w:r w:rsidRPr="00A42A04">
        <w:rPr>
          <w:rFonts w:ascii="Times New Roman" w:hAnsi="Times New Roman" w:cs="Times New Roman"/>
        </w:rPr>
        <w:pict w14:anchorId="6A127A32">
          <v:rect id="_x0000_i1073" style="width:0;height:1.5pt" o:hralign="center" o:hrstd="t" o:hr="t" fillcolor="#a0a0a0" stroked="f"/>
        </w:pict>
      </w:r>
    </w:p>
    <w:p w14:paraId="2F38E0A4" w14:textId="77777777" w:rsidR="00D001B5" w:rsidRPr="00A42A04" w:rsidRDefault="00D001B5" w:rsidP="00A42A04">
      <w:pPr>
        <w:spacing w:line="240" w:lineRule="auto"/>
        <w:rPr>
          <w:rFonts w:ascii="Times New Roman" w:hAnsi="Times New Roman" w:cs="Times New Roman"/>
        </w:rPr>
      </w:pPr>
    </w:p>
    <w:sectPr w:rsidR="00D001B5" w:rsidRPr="00A4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2BF6"/>
    <w:multiLevelType w:val="multilevel"/>
    <w:tmpl w:val="8FB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025B"/>
    <w:multiLevelType w:val="multilevel"/>
    <w:tmpl w:val="3B9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C0327"/>
    <w:multiLevelType w:val="multilevel"/>
    <w:tmpl w:val="2AB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43061"/>
    <w:multiLevelType w:val="multilevel"/>
    <w:tmpl w:val="613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93DF0"/>
    <w:multiLevelType w:val="multilevel"/>
    <w:tmpl w:val="6E8674F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247E2"/>
    <w:multiLevelType w:val="multilevel"/>
    <w:tmpl w:val="CD4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56BBA"/>
    <w:multiLevelType w:val="multilevel"/>
    <w:tmpl w:val="2E2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0160F"/>
    <w:multiLevelType w:val="multilevel"/>
    <w:tmpl w:val="E82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533C"/>
    <w:multiLevelType w:val="multilevel"/>
    <w:tmpl w:val="B4A6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D5BB1"/>
    <w:multiLevelType w:val="multilevel"/>
    <w:tmpl w:val="BB705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50FAE"/>
    <w:multiLevelType w:val="multilevel"/>
    <w:tmpl w:val="57C6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336416">
    <w:abstractNumId w:val="4"/>
  </w:num>
  <w:num w:numId="2" w16cid:durableId="1893038626">
    <w:abstractNumId w:val="7"/>
  </w:num>
  <w:num w:numId="3" w16cid:durableId="943264402">
    <w:abstractNumId w:val="8"/>
  </w:num>
  <w:num w:numId="4" w16cid:durableId="713774739">
    <w:abstractNumId w:val="0"/>
  </w:num>
  <w:num w:numId="5" w16cid:durableId="537402300">
    <w:abstractNumId w:val="2"/>
  </w:num>
  <w:num w:numId="6" w16cid:durableId="167058291">
    <w:abstractNumId w:val="5"/>
  </w:num>
  <w:num w:numId="7" w16cid:durableId="196503740">
    <w:abstractNumId w:val="3"/>
  </w:num>
  <w:num w:numId="8" w16cid:durableId="643315304">
    <w:abstractNumId w:val="6"/>
  </w:num>
  <w:num w:numId="9" w16cid:durableId="865102477">
    <w:abstractNumId w:val="10"/>
  </w:num>
  <w:num w:numId="10" w16cid:durableId="1311321920">
    <w:abstractNumId w:val="1"/>
  </w:num>
  <w:num w:numId="11" w16cid:durableId="1756709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04"/>
    <w:rsid w:val="000A16B7"/>
    <w:rsid w:val="00155E42"/>
    <w:rsid w:val="00190C34"/>
    <w:rsid w:val="00360780"/>
    <w:rsid w:val="00A42A04"/>
    <w:rsid w:val="00D001B5"/>
    <w:rsid w:val="00D90332"/>
    <w:rsid w:val="00EF06C6"/>
    <w:rsid w:val="00F36F46"/>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B80D4"/>
  <w15:chartTrackingRefBased/>
  <w15:docId w15:val="{05C8BF0B-6117-4572-8780-FC70EE16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A04"/>
    <w:rPr>
      <w:rFonts w:eastAsiaTheme="majorEastAsia" w:cstheme="majorBidi"/>
      <w:color w:val="272727" w:themeColor="text1" w:themeTint="D8"/>
    </w:rPr>
  </w:style>
  <w:style w:type="paragraph" w:styleId="Title">
    <w:name w:val="Title"/>
    <w:basedOn w:val="Normal"/>
    <w:next w:val="Normal"/>
    <w:link w:val="TitleChar"/>
    <w:uiPriority w:val="10"/>
    <w:qFormat/>
    <w:rsid w:val="00A42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A04"/>
    <w:pPr>
      <w:spacing w:before="160"/>
      <w:jc w:val="center"/>
    </w:pPr>
    <w:rPr>
      <w:i/>
      <w:iCs/>
      <w:color w:val="404040" w:themeColor="text1" w:themeTint="BF"/>
    </w:rPr>
  </w:style>
  <w:style w:type="character" w:customStyle="1" w:styleId="QuoteChar">
    <w:name w:val="Quote Char"/>
    <w:basedOn w:val="DefaultParagraphFont"/>
    <w:link w:val="Quote"/>
    <w:uiPriority w:val="29"/>
    <w:rsid w:val="00A42A04"/>
    <w:rPr>
      <w:i/>
      <w:iCs/>
      <w:color w:val="404040" w:themeColor="text1" w:themeTint="BF"/>
    </w:rPr>
  </w:style>
  <w:style w:type="paragraph" w:styleId="ListParagraph">
    <w:name w:val="List Paragraph"/>
    <w:basedOn w:val="Normal"/>
    <w:uiPriority w:val="34"/>
    <w:qFormat/>
    <w:rsid w:val="00A42A04"/>
    <w:pPr>
      <w:ind w:left="720"/>
      <w:contextualSpacing/>
    </w:pPr>
  </w:style>
  <w:style w:type="character" w:styleId="IntenseEmphasis">
    <w:name w:val="Intense Emphasis"/>
    <w:basedOn w:val="DefaultParagraphFont"/>
    <w:uiPriority w:val="21"/>
    <w:qFormat/>
    <w:rsid w:val="00A42A04"/>
    <w:rPr>
      <w:i/>
      <w:iCs/>
      <w:color w:val="2F5496" w:themeColor="accent1" w:themeShade="BF"/>
    </w:rPr>
  </w:style>
  <w:style w:type="paragraph" w:styleId="IntenseQuote">
    <w:name w:val="Intense Quote"/>
    <w:basedOn w:val="Normal"/>
    <w:next w:val="Normal"/>
    <w:link w:val="IntenseQuoteChar"/>
    <w:uiPriority w:val="30"/>
    <w:qFormat/>
    <w:rsid w:val="00A42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A04"/>
    <w:rPr>
      <w:i/>
      <w:iCs/>
      <w:color w:val="2F5496" w:themeColor="accent1" w:themeShade="BF"/>
    </w:rPr>
  </w:style>
  <w:style w:type="character" w:styleId="IntenseReference">
    <w:name w:val="Intense Reference"/>
    <w:basedOn w:val="DefaultParagraphFont"/>
    <w:uiPriority w:val="32"/>
    <w:qFormat/>
    <w:rsid w:val="00A42A04"/>
    <w:rPr>
      <w:b/>
      <w:bCs/>
      <w:smallCaps/>
      <w:color w:val="2F5496" w:themeColor="accent1" w:themeShade="BF"/>
      <w:spacing w:val="5"/>
    </w:rPr>
  </w:style>
  <w:style w:type="table" w:styleId="TableGrid">
    <w:name w:val="Table Grid"/>
    <w:basedOn w:val="TableNormal"/>
    <w:uiPriority w:val="39"/>
    <w:rsid w:val="00A4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1958">
      <w:bodyDiv w:val="1"/>
      <w:marLeft w:val="0"/>
      <w:marRight w:val="0"/>
      <w:marTop w:val="0"/>
      <w:marBottom w:val="0"/>
      <w:divBdr>
        <w:top w:val="none" w:sz="0" w:space="0" w:color="auto"/>
        <w:left w:val="none" w:sz="0" w:space="0" w:color="auto"/>
        <w:bottom w:val="none" w:sz="0" w:space="0" w:color="auto"/>
        <w:right w:val="none" w:sz="0" w:space="0" w:color="auto"/>
      </w:divBdr>
    </w:div>
    <w:div w:id="800928670">
      <w:bodyDiv w:val="1"/>
      <w:marLeft w:val="0"/>
      <w:marRight w:val="0"/>
      <w:marTop w:val="0"/>
      <w:marBottom w:val="0"/>
      <w:divBdr>
        <w:top w:val="none" w:sz="0" w:space="0" w:color="auto"/>
        <w:left w:val="none" w:sz="0" w:space="0" w:color="auto"/>
        <w:bottom w:val="none" w:sz="0" w:space="0" w:color="auto"/>
        <w:right w:val="none" w:sz="0" w:space="0" w:color="auto"/>
      </w:divBdr>
      <w:divsChild>
        <w:div w:id="1601256977">
          <w:marLeft w:val="0"/>
          <w:marRight w:val="0"/>
          <w:marTop w:val="0"/>
          <w:marBottom w:val="0"/>
          <w:divBdr>
            <w:top w:val="none" w:sz="0" w:space="0" w:color="auto"/>
            <w:left w:val="none" w:sz="0" w:space="0" w:color="auto"/>
            <w:bottom w:val="none" w:sz="0" w:space="0" w:color="auto"/>
            <w:right w:val="none" w:sz="0" w:space="0" w:color="auto"/>
          </w:divBdr>
        </w:div>
        <w:div w:id="652106096">
          <w:marLeft w:val="0"/>
          <w:marRight w:val="0"/>
          <w:marTop w:val="0"/>
          <w:marBottom w:val="0"/>
          <w:divBdr>
            <w:top w:val="none" w:sz="0" w:space="0" w:color="auto"/>
            <w:left w:val="none" w:sz="0" w:space="0" w:color="auto"/>
            <w:bottom w:val="none" w:sz="0" w:space="0" w:color="auto"/>
            <w:right w:val="none" w:sz="0" w:space="0" w:color="auto"/>
          </w:divBdr>
        </w:div>
        <w:div w:id="766000402">
          <w:marLeft w:val="0"/>
          <w:marRight w:val="0"/>
          <w:marTop w:val="0"/>
          <w:marBottom w:val="0"/>
          <w:divBdr>
            <w:top w:val="none" w:sz="0" w:space="0" w:color="auto"/>
            <w:left w:val="none" w:sz="0" w:space="0" w:color="auto"/>
            <w:bottom w:val="none" w:sz="0" w:space="0" w:color="auto"/>
            <w:right w:val="none" w:sz="0" w:space="0" w:color="auto"/>
          </w:divBdr>
        </w:div>
        <w:div w:id="1802990100">
          <w:marLeft w:val="0"/>
          <w:marRight w:val="0"/>
          <w:marTop w:val="0"/>
          <w:marBottom w:val="0"/>
          <w:divBdr>
            <w:top w:val="none" w:sz="0" w:space="0" w:color="auto"/>
            <w:left w:val="none" w:sz="0" w:space="0" w:color="auto"/>
            <w:bottom w:val="none" w:sz="0" w:space="0" w:color="auto"/>
            <w:right w:val="none" w:sz="0" w:space="0" w:color="auto"/>
          </w:divBdr>
        </w:div>
        <w:div w:id="701324912">
          <w:marLeft w:val="0"/>
          <w:marRight w:val="0"/>
          <w:marTop w:val="0"/>
          <w:marBottom w:val="0"/>
          <w:divBdr>
            <w:top w:val="none" w:sz="0" w:space="0" w:color="auto"/>
            <w:left w:val="none" w:sz="0" w:space="0" w:color="auto"/>
            <w:bottom w:val="none" w:sz="0" w:space="0" w:color="auto"/>
            <w:right w:val="none" w:sz="0" w:space="0" w:color="auto"/>
          </w:divBdr>
        </w:div>
        <w:div w:id="1486582678">
          <w:marLeft w:val="0"/>
          <w:marRight w:val="0"/>
          <w:marTop w:val="0"/>
          <w:marBottom w:val="0"/>
          <w:divBdr>
            <w:top w:val="none" w:sz="0" w:space="0" w:color="auto"/>
            <w:left w:val="none" w:sz="0" w:space="0" w:color="auto"/>
            <w:bottom w:val="none" w:sz="0" w:space="0" w:color="auto"/>
            <w:right w:val="none" w:sz="0" w:space="0" w:color="auto"/>
          </w:divBdr>
        </w:div>
        <w:div w:id="2131165959">
          <w:marLeft w:val="0"/>
          <w:marRight w:val="0"/>
          <w:marTop w:val="0"/>
          <w:marBottom w:val="0"/>
          <w:divBdr>
            <w:top w:val="none" w:sz="0" w:space="0" w:color="auto"/>
            <w:left w:val="none" w:sz="0" w:space="0" w:color="auto"/>
            <w:bottom w:val="none" w:sz="0" w:space="0" w:color="auto"/>
            <w:right w:val="none" w:sz="0" w:space="0" w:color="auto"/>
          </w:divBdr>
        </w:div>
      </w:divsChild>
    </w:div>
    <w:div w:id="926771277">
      <w:bodyDiv w:val="1"/>
      <w:marLeft w:val="0"/>
      <w:marRight w:val="0"/>
      <w:marTop w:val="0"/>
      <w:marBottom w:val="0"/>
      <w:divBdr>
        <w:top w:val="none" w:sz="0" w:space="0" w:color="auto"/>
        <w:left w:val="none" w:sz="0" w:space="0" w:color="auto"/>
        <w:bottom w:val="none" w:sz="0" w:space="0" w:color="auto"/>
        <w:right w:val="none" w:sz="0" w:space="0" w:color="auto"/>
      </w:divBdr>
    </w:div>
    <w:div w:id="1037589281">
      <w:bodyDiv w:val="1"/>
      <w:marLeft w:val="0"/>
      <w:marRight w:val="0"/>
      <w:marTop w:val="0"/>
      <w:marBottom w:val="0"/>
      <w:divBdr>
        <w:top w:val="none" w:sz="0" w:space="0" w:color="auto"/>
        <w:left w:val="none" w:sz="0" w:space="0" w:color="auto"/>
        <w:bottom w:val="none" w:sz="0" w:space="0" w:color="auto"/>
        <w:right w:val="none" w:sz="0" w:space="0" w:color="auto"/>
      </w:divBdr>
    </w:div>
    <w:div w:id="1155221255">
      <w:bodyDiv w:val="1"/>
      <w:marLeft w:val="0"/>
      <w:marRight w:val="0"/>
      <w:marTop w:val="0"/>
      <w:marBottom w:val="0"/>
      <w:divBdr>
        <w:top w:val="none" w:sz="0" w:space="0" w:color="auto"/>
        <w:left w:val="none" w:sz="0" w:space="0" w:color="auto"/>
        <w:bottom w:val="none" w:sz="0" w:space="0" w:color="auto"/>
        <w:right w:val="none" w:sz="0" w:space="0" w:color="auto"/>
      </w:divBdr>
      <w:divsChild>
        <w:div w:id="1241717527">
          <w:marLeft w:val="0"/>
          <w:marRight w:val="0"/>
          <w:marTop w:val="0"/>
          <w:marBottom w:val="0"/>
          <w:divBdr>
            <w:top w:val="none" w:sz="0" w:space="0" w:color="auto"/>
            <w:left w:val="none" w:sz="0" w:space="0" w:color="auto"/>
            <w:bottom w:val="none" w:sz="0" w:space="0" w:color="auto"/>
            <w:right w:val="none" w:sz="0" w:space="0" w:color="auto"/>
          </w:divBdr>
        </w:div>
        <w:div w:id="1137409162">
          <w:marLeft w:val="0"/>
          <w:marRight w:val="0"/>
          <w:marTop w:val="0"/>
          <w:marBottom w:val="0"/>
          <w:divBdr>
            <w:top w:val="none" w:sz="0" w:space="0" w:color="auto"/>
            <w:left w:val="none" w:sz="0" w:space="0" w:color="auto"/>
            <w:bottom w:val="none" w:sz="0" w:space="0" w:color="auto"/>
            <w:right w:val="none" w:sz="0" w:space="0" w:color="auto"/>
          </w:divBdr>
        </w:div>
        <w:div w:id="682973998">
          <w:marLeft w:val="0"/>
          <w:marRight w:val="0"/>
          <w:marTop w:val="0"/>
          <w:marBottom w:val="0"/>
          <w:divBdr>
            <w:top w:val="none" w:sz="0" w:space="0" w:color="auto"/>
            <w:left w:val="none" w:sz="0" w:space="0" w:color="auto"/>
            <w:bottom w:val="none" w:sz="0" w:space="0" w:color="auto"/>
            <w:right w:val="none" w:sz="0" w:space="0" w:color="auto"/>
          </w:divBdr>
        </w:div>
        <w:div w:id="1230772441">
          <w:marLeft w:val="0"/>
          <w:marRight w:val="0"/>
          <w:marTop w:val="0"/>
          <w:marBottom w:val="0"/>
          <w:divBdr>
            <w:top w:val="none" w:sz="0" w:space="0" w:color="auto"/>
            <w:left w:val="none" w:sz="0" w:space="0" w:color="auto"/>
            <w:bottom w:val="none" w:sz="0" w:space="0" w:color="auto"/>
            <w:right w:val="none" w:sz="0" w:space="0" w:color="auto"/>
          </w:divBdr>
        </w:div>
        <w:div w:id="374552017">
          <w:marLeft w:val="0"/>
          <w:marRight w:val="0"/>
          <w:marTop w:val="0"/>
          <w:marBottom w:val="0"/>
          <w:divBdr>
            <w:top w:val="none" w:sz="0" w:space="0" w:color="auto"/>
            <w:left w:val="none" w:sz="0" w:space="0" w:color="auto"/>
            <w:bottom w:val="none" w:sz="0" w:space="0" w:color="auto"/>
            <w:right w:val="none" w:sz="0" w:space="0" w:color="auto"/>
          </w:divBdr>
        </w:div>
        <w:div w:id="121072082">
          <w:marLeft w:val="0"/>
          <w:marRight w:val="0"/>
          <w:marTop w:val="0"/>
          <w:marBottom w:val="0"/>
          <w:divBdr>
            <w:top w:val="none" w:sz="0" w:space="0" w:color="auto"/>
            <w:left w:val="none" w:sz="0" w:space="0" w:color="auto"/>
            <w:bottom w:val="none" w:sz="0" w:space="0" w:color="auto"/>
            <w:right w:val="none" w:sz="0" w:space="0" w:color="auto"/>
          </w:divBdr>
        </w:div>
        <w:div w:id="1454713727">
          <w:marLeft w:val="0"/>
          <w:marRight w:val="0"/>
          <w:marTop w:val="0"/>
          <w:marBottom w:val="0"/>
          <w:divBdr>
            <w:top w:val="none" w:sz="0" w:space="0" w:color="auto"/>
            <w:left w:val="none" w:sz="0" w:space="0" w:color="auto"/>
            <w:bottom w:val="none" w:sz="0" w:space="0" w:color="auto"/>
            <w:right w:val="none" w:sz="0" w:space="0" w:color="auto"/>
          </w:divBdr>
        </w:div>
      </w:divsChild>
    </w:div>
    <w:div w:id="13080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515</Words>
  <Characters>3391</Characters>
  <Application>Microsoft Office Word</Application>
  <DocSecurity>0</DocSecurity>
  <Lines>96</Lines>
  <Paragraphs>73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Introduction</vt:lpstr>
      <vt:lpstr>2. Dataset(s) Used</vt:lpstr>
      <vt:lpstr>3. Project Objectives</vt:lpstr>
      <vt:lpstr>4. Visual Insights</vt:lpstr>
      <vt:lpstr>5. Insights Summary</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Roy</dc:creator>
  <cp:keywords/>
  <dc:description/>
  <cp:lastModifiedBy>Oliva Roy</cp:lastModifiedBy>
  <cp:revision>2</cp:revision>
  <dcterms:created xsi:type="dcterms:W3CDTF">2025-05-22T20:11:00Z</dcterms:created>
  <dcterms:modified xsi:type="dcterms:W3CDTF">2025-05-22T20:45:00Z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bc7604e5-eb1d-43b6-af77-01c4cd25920a</vt:lpwstr>
  </property>
</Properties>
</file>