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FE1A" w14:textId="6055E899" w:rsidR="00446DE4" w:rsidRDefault="000410DD" w:rsidP="000410DD">
      <w:pPr>
        <w:pStyle w:val="a3"/>
        <w:numPr>
          <w:ilvl w:val="0"/>
          <w:numId w:val="2"/>
        </w:numPr>
        <w:ind w:leftChars="0"/>
      </w:pPr>
      <w:r>
        <w:t>Kospi</w:t>
      </w:r>
      <w:r>
        <w:rPr>
          <w:rFonts w:hint="eastAsia"/>
        </w:rPr>
        <w:t>의 경우</w:t>
      </w:r>
    </w:p>
    <w:p w14:paraId="5AC9102B" w14:textId="0DF09838" w:rsidR="00E87509" w:rsidRDefault="00E87509" w:rsidP="00E87509">
      <w:pPr>
        <w:rPr>
          <w:rFonts w:hint="eastAsia"/>
        </w:rPr>
      </w:pPr>
      <w:r>
        <w:rPr>
          <w:rFonts w:hint="eastAsia"/>
        </w:rPr>
        <w:t xml:space="preserve">아래 표에서 </w:t>
      </w:r>
      <w:r>
        <w:t>log</w:t>
      </w:r>
      <w:r>
        <w:rPr>
          <w:rFonts w:hint="eastAsia"/>
        </w:rPr>
        <w:t>는 변동률을,</w:t>
      </w:r>
      <w:r>
        <w:t xml:space="preserve"> lag_11</w:t>
      </w:r>
      <w:r>
        <w:rPr>
          <w:rFonts w:hint="eastAsia"/>
        </w:rPr>
        <w:t xml:space="preserve">은 미래 </w:t>
      </w:r>
      <w:r>
        <w:t>11</w:t>
      </w:r>
      <w:r>
        <w:rPr>
          <w:rFonts w:hint="eastAsia"/>
        </w:rPr>
        <w:t>개월 변동률을 의미한다.</w:t>
      </w:r>
    </w:p>
    <w:p w14:paraId="5F761404" w14:textId="7A55113B" w:rsidR="000410DD" w:rsidRDefault="00E87509" w:rsidP="000410DD">
      <w:r>
        <w:rPr>
          <w:noProof/>
        </w:rPr>
        <w:drawing>
          <wp:inline distT="0" distB="0" distL="0" distR="0" wp14:anchorId="1B25C707" wp14:editId="1351101E">
            <wp:extent cx="4038600" cy="268605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5E9" w14:textId="1D0B3E2F" w:rsidR="00245E20" w:rsidRDefault="00245E20" w:rsidP="000410DD">
      <w:r>
        <w:rPr>
          <w:rFonts w:hint="eastAsia"/>
        </w:rPr>
        <w:t xml:space="preserve">1달이 미래 </w:t>
      </w:r>
      <w:r>
        <w:t>11</w:t>
      </w:r>
      <w:r>
        <w:rPr>
          <w:rFonts w:hint="eastAsia"/>
        </w:rPr>
        <w:t xml:space="preserve">개월을 예측할 수 있는지 여부에 대한 </w:t>
      </w:r>
      <w:proofErr w:type="spellStart"/>
      <w:r>
        <w:rPr>
          <w:rFonts w:hint="eastAsia"/>
        </w:rPr>
        <w:t>산점도</w:t>
      </w:r>
      <w:proofErr w:type="spellEnd"/>
    </w:p>
    <w:p w14:paraId="535D5F60" w14:textId="7C73F8F3" w:rsidR="00245E20" w:rsidRDefault="00245E20" w:rsidP="000410DD">
      <w:r>
        <w:rPr>
          <w:rFonts w:hint="eastAsia"/>
          <w:noProof/>
        </w:rPr>
        <w:drawing>
          <wp:inline distT="0" distB="0" distL="0" distR="0" wp14:anchorId="077834BA" wp14:editId="2D599F7B">
            <wp:extent cx="4905375" cy="31527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7CB7" w14:textId="4A4A627E" w:rsidR="00245E20" w:rsidRDefault="00245E20" w:rsidP="000410DD">
      <w:pPr>
        <w:rPr>
          <w:rFonts w:hint="eastAsia"/>
        </w:rPr>
      </w:pPr>
      <w:r>
        <w:rPr>
          <w:rFonts w:hint="eastAsia"/>
        </w:rPr>
        <w:t xml:space="preserve">상관관계는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>.</w:t>
      </w:r>
    </w:p>
    <w:p w14:paraId="0CA4255F" w14:textId="5AFBAD67" w:rsidR="00E87509" w:rsidRDefault="00E87509" w:rsidP="000410DD">
      <w:r>
        <w:rPr>
          <w:noProof/>
        </w:rPr>
        <w:lastRenderedPageBreak/>
        <w:drawing>
          <wp:inline distT="0" distB="0" distL="0" distR="0" wp14:anchorId="67F6CCF3" wp14:editId="062BD79F">
            <wp:extent cx="5731510" cy="172148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1C91" w14:textId="220D9BD3" w:rsidR="00E87509" w:rsidRDefault="00E87509" w:rsidP="000410DD">
      <w:r>
        <w:rPr>
          <w:noProof/>
        </w:rPr>
        <w:drawing>
          <wp:inline distT="0" distB="0" distL="0" distR="0" wp14:anchorId="6609C9F1" wp14:editId="20951EDC">
            <wp:extent cx="4819650" cy="2400300"/>
            <wp:effectExtent l="0" t="0" r="0" b="0"/>
            <wp:docPr id="3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C29E" w14:textId="608D6089" w:rsidR="00E87509" w:rsidRDefault="00E87509" w:rsidP="000410DD">
      <w:r>
        <w:rPr>
          <w:rFonts w:hint="eastAsia"/>
        </w:rPr>
        <w:t>1월의 경우,</w:t>
      </w:r>
      <w:r>
        <w:t xml:space="preserve"> </w:t>
      </w:r>
      <w:r>
        <w:rPr>
          <w:rFonts w:hint="eastAsia"/>
        </w:rPr>
        <w:t>변동성 수준을</w:t>
      </w:r>
      <w:r>
        <w:t xml:space="preserve"> </w:t>
      </w:r>
      <w:r>
        <w:rPr>
          <w:rFonts w:hint="eastAsia"/>
        </w:rPr>
        <w:t>조절하더라도 상관계수가 유의하다(a</w:t>
      </w:r>
      <w:r>
        <w:t>=0.05)</w:t>
      </w:r>
      <w:r>
        <w:rPr>
          <w:rFonts w:hint="eastAsia"/>
        </w:rPr>
        <w:t>고 볼 수 없었다.</w:t>
      </w:r>
    </w:p>
    <w:p w14:paraId="2ABD5DB5" w14:textId="5D0F22B2" w:rsidR="00E87509" w:rsidRDefault="00E87509" w:rsidP="000410DD">
      <w:r>
        <w:rPr>
          <w:rFonts w:hint="eastAsia"/>
        </w:rPr>
        <w:t xml:space="preserve">그러나 </w:t>
      </w:r>
      <w:r>
        <w:t>12</w:t>
      </w:r>
      <w:r>
        <w:rPr>
          <w:rFonts w:hint="eastAsia"/>
        </w:rPr>
        <w:t>월의 경우,</w:t>
      </w:r>
      <w:r>
        <w:t xml:space="preserve"> </w:t>
      </w:r>
      <w:r>
        <w:rPr>
          <w:rFonts w:hint="eastAsia"/>
        </w:rPr>
        <w:t xml:space="preserve">변동성 수준을 제한하지 않더라도 미래 </w:t>
      </w:r>
      <w:r>
        <w:t>11</w:t>
      </w:r>
      <w:r>
        <w:rPr>
          <w:rFonts w:hint="eastAsia"/>
        </w:rPr>
        <w:t>개월 지수 향방과의 상관관계가 유의하였고,</w:t>
      </w:r>
      <w:r>
        <w:t xml:space="preserve"> </w:t>
      </w:r>
      <w:r>
        <w:rPr>
          <w:rFonts w:hint="eastAsia"/>
        </w:rPr>
        <w:t xml:space="preserve">변동성 상위 </w:t>
      </w:r>
      <w:r>
        <w:t>50%</w:t>
      </w:r>
      <w:r>
        <w:rPr>
          <w:rFonts w:hint="eastAsia"/>
        </w:rPr>
        <w:t xml:space="preserve">로 제한하는 경우에도 상관관계가 </w:t>
      </w:r>
      <w:r>
        <w:t xml:space="preserve">0.49 </w:t>
      </w:r>
      <w:r>
        <w:rPr>
          <w:rFonts w:hint="eastAsia"/>
        </w:rPr>
        <w:t>정도로 유의하였다.</w:t>
      </w:r>
      <w:r>
        <w:t xml:space="preserve"> </w:t>
      </w:r>
      <w:r>
        <w:rPr>
          <w:rFonts w:hint="eastAsia"/>
        </w:rPr>
        <w:t xml:space="preserve">다만 </w:t>
      </w:r>
      <w:r>
        <w:t xml:space="preserve">10%p </w:t>
      </w:r>
      <w:r>
        <w:rPr>
          <w:rFonts w:hint="eastAsia"/>
        </w:rPr>
        <w:t>단위로 조절할 때</w:t>
      </w:r>
      <w:r>
        <w:t>, 12</w:t>
      </w:r>
      <w:r>
        <w:rPr>
          <w:rFonts w:hint="eastAsia"/>
        </w:rPr>
        <w:t xml:space="preserve">월과 미래 </w:t>
      </w:r>
      <w:r>
        <w:t>11</w:t>
      </w:r>
      <w:r>
        <w:rPr>
          <w:rFonts w:hint="eastAsia"/>
        </w:rPr>
        <w:t>개월 간 상관성이 유의하다고 나타나지는 않았다.</w:t>
      </w:r>
    </w:p>
    <w:p w14:paraId="28B2F975" w14:textId="7D248284" w:rsidR="00E87509" w:rsidRDefault="00245E20" w:rsidP="000410DD">
      <w:r>
        <w:rPr>
          <w:noProof/>
        </w:rPr>
        <w:drawing>
          <wp:inline distT="0" distB="0" distL="0" distR="0" wp14:anchorId="7CB00E24" wp14:editId="6775627E">
            <wp:extent cx="3971925" cy="2757628"/>
            <wp:effectExtent l="0" t="0" r="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41" cy="27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CC0" w14:textId="2F7E84E7" w:rsidR="00E87509" w:rsidRDefault="00245E20" w:rsidP="000410DD">
      <w:r>
        <w:rPr>
          <w:rFonts w:hint="eastAsia"/>
        </w:rPr>
        <w:t>노란 점은 1</w:t>
      </w:r>
      <w:r>
        <w:t>2</w:t>
      </w:r>
      <w:r>
        <w:rPr>
          <w:rFonts w:hint="eastAsia"/>
        </w:rPr>
        <w:t xml:space="preserve">월과 미래 </w:t>
      </w:r>
      <w:r>
        <w:t>11</w:t>
      </w:r>
      <w:r>
        <w:rPr>
          <w:rFonts w:hint="eastAsia"/>
        </w:rPr>
        <w:t xml:space="preserve">기간 간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중 변동성 상위 </w:t>
      </w:r>
      <w:r>
        <w:t>50%</w:t>
      </w:r>
      <w:r>
        <w:rPr>
          <w:rFonts w:hint="eastAsia"/>
        </w:rPr>
        <w:t>만을 가리킴.</w:t>
      </w:r>
    </w:p>
    <w:p w14:paraId="23BD538F" w14:textId="707B853A" w:rsidR="00245E20" w:rsidRDefault="0092162F" w:rsidP="000410DD">
      <w:proofErr w:type="spellStart"/>
      <w:r>
        <w:rPr>
          <w:rFonts w:hint="eastAsia"/>
        </w:rPr>
        <w:lastRenderedPageBreak/>
        <w:t>t</w:t>
      </w:r>
      <w:r>
        <w:t>.test</w:t>
      </w:r>
      <w:proofErr w:type="spellEnd"/>
    </w:p>
    <w:p w14:paraId="26C3B97A" w14:textId="3DAF4A1F" w:rsidR="0092162F" w:rsidRDefault="0092162F" w:rsidP="000410DD">
      <w:pPr>
        <w:rPr>
          <w:rFonts w:hint="eastAsia"/>
        </w:rPr>
      </w:pP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 데이터</w:t>
      </w:r>
    </w:p>
    <w:p w14:paraId="4B02C782" w14:textId="47A000B7" w:rsidR="00245E20" w:rsidRDefault="0092162F" w:rsidP="000410DD">
      <w:pPr>
        <w:rPr>
          <w:rFonts w:hint="eastAsia"/>
        </w:rPr>
      </w:pPr>
      <w:r>
        <w:rPr>
          <w:noProof/>
        </w:rPr>
        <w:drawing>
          <wp:inline distT="0" distB="0" distL="0" distR="0" wp14:anchorId="60484A5D" wp14:editId="01A9A261">
            <wp:extent cx="5731510" cy="88074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64A1" w14:textId="2E47617A" w:rsidR="00E87509" w:rsidRDefault="0092162F" w:rsidP="000410DD">
      <w:r>
        <w:rPr>
          <w:noProof/>
        </w:rPr>
        <w:drawing>
          <wp:inline distT="0" distB="0" distL="0" distR="0" wp14:anchorId="132FD999" wp14:editId="6D3BE830">
            <wp:extent cx="5731510" cy="12871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5413" w14:textId="2B2663F0" w:rsidR="0092162F" w:rsidRDefault="0092162F" w:rsidP="000410DD">
      <w:r>
        <w:rPr>
          <w:noProof/>
        </w:rPr>
        <w:drawing>
          <wp:inline distT="0" distB="0" distL="0" distR="0" wp14:anchorId="11068146" wp14:editId="419A1613">
            <wp:extent cx="4600575" cy="3590925"/>
            <wp:effectExtent l="0" t="0" r="9525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986" w14:textId="73F39C62" w:rsidR="0092162F" w:rsidRDefault="0092162F" w:rsidP="000410DD">
      <w:pPr>
        <w:rPr>
          <w:noProof/>
        </w:rPr>
      </w:pPr>
      <w:r>
        <w:rPr>
          <w:rFonts w:hint="eastAsia"/>
          <w:noProof/>
        </w:rPr>
        <w:t xml:space="preserve">미래 </w:t>
      </w:r>
      <w:r>
        <w:rPr>
          <w:noProof/>
        </w:rPr>
        <w:t>11</w:t>
      </w:r>
      <w:r>
        <w:rPr>
          <w:rFonts w:hint="eastAsia"/>
          <w:noProof/>
        </w:rPr>
        <w:t>개월 지수</w:t>
      </w:r>
      <w:r>
        <w:rPr>
          <w:noProof/>
        </w:rPr>
        <w:t xml:space="preserve"> </w:t>
      </w:r>
      <w:r>
        <w:rPr>
          <w:rFonts w:hint="eastAsia"/>
          <w:noProof/>
        </w:rPr>
        <w:t>변동이</w:t>
      </w:r>
      <w:r>
        <w:rPr>
          <w:noProof/>
        </w:rPr>
        <w:t xml:space="preserve"> 1</w:t>
      </w:r>
      <w:r>
        <w:rPr>
          <w:rFonts w:hint="eastAsia"/>
          <w:noProof/>
        </w:rPr>
        <w:t>년</w:t>
      </w:r>
      <w:r>
        <w:rPr>
          <w:noProof/>
        </w:rPr>
        <w:t>(11</w:t>
      </w:r>
      <w:r>
        <w:rPr>
          <w:rFonts w:hint="eastAsia"/>
          <w:noProof/>
        </w:rPr>
        <w:t>개월)</w:t>
      </w:r>
      <w:r>
        <w:rPr>
          <w:noProof/>
        </w:rPr>
        <w:t xml:space="preserve"> </w:t>
      </w:r>
      <w:r>
        <w:rPr>
          <w:rFonts w:hint="eastAsia"/>
          <w:noProof/>
        </w:rPr>
        <w:t>국채 금리보다 높다면</w:t>
      </w:r>
      <w:r>
        <w:rPr>
          <w:noProof/>
        </w:rPr>
        <w:t xml:space="preserve"> updown</w:t>
      </w:r>
      <w:r>
        <w:rPr>
          <w:rFonts w:hint="eastAsia"/>
          <w:noProof/>
        </w:rPr>
        <w:t xml:space="preserve">은 </w:t>
      </w:r>
      <w:r>
        <w:rPr>
          <w:noProof/>
        </w:rPr>
        <w:t>+1</w:t>
      </w:r>
      <w:r>
        <w:rPr>
          <w:rFonts w:hint="eastAsia"/>
          <w:noProof/>
        </w:rPr>
        <w:t xml:space="preserve">이고 아니라면 </w:t>
      </w:r>
      <w:r>
        <w:rPr>
          <w:noProof/>
        </w:rPr>
        <w:t>-1</w:t>
      </w:r>
      <w:r>
        <w:rPr>
          <w:rFonts w:hint="eastAsia"/>
          <w:noProof/>
        </w:rPr>
        <w:t>이다.</w:t>
      </w:r>
    </w:p>
    <w:p w14:paraId="63C36372" w14:textId="0D2042F9" w:rsidR="0092162F" w:rsidRDefault="0092162F" w:rsidP="000410DD">
      <w:pPr>
        <w:rPr>
          <w:noProof/>
        </w:rPr>
      </w:pPr>
      <w:r>
        <w:rPr>
          <w:rFonts w:hint="eastAsia"/>
          <w:noProof/>
        </w:rPr>
        <w:t xml:space="preserve">과거 </w:t>
      </w:r>
      <w:r>
        <w:rPr>
          <w:noProof/>
        </w:rPr>
        <w:t>1</w:t>
      </w:r>
      <w:r>
        <w:rPr>
          <w:rFonts w:hint="eastAsia"/>
          <w:noProof/>
        </w:rPr>
        <w:t xml:space="preserve">개월의 변동률과 </w:t>
      </w:r>
      <w:r>
        <w:rPr>
          <w:noProof/>
        </w:rPr>
        <w:t>updown</w:t>
      </w:r>
      <w:r>
        <w:rPr>
          <w:rFonts w:hint="eastAsia"/>
          <w:noProof/>
        </w:rPr>
        <w:t xml:space="preserve">의 부호가 같다면 </w:t>
      </w:r>
      <w:r>
        <w:rPr>
          <w:noProof/>
        </w:rPr>
        <w:t>indi</w:t>
      </w:r>
      <w:r>
        <w:rPr>
          <w:rFonts w:hint="eastAsia"/>
          <w:noProof/>
        </w:rPr>
        <w:t xml:space="preserve">는 </w:t>
      </w:r>
      <w:r>
        <w:rPr>
          <w:noProof/>
        </w:rPr>
        <w:t>1</w:t>
      </w:r>
      <w:r>
        <w:rPr>
          <w:rFonts w:hint="eastAsia"/>
          <w:noProof/>
        </w:rPr>
        <w:t xml:space="preserve">이고 그렇지 않다면 </w:t>
      </w:r>
      <w:r>
        <w:rPr>
          <w:noProof/>
        </w:rPr>
        <w:t>0</w:t>
      </w:r>
      <w:r>
        <w:rPr>
          <w:rFonts w:hint="eastAsia"/>
          <w:noProof/>
        </w:rPr>
        <w:t>이다.</w:t>
      </w:r>
    </w:p>
    <w:p w14:paraId="29B5F026" w14:textId="6179F460" w:rsidR="0092162F" w:rsidRDefault="0092162F" w:rsidP="000410DD">
      <w:pPr>
        <w:rPr>
          <w:noProof/>
        </w:rPr>
      </w:pPr>
      <w:r>
        <w:rPr>
          <w:rFonts w:hint="eastAsia"/>
          <w:noProof/>
        </w:rPr>
        <w:t xml:space="preserve">따라서 </w:t>
      </w:r>
      <w:r>
        <w:rPr>
          <w:noProof/>
        </w:rPr>
        <w:t>ind</w:t>
      </w:r>
      <w:r>
        <w:rPr>
          <w:rFonts w:hint="eastAsia"/>
          <w:noProof/>
        </w:rPr>
        <w:t xml:space="preserve">i의 평균이 </w:t>
      </w:r>
      <w:r>
        <w:rPr>
          <w:noProof/>
        </w:rPr>
        <w:t>0.5</w:t>
      </w:r>
      <w:r>
        <w:rPr>
          <w:rFonts w:hint="eastAsia"/>
          <w:noProof/>
        </w:rPr>
        <w:t xml:space="preserve">와 같다면 과거 </w:t>
      </w:r>
      <w:r>
        <w:rPr>
          <w:noProof/>
        </w:rPr>
        <w:t>1</w:t>
      </w:r>
      <w:r>
        <w:rPr>
          <w:rFonts w:hint="eastAsia"/>
          <w:noProof/>
        </w:rPr>
        <w:t xml:space="preserve">개월은 미래 </w:t>
      </w:r>
      <w:r>
        <w:rPr>
          <w:noProof/>
        </w:rPr>
        <w:t>11</w:t>
      </w:r>
      <w:r>
        <w:rPr>
          <w:rFonts w:hint="eastAsia"/>
          <w:noProof/>
        </w:rPr>
        <w:t>개월 지수 향방 예측에 무의미하다는 것이고 그렇지 않다면 유의미하다는 것이다,</w:t>
      </w:r>
    </w:p>
    <w:p w14:paraId="1EA0E0B7" w14:textId="0265A4A1" w:rsidR="0092162F" w:rsidRDefault="0092162F" w:rsidP="000410DD">
      <w:r>
        <w:rPr>
          <w:noProof/>
        </w:rPr>
        <w:drawing>
          <wp:inline distT="0" distB="0" distL="0" distR="0" wp14:anchorId="4113D73B" wp14:editId="3134CB86">
            <wp:extent cx="5029200" cy="5524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7142" w14:textId="0C48979E" w:rsidR="0092162F" w:rsidRDefault="0092162F" w:rsidP="000410DD">
      <w:proofErr w:type="spellStart"/>
      <w:r>
        <w:lastRenderedPageBreak/>
        <w:t>p.value</w:t>
      </w:r>
      <w:proofErr w:type="spellEnd"/>
      <w:r>
        <w:t>&gt;0.05</w:t>
      </w:r>
      <w:r>
        <w:rPr>
          <w:rFonts w:hint="eastAsia"/>
        </w:rPr>
        <w:t xml:space="preserve">이므로 과거 </w:t>
      </w:r>
      <w:r>
        <w:t>1</w:t>
      </w:r>
      <w:r>
        <w:rPr>
          <w:rFonts w:hint="eastAsia"/>
        </w:rPr>
        <w:t xml:space="preserve">개월이 미래 </w:t>
      </w:r>
      <w:r>
        <w:t>11</w:t>
      </w:r>
      <w:r>
        <w:rPr>
          <w:rFonts w:hint="eastAsia"/>
        </w:rPr>
        <w:t>개월 지수 향방 예측에 도움을 주지 않는다.</w:t>
      </w:r>
    </w:p>
    <w:p w14:paraId="57ED2DF0" w14:textId="4A50B54E" w:rsidR="0092162F" w:rsidRDefault="0092162F" w:rsidP="000410DD">
      <w:r>
        <w:rPr>
          <w:rFonts w:hint="eastAsia"/>
        </w:rPr>
        <w:t>유사하게,</w:t>
      </w:r>
    </w:p>
    <w:p w14:paraId="15484BB4" w14:textId="03636DFF" w:rsidR="0092162F" w:rsidRDefault="0092162F" w:rsidP="000410DD">
      <w:r>
        <w:rPr>
          <w:noProof/>
        </w:rPr>
        <w:drawing>
          <wp:inline distT="0" distB="0" distL="0" distR="0" wp14:anchorId="1D661DDC" wp14:editId="7123BF01">
            <wp:extent cx="5731510" cy="3587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8104" w14:textId="3A45CF4F" w:rsidR="0092162F" w:rsidRDefault="0092162F" w:rsidP="000410DD">
      <w:pPr>
        <w:rPr>
          <w:rFonts w:hint="eastAsia"/>
        </w:rPr>
      </w:pPr>
      <w:r>
        <w:rPr>
          <w:noProof/>
        </w:rPr>
        <w:drawing>
          <wp:inline distT="0" distB="0" distL="0" distR="0" wp14:anchorId="232ED24F" wp14:editId="4582604E">
            <wp:extent cx="2514600" cy="20383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0015" w14:textId="5100422A" w:rsidR="0092162F" w:rsidRDefault="0092162F" w:rsidP="000410DD">
      <w:r>
        <w:rPr>
          <w:rFonts w:hint="eastAsia"/>
        </w:rPr>
        <w:t xml:space="preserve">모두 </w:t>
      </w:r>
      <w:proofErr w:type="spellStart"/>
      <w:r>
        <w:t>p.</w:t>
      </w:r>
      <w:proofErr w:type="gramStart"/>
      <w:r>
        <w:t>value</w:t>
      </w:r>
      <w:proofErr w:type="spellEnd"/>
      <w:r>
        <w:t xml:space="preserve"> &gt;</w:t>
      </w:r>
      <w:proofErr w:type="gramEnd"/>
      <w:r>
        <w:t xml:space="preserve"> 0.05</w:t>
      </w:r>
      <w:r>
        <w:rPr>
          <w:rFonts w:hint="eastAsia"/>
        </w:rPr>
        <w:t>이므로 어떤</w:t>
      </w:r>
      <w:r>
        <w:t xml:space="preserve"> </w:t>
      </w:r>
      <w:r>
        <w:rPr>
          <w:rFonts w:hint="eastAsia"/>
        </w:rPr>
        <w:t xml:space="preserve">달도 미래 </w:t>
      </w:r>
      <w:r>
        <w:t>11</w:t>
      </w:r>
      <w:r>
        <w:rPr>
          <w:rFonts w:hint="eastAsia"/>
        </w:rPr>
        <w:t>개월 지수 예측 향방에 도움을 주지 않는다고 할 수 있다.</w:t>
      </w:r>
    </w:p>
    <w:p w14:paraId="11F7223F" w14:textId="77777777" w:rsidR="0092162F" w:rsidRPr="0092162F" w:rsidRDefault="0092162F" w:rsidP="000410DD">
      <w:pPr>
        <w:rPr>
          <w:rFonts w:hint="eastAsia"/>
        </w:rPr>
      </w:pPr>
    </w:p>
    <w:p w14:paraId="18377907" w14:textId="50E98E52" w:rsidR="0092162F" w:rsidRDefault="0092162F">
      <w:pPr>
        <w:widowControl/>
        <w:wordWrap/>
        <w:autoSpaceDE/>
        <w:autoSpaceDN/>
      </w:pPr>
      <w:r>
        <w:br w:type="page"/>
      </w:r>
    </w:p>
    <w:p w14:paraId="2B05CBEA" w14:textId="02A6F2A4" w:rsidR="0092162F" w:rsidRDefault="00276E57" w:rsidP="00276E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&amp;P 500</w:t>
      </w:r>
    </w:p>
    <w:p w14:paraId="59B73DF1" w14:textId="438FF5AE" w:rsidR="00276E57" w:rsidRDefault="00276E57" w:rsidP="00276E57">
      <w:r>
        <w:rPr>
          <w:noProof/>
        </w:rPr>
        <w:drawing>
          <wp:inline distT="0" distB="0" distL="0" distR="0" wp14:anchorId="0324936B" wp14:editId="2D3826DF">
            <wp:extent cx="3971925" cy="2771775"/>
            <wp:effectExtent l="0" t="0" r="9525" b="952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BD1" w14:textId="77777777" w:rsidR="00276E57" w:rsidRDefault="00276E57" w:rsidP="00276E57">
      <w:r>
        <w:rPr>
          <w:rFonts w:hint="eastAsia"/>
        </w:rPr>
        <w:t xml:space="preserve">1달이 미래 </w:t>
      </w:r>
      <w:r>
        <w:t>11</w:t>
      </w:r>
      <w:r>
        <w:rPr>
          <w:rFonts w:hint="eastAsia"/>
        </w:rPr>
        <w:t xml:space="preserve">개월을 예측할 수 있는지 여부에 대한 </w:t>
      </w:r>
      <w:proofErr w:type="spellStart"/>
      <w:r>
        <w:rPr>
          <w:rFonts w:hint="eastAsia"/>
        </w:rPr>
        <w:t>산점도</w:t>
      </w:r>
      <w:proofErr w:type="spellEnd"/>
    </w:p>
    <w:p w14:paraId="11312EF6" w14:textId="7D4B8148" w:rsidR="00276E57" w:rsidRDefault="00276E57" w:rsidP="00276E57">
      <w:r>
        <w:rPr>
          <w:noProof/>
        </w:rPr>
        <w:drawing>
          <wp:inline distT="0" distB="0" distL="0" distR="0" wp14:anchorId="710DE302" wp14:editId="3CCAA8F5">
            <wp:extent cx="3752850" cy="24288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979F" w14:textId="5469EE7D" w:rsidR="00276E57" w:rsidRDefault="00A35CF3" w:rsidP="00276E57">
      <w:r>
        <w:rPr>
          <w:noProof/>
        </w:rPr>
        <w:drawing>
          <wp:inline distT="0" distB="0" distL="0" distR="0" wp14:anchorId="5D074D01" wp14:editId="7C220530">
            <wp:extent cx="4705350" cy="2333625"/>
            <wp:effectExtent l="0" t="0" r="0" b="9525"/>
            <wp:docPr id="17" name="그림 1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영수증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1C41" w14:textId="3D7175A0" w:rsidR="00A00A00" w:rsidRDefault="00A00A00" w:rsidP="00276E57">
      <w:pPr>
        <w:rPr>
          <w:rFonts w:hint="eastAsia"/>
        </w:rPr>
      </w:pPr>
      <w:r>
        <w:rPr>
          <w:rFonts w:hint="eastAsia"/>
        </w:rPr>
        <w:lastRenderedPageBreak/>
        <w:t>4월의 경우,</w:t>
      </w:r>
      <w:r>
        <w:t xml:space="preserve"> </w:t>
      </w:r>
      <w:r>
        <w:rPr>
          <w:rFonts w:hint="eastAsia"/>
        </w:rPr>
        <w:t xml:space="preserve">변동성을 상위 </w:t>
      </w:r>
      <w:r>
        <w:t>40%</w:t>
      </w:r>
      <w:r>
        <w:rPr>
          <w:rFonts w:hint="eastAsia"/>
        </w:rPr>
        <w:t xml:space="preserve">로 제한하는 경우 유일하게 과거 </w:t>
      </w:r>
      <w:r>
        <w:t>4</w:t>
      </w:r>
      <w:r>
        <w:rPr>
          <w:rFonts w:hint="eastAsia"/>
        </w:rPr>
        <w:t xml:space="preserve">월의 변동성과 미래 </w:t>
      </w:r>
      <w:r>
        <w:t>11</w:t>
      </w:r>
      <w:r>
        <w:rPr>
          <w:rFonts w:hint="eastAsia"/>
        </w:rPr>
        <w:t>개월 간 상관관계가 존재하고 유의하였다.</w:t>
      </w:r>
    </w:p>
    <w:p w14:paraId="2B64A2B6" w14:textId="75D14B5A" w:rsidR="00A35CF3" w:rsidRDefault="00A35CF3" w:rsidP="00276E57">
      <w:r>
        <w:rPr>
          <w:rFonts w:hint="eastAsia"/>
          <w:noProof/>
        </w:rPr>
        <w:drawing>
          <wp:inline distT="0" distB="0" distL="0" distR="0" wp14:anchorId="36E24FE7" wp14:editId="23201B2D">
            <wp:extent cx="4924425" cy="3352800"/>
            <wp:effectExtent l="0" t="0" r="9525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A5DE" w14:textId="32023AF1" w:rsidR="00A35CF3" w:rsidRDefault="00A00A00" w:rsidP="00276E57">
      <w:r>
        <w:rPr>
          <w:noProof/>
        </w:rPr>
        <w:drawing>
          <wp:inline distT="0" distB="0" distL="0" distR="0" wp14:anchorId="52D3FB27" wp14:editId="2956E940">
            <wp:extent cx="5048250" cy="62865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8F1" w14:textId="48A7B71C" w:rsidR="00A00A00" w:rsidRDefault="00A00A00" w:rsidP="00276E57">
      <w:pPr>
        <w:rPr>
          <w:rFonts w:hint="eastAsia"/>
        </w:rPr>
      </w:pPr>
      <w:r>
        <w:rPr>
          <w:rFonts w:hint="eastAsia"/>
        </w:rPr>
        <w:t xml:space="preserve">매 과거 </w:t>
      </w:r>
      <w:r>
        <w:t>1</w:t>
      </w:r>
      <w:r>
        <w:rPr>
          <w:rFonts w:hint="eastAsia"/>
        </w:rPr>
        <w:t xml:space="preserve">개월은 향후 </w:t>
      </w:r>
      <w:r>
        <w:t>11</w:t>
      </w:r>
      <w:r>
        <w:rPr>
          <w:rFonts w:hint="eastAsia"/>
        </w:rPr>
        <w:t>개월의 S</w:t>
      </w:r>
      <w:r>
        <w:t xml:space="preserve">&amp;P </w:t>
      </w:r>
      <w:r>
        <w:rPr>
          <w:rFonts w:hint="eastAsia"/>
        </w:rPr>
        <w:t>지수 향방을 예측할 수 없다.</w:t>
      </w:r>
    </w:p>
    <w:p w14:paraId="711A997D" w14:textId="44BA47DA" w:rsidR="00A00A00" w:rsidRDefault="00A00A00" w:rsidP="00276E57">
      <w:r>
        <w:rPr>
          <w:noProof/>
        </w:rPr>
        <w:drawing>
          <wp:inline distT="0" distB="0" distL="0" distR="0" wp14:anchorId="588B77F4" wp14:editId="7985BBA8">
            <wp:extent cx="2581275" cy="21145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009" w14:textId="13A4C748" w:rsidR="00A00A00" w:rsidRDefault="00A00A00" w:rsidP="00276E57">
      <w:r>
        <w:rPr>
          <w:rFonts w:hint="eastAsia"/>
        </w:rPr>
        <w:t>각 달로 분리해도 결과는 같다.</w:t>
      </w:r>
    </w:p>
    <w:p w14:paraId="337DD944" w14:textId="7E04E3CF" w:rsidR="00A00A00" w:rsidRDefault="00A00A00" w:rsidP="00276E57"/>
    <w:p w14:paraId="1CA481CD" w14:textId="5A3EA2D2" w:rsidR="00A00A00" w:rsidRDefault="00A00A00" w:rsidP="00A00A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</w:t>
      </w:r>
    </w:p>
    <w:p w14:paraId="2FF93772" w14:textId="67B3CF96" w:rsidR="00A00A00" w:rsidRDefault="00A00A00" w:rsidP="00A00A00">
      <w:r>
        <w:rPr>
          <w:rFonts w:hint="eastAsia"/>
        </w:rPr>
        <w:t>K</w:t>
      </w:r>
      <w:r>
        <w:t>ospi</w:t>
      </w:r>
      <w:r>
        <w:rPr>
          <w:rFonts w:hint="eastAsia"/>
        </w:rPr>
        <w:t xml:space="preserve">와 </w:t>
      </w:r>
      <w:r>
        <w:t>S&amp;P500</w:t>
      </w:r>
      <w:r>
        <w:rPr>
          <w:rFonts w:hint="eastAsia"/>
        </w:rPr>
        <w:t>에 나타나는 특수한 경우(</w:t>
      </w:r>
      <w:r>
        <w:t>12</w:t>
      </w:r>
      <w:r>
        <w:rPr>
          <w:rFonts w:hint="eastAsia"/>
        </w:rPr>
        <w:t>월,</w:t>
      </w:r>
      <w:r>
        <w:t xml:space="preserve"> 4</w:t>
      </w:r>
      <w:r>
        <w:rPr>
          <w:rFonts w:hint="eastAsia"/>
        </w:rPr>
        <w:t>월)의 상관관계의 확인에는 더 많은 데이터가 필</w:t>
      </w:r>
      <w:r>
        <w:rPr>
          <w:rFonts w:hint="eastAsia"/>
        </w:rPr>
        <w:lastRenderedPageBreak/>
        <w:t>요한 것 같다.</w:t>
      </w:r>
    </w:p>
    <w:p w14:paraId="6C78C1DB" w14:textId="09BBDAA9" w:rsidR="00A00A00" w:rsidRDefault="00A00A00" w:rsidP="00A00A00">
      <w:r>
        <w:rPr>
          <w:rFonts w:hint="eastAsia"/>
        </w:rPr>
        <w:t xml:space="preserve">미래 </w:t>
      </w:r>
      <w:r>
        <w:t>11</w:t>
      </w:r>
      <w:r>
        <w:rPr>
          <w:rFonts w:hint="eastAsia"/>
        </w:rPr>
        <w:t>개월의 지수</w:t>
      </w:r>
      <w:r>
        <w:t xml:space="preserve"> </w:t>
      </w:r>
      <w:r>
        <w:rPr>
          <w:rFonts w:hint="eastAsia"/>
        </w:rPr>
        <w:t xml:space="preserve">향방을 상승과 하락으로 </w:t>
      </w:r>
      <w:proofErr w:type="spellStart"/>
      <w:r>
        <w:rPr>
          <w:rFonts w:hint="eastAsia"/>
        </w:rPr>
        <w:t>범주화한</w:t>
      </w:r>
      <w:proofErr w:type="spellEnd"/>
      <w:r>
        <w:rPr>
          <w:rFonts w:hint="eastAsia"/>
        </w:rPr>
        <w:t xml:space="preserve"> 경우에도 과거 </w:t>
      </w:r>
      <w:r>
        <w:t>1</w:t>
      </w:r>
      <w:r>
        <w:rPr>
          <w:rFonts w:hint="eastAsia"/>
        </w:rPr>
        <w:t>개월의 데이터만으로는 그를 예측할 수 없었다.</w:t>
      </w:r>
      <w:r>
        <w:t xml:space="preserve"> </w:t>
      </w:r>
      <w:r>
        <w:rPr>
          <w:rFonts w:hint="eastAsia"/>
        </w:rPr>
        <w:t>따라서 미신은 틀린 것 같다.</w:t>
      </w:r>
    </w:p>
    <w:p w14:paraId="1271D608" w14:textId="77777777" w:rsidR="00A00A00" w:rsidRDefault="00A00A00" w:rsidP="00A00A00">
      <w:r>
        <w:rPr>
          <w:rFonts w:hint="eastAsia"/>
        </w:rPr>
        <w:t xml:space="preserve">다만 </w:t>
      </w:r>
      <w:r>
        <w:t>S&amp;P</w:t>
      </w:r>
      <w:r>
        <w:rPr>
          <w:rFonts w:hint="eastAsia"/>
        </w:rPr>
        <w:t>의 경우에는 미국 국채 금리가 아닌 한국 금리를 사용하였다는 점에서 문제가 있을 수 있다.</w:t>
      </w:r>
    </w:p>
    <w:p w14:paraId="06C034C1" w14:textId="0F96C691" w:rsidR="00A00A00" w:rsidRPr="00E87509" w:rsidRDefault="00A00A00" w:rsidP="00A00A00">
      <w:pPr>
        <w:rPr>
          <w:rFonts w:hint="eastAsia"/>
        </w:rPr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l</w:t>
      </w:r>
      <w:r>
        <w:t>ag11</w:t>
      </w:r>
      <w:r>
        <w:rPr>
          <w:rFonts w:hint="eastAsia"/>
        </w:rPr>
        <w:t>과 국채 금리를 단순 비교하였다는 점,</w:t>
      </w:r>
      <w:r w:rsidR="00531F24">
        <w:t xml:space="preserve"> </w:t>
      </w:r>
      <w:r w:rsidR="00531F24">
        <w:rPr>
          <w:rFonts w:hint="eastAsia"/>
        </w:rPr>
        <w:t>변동률이 국채금리와 유사한 경우는 고려하지 않았다는 점,</w:t>
      </w:r>
      <w:r w:rsidR="00531F24">
        <w:t xml:space="preserve"> </w:t>
      </w:r>
      <w:r w:rsidR="00531F24">
        <w:rPr>
          <w:rFonts w:hint="eastAsia"/>
        </w:rPr>
        <w:t xml:space="preserve">변동률 </w:t>
      </w:r>
      <w:proofErr w:type="spellStart"/>
      <w:r w:rsidR="00531F24">
        <w:rPr>
          <w:rFonts w:hint="eastAsia"/>
        </w:rPr>
        <w:t>제한시</w:t>
      </w:r>
      <w:proofErr w:type="spellEnd"/>
      <w:r w:rsidR="00531F24">
        <w:rPr>
          <w:rFonts w:hint="eastAsia"/>
        </w:rPr>
        <w:t xml:space="preserve"> 데이터 수가 부족하게 된다는 점</w:t>
      </w:r>
      <w:r w:rsidR="00531F24">
        <w:t xml:space="preserve"> </w:t>
      </w:r>
      <w:r w:rsidR="00531F24">
        <w:rPr>
          <w:rFonts w:hint="eastAsia"/>
        </w:rPr>
        <w:t>등의 문제가 있을 수 있다.</w:t>
      </w:r>
    </w:p>
    <w:sectPr w:rsidR="00A00A00" w:rsidRPr="00E87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4623"/>
    <w:multiLevelType w:val="hybridMultilevel"/>
    <w:tmpl w:val="CF185004"/>
    <w:lvl w:ilvl="0" w:tplc="1E96C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FB00CC"/>
    <w:multiLevelType w:val="hybridMultilevel"/>
    <w:tmpl w:val="8736CC4E"/>
    <w:lvl w:ilvl="0" w:tplc="BD363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2926993">
    <w:abstractNumId w:val="1"/>
  </w:num>
  <w:num w:numId="2" w16cid:durableId="16431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DD"/>
    <w:rsid w:val="000410DD"/>
    <w:rsid w:val="00245E20"/>
    <w:rsid w:val="00276E57"/>
    <w:rsid w:val="00446DE4"/>
    <w:rsid w:val="00531F24"/>
    <w:rsid w:val="0092162F"/>
    <w:rsid w:val="00A00A00"/>
    <w:rsid w:val="00A35CF3"/>
    <w:rsid w:val="00E8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3B15"/>
  <w15:chartTrackingRefBased/>
  <w15:docId w15:val="{AE776D39-FFE2-4BF0-8964-983854C0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정주영</dc:creator>
  <cp:keywords/>
  <dc:description/>
  <cp:lastModifiedBy>정주영</cp:lastModifiedBy>
  <cp:revision>1</cp:revision>
  <dcterms:created xsi:type="dcterms:W3CDTF">2023-01-15T09:33:00Z</dcterms:created>
  <dcterms:modified xsi:type="dcterms:W3CDTF">2023-01-15T11:35:00Z</dcterms:modified>
</cp:coreProperties>
</file>