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CA67" w14:textId="308358D3" w:rsidR="002D1721" w:rsidRDefault="002D1721">
      <w:pPr>
        <w:rPr>
          <w:lang w:eastAsia="ko-KR"/>
        </w:rPr>
      </w:pPr>
      <w:r>
        <w:rPr>
          <w:lang w:eastAsia="ko-KR"/>
        </w:rPr>
        <w:t>[0110] EDA</w:t>
      </w:r>
      <w:r>
        <w:rPr>
          <w:rFonts w:hint="eastAsia"/>
          <w:lang w:eastAsia="ko-KR"/>
        </w:rPr>
        <w:t>방법론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제출과제</w:t>
      </w:r>
    </w:p>
    <w:p w14:paraId="39F37271" w14:textId="069942E3" w:rsidR="002D1721" w:rsidRDefault="002D1721" w:rsidP="002D1721">
      <w:pPr>
        <w:jc w:val="right"/>
        <w:rPr>
          <w:lang w:eastAsia="ko-KR"/>
        </w:rPr>
      </w:pPr>
      <w:r>
        <w:rPr>
          <w:lang w:eastAsia="ko-KR"/>
        </w:rPr>
        <w:t>9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이승원</w:t>
      </w:r>
    </w:p>
    <w:p w14:paraId="7E123BC8" w14:textId="77777777" w:rsidR="002D1721" w:rsidRDefault="002D1721" w:rsidP="002D1721">
      <w:pPr>
        <w:jc w:val="right"/>
        <w:rPr>
          <w:rFonts w:hint="eastAsia"/>
          <w:lang w:eastAsia="ko-KR"/>
        </w:rPr>
      </w:pPr>
    </w:p>
    <w:p w14:paraId="5AB36E73" w14:textId="30944BF8" w:rsidR="002D1721" w:rsidRDefault="002D1721">
      <w:pPr>
        <w:rPr>
          <w:lang w:eastAsia="ko-KR"/>
        </w:rPr>
      </w:pPr>
      <w:r>
        <w:rPr>
          <w:rFonts w:hint="eastAsia"/>
          <w:lang w:eastAsia="ko-KR"/>
        </w:rPr>
        <w:t>골목상권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소상공업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>.</w:t>
      </w:r>
    </w:p>
    <w:p w14:paraId="167DF036" w14:textId="1E1B801A" w:rsidR="002D1721" w:rsidRDefault="002D1721">
      <w:pPr>
        <w:rPr>
          <w:lang w:eastAsia="ko-KR"/>
        </w:rPr>
      </w:pPr>
      <w:r>
        <w:rPr>
          <w:lang w:eastAsia="ko-KR"/>
        </w:rPr>
        <w:tab/>
      </w:r>
    </w:p>
    <w:p w14:paraId="200E1C4C" w14:textId="40046D67" w:rsidR="002D1721" w:rsidRDefault="002D1721">
      <w:pPr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지역화폐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전통시장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골목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부활시키기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성공적인가</w:t>
      </w:r>
      <w:r>
        <w:rPr>
          <w:rFonts w:hint="eastAsia"/>
          <w:lang w:eastAsia="ko-KR"/>
        </w:rPr>
        <w:t>?</w:t>
      </w:r>
    </w:p>
    <w:p w14:paraId="6FEEBEEC" w14:textId="27AECE9C" w:rsidR="002D1721" w:rsidRDefault="002D1721" w:rsidP="002D17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>?</w:t>
      </w:r>
    </w:p>
    <w:p w14:paraId="7838F443" w14:textId="4A9F984C" w:rsidR="002D1721" w:rsidRDefault="002D1721" w:rsidP="002D17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</w:t>
      </w:r>
      <w:r>
        <w:rPr>
          <w:rFonts w:hint="eastAsia"/>
          <w:lang w:eastAsia="ko-KR"/>
        </w:rPr>
        <w:t>?</w:t>
      </w:r>
    </w:p>
    <w:p w14:paraId="67A284E2" w14:textId="52499CCE" w:rsidR="002D1721" w:rsidRDefault="002D1721" w:rsidP="002D17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A1. </w:t>
      </w:r>
      <w:proofErr w:type="spellStart"/>
      <w:r>
        <w:rPr>
          <w:rFonts w:hint="eastAsia"/>
          <w:lang w:eastAsia="ko-KR"/>
        </w:rPr>
        <w:t>집객시설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관공서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병원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매출액에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미미</w:t>
      </w:r>
      <w:r>
        <w:rPr>
          <w:rFonts w:hint="eastAsia"/>
          <w:lang w:eastAsia="ko-KR"/>
        </w:rPr>
        <w:t>.</w:t>
      </w:r>
    </w:p>
    <w:p w14:paraId="2B5AF00F" w14:textId="15F235D2" w:rsidR="002D1721" w:rsidRDefault="002D1721" w:rsidP="002D17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지하철역주변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초등학교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매출액이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기록됨</w:t>
      </w:r>
    </w:p>
    <w:p w14:paraId="02073EB8" w14:textId="57631A3E" w:rsidR="002D1721" w:rsidRDefault="002D1721" w:rsidP="002D1721">
      <w:pPr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지하철역주변과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초등학교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상권</w:t>
      </w:r>
      <w:r>
        <w:rPr>
          <w:lang w:eastAsia="ko-KR"/>
        </w:rPr>
        <w:t>’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형성되었는가</w:t>
      </w:r>
      <w:r>
        <w:rPr>
          <w:rFonts w:hint="eastAsia"/>
          <w:lang w:eastAsia="ko-KR"/>
        </w:rPr>
        <w:t>?</w:t>
      </w:r>
    </w:p>
    <w:p w14:paraId="0FF2905F" w14:textId="679949CD" w:rsidR="002D1721" w:rsidRDefault="002D1721" w:rsidP="002D1721">
      <w:pPr>
        <w:rPr>
          <w:lang w:eastAsia="ko-KR"/>
        </w:rPr>
      </w:pPr>
    </w:p>
    <w:p w14:paraId="253C6BAD" w14:textId="7F7E1ECF" w:rsidR="002D1721" w:rsidRPr="002D1721" w:rsidRDefault="002D1721" w:rsidP="002D17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궁극적으로는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소상공인들이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골목상권에서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유의미한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idea</w:t>
      </w:r>
      <w:r>
        <w:rPr>
          <w:rFonts w:hint="eastAsia"/>
          <w:lang w:eastAsia="ko-KR"/>
        </w:rPr>
        <w:t>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idea </w:t>
      </w:r>
      <w:r>
        <w:rPr>
          <w:rFonts w:hint="eastAsia"/>
          <w:lang w:eastAsia="ko-KR"/>
        </w:rPr>
        <w:t>제시를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2D1721" w:rsidRPr="002D172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F4EDE"/>
    <w:multiLevelType w:val="hybridMultilevel"/>
    <w:tmpl w:val="355A16D8"/>
    <w:lvl w:ilvl="0" w:tplc="91FA9FE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3695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21"/>
    <w:rsid w:val="002D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E6D04"/>
  <w15:chartTrackingRefBased/>
  <w15:docId w15:val="{43476C2F-3FF1-2149-B0DA-7F71D673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7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이승원</dc:creator>
  <cp:keywords/>
  <dc:description/>
  <cp:lastModifiedBy>이승원</cp:lastModifiedBy>
  <cp:revision>1</cp:revision>
  <dcterms:created xsi:type="dcterms:W3CDTF">2023-01-11T14:25:00Z</dcterms:created>
  <dcterms:modified xsi:type="dcterms:W3CDTF">2023-01-11T14:34:00Z</dcterms:modified>
</cp:coreProperties>
</file>