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BCEFD1" w14:textId="3C6F89D7" w:rsidR="005B1A38" w:rsidRDefault="006A2BDD">
      <w:r>
        <w:t>Rueda de la Vida</w:t>
      </w:r>
    </w:p>
    <w:p w14:paraId="2AD9D59A" w14:textId="77777777" w:rsidR="006A2BDD" w:rsidRDefault="006A2BDD"/>
    <w:p w14:paraId="2A511900" w14:textId="3ACC81FE" w:rsidR="006A2BDD" w:rsidRDefault="006A2BDD">
      <w:r>
        <w:t>Hecho por: Juan Sebastian Quiceno Cano y Iyer Smith Torres</w:t>
      </w:r>
    </w:p>
    <w:p w14:paraId="28625D05" w14:textId="7B9E391B" w:rsidR="006A2BDD" w:rsidRPr="006A2BDD" w:rsidRDefault="006A2BDD" w:rsidP="006A2BDD">
      <w:r>
        <w:t xml:space="preserve">¿Qué es?: </w:t>
      </w:r>
      <w:r w:rsidRPr="006A2BDD">
        <w:rPr>
          <w:b/>
          <w:bCs/>
        </w:rPr>
        <w:t>La</w:t>
      </w:r>
      <w:r w:rsidRPr="006A2BDD">
        <w:t> </w:t>
      </w:r>
      <w:r w:rsidRPr="006A2BDD">
        <w:rPr>
          <w:b/>
          <w:bCs/>
        </w:rPr>
        <w:t>rueda de la vida</w:t>
      </w:r>
      <w:r w:rsidRPr="006A2BDD">
        <w:t> es una técnica que fue creada por </w:t>
      </w:r>
      <w:r w:rsidRPr="006A2BDD">
        <w:rPr>
          <w:b/>
          <w:bCs/>
        </w:rPr>
        <w:t>Paul J. Meyer</w:t>
      </w:r>
      <w:r w:rsidRPr="006A2BDD">
        <w:t xml:space="preserve">, conocedor del área de desarrollo personal y además profesional y fundador de </w:t>
      </w:r>
      <w:proofErr w:type="spellStart"/>
      <w:r w:rsidRPr="006A2BDD">
        <w:t>Sucess</w:t>
      </w:r>
      <w:proofErr w:type="spellEnd"/>
      <w:r w:rsidRPr="006A2BDD">
        <w:t xml:space="preserve"> </w:t>
      </w:r>
      <w:proofErr w:type="spellStart"/>
      <w:r w:rsidRPr="006A2BDD">
        <w:t>Motivation</w:t>
      </w:r>
      <w:proofErr w:type="spellEnd"/>
      <w:r w:rsidRPr="006A2BDD">
        <w:t xml:space="preserve"> </w:t>
      </w:r>
      <w:proofErr w:type="spellStart"/>
      <w:r w:rsidRPr="006A2BDD">
        <w:t>Institute</w:t>
      </w:r>
      <w:proofErr w:type="spellEnd"/>
      <w:r w:rsidRPr="006A2BDD">
        <w:t>, sin embargo, cuando se habla de la representación gráfica de las áreas vitales se remonta al budismo, pues existía la rueda del karma o rueda de la vida budista tibetana.</w:t>
      </w:r>
    </w:p>
    <w:p w14:paraId="60975278" w14:textId="77777777" w:rsidR="006A2BDD" w:rsidRPr="006A2BDD" w:rsidRDefault="006A2BDD" w:rsidP="006A2BDD">
      <w:r w:rsidRPr="006A2BDD">
        <w:t>Podemos definir </w:t>
      </w:r>
      <w:r w:rsidRPr="006A2BDD">
        <w:rPr>
          <w:b/>
          <w:bCs/>
        </w:rPr>
        <w:t>la</w:t>
      </w:r>
      <w:r w:rsidRPr="006A2BDD">
        <w:t> </w:t>
      </w:r>
      <w:r w:rsidRPr="006A2BDD">
        <w:rPr>
          <w:b/>
          <w:bCs/>
        </w:rPr>
        <w:t>rueda de la vida</w:t>
      </w:r>
      <w:r w:rsidRPr="006A2BDD">
        <w:t> como una técnica de </w:t>
      </w:r>
      <w:r w:rsidRPr="006A2BDD">
        <w:rPr>
          <w:b/>
          <w:bCs/>
        </w:rPr>
        <w:t>autoanálisis</w:t>
      </w:r>
      <w:r w:rsidRPr="006A2BDD">
        <w:t> de todo lo que son las áreas que componen la vida de la persona, lo que conlleva a tomar conciencia sobre el momento vital en el cual estamos y cuáles serían los aspectos que debemos trabajar con la finalidad de alcanzar una mayor satisfacción.</w:t>
      </w:r>
    </w:p>
    <w:p w14:paraId="2843B4A4" w14:textId="77777777" w:rsidR="006A2BDD" w:rsidRPr="006A2BDD" w:rsidRDefault="006A2BDD" w:rsidP="006A2BDD">
      <w:r w:rsidRPr="006A2BDD">
        <w:t>Esta herramienta es útil para:</w:t>
      </w:r>
    </w:p>
    <w:p w14:paraId="4875B266" w14:textId="77777777" w:rsidR="006A2BDD" w:rsidRPr="006A2BDD" w:rsidRDefault="006A2BDD" w:rsidP="006A2BDD">
      <w:pPr>
        <w:numPr>
          <w:ilvl w:val="0"/>
          <w:numId w:val="1"/>
        </w:numPr>
      </w:pPr>
      <w:r w:rsidRPr="006A2BDD">
        <w:t>Obtener una mayor percepción de aquellas esferas que forman parte de nuestro día a día.</w:t>
      </w:r>
    </w:p>
    <w:p w14:paraId="6649BD15" w14:textId="77777777" w:rsidR="006A2BDD" w:rsidRPr="006A2BDD" w:rsidRDefault="006A2BDD" w:rsidP="006A2BDD">
      <w:pPr>
        <w:numPr>
          <w:ilvl w:val="0"/>
          <w:numId w:val="1"/>
        </w:numPr>
      </w:pPr>
      <w:r w:rsidRPr="006A2BDD">
        <w:t>Identificar la importancia que le damos a los ámbitos vitales, al igual que nos ayuda a precisar aquellos que requieren un mayor trabajo.</w:t>
      </w:r>
    </w:p>
    <w:p w14:paraId="35E7BA27" w14:textId="77777777" w:rsidR="006A2BDD" w:rsidRPr="006A2BDD" w:rsidRDefault="006A2BDD" w:rsidP="006A2BDD">
      <w:pPr>
        <w:numPr>
          <w:ilvl w:val="0"/>
          <w:numId w:val="1"/>
        </w:numPr>
      </w:pPr>
      <w:r w:rsidRPr="006A2BDD">
        <w:t>Evaluar el nivel de satisfacción global y parcial, al igual que por aspectos.</w:t>
      </w:r>
    </w:p>
    <w:p w14:paraId="15DD36BF" w14:textId="77777777" w:rsidR="006A2BDD" w:rsidRPr="006A2BDD" w:rsidRDefault="006A2BDD" w:rsidP="006A2BDD">
      <w:pPr>
        <w:numPr>
          <w:ilvl w:val="0"/>
          <w:numId w:val="1"/>
        </w:numPr>
      </w:pPr>
      <w:r w:rsidRPr="006A2BDD">
        <w:t>Facilitar el proceso con respecto a la toma de decisiones y las áreas que debemos mejorar en lo relativo a la clarificación mental.</w:t>
      </w:r>
    </w:p>
    <w:p w14:paraId="628A094A" w14:textId="77777777" w:rsidR="006A2BDD" w:rsidRPr="006A2BDD" w:rsidRDefault="006A2BDD" w:rsidP="006A2BDD">
      <w:pPr>
        <w:numPr>
          <w:ilvl w:val="0"/>
          <w:numId w:val="1"/>
        </w:numPr>
      </w:pPr>
      <w:r w:rsidRPr="006A2BDD">
        <w:t>Promover la motivación, esto porque genera un enfoque y ayuda a establecer objetivos y a planificarse.</w:t>
      </w:r>
    </w:p>
    <w:p w14:paraId="649335CB" w14:textId="77777777" w:rsidR="006A2BDD" w:rsidRPr="006A2BDD" w:rsidRDefault="006A2BDD" w:rsidP="006A2BDD">
      <w:pPr>
        <w:numPr>
          <w:ilvl w:val="0"/>
          <w:numId w:val="1"/>
        </w:numPr>
      </w:pPr>
      <w:r w:rsidRPr="006A2BDD">
        <w:t>Clarificar la dirección en la cual deben ser focalizadas tanto las energías como el esfuerzo.</w:t>
      </w:r>
    </w:p>
    <w:p w14:paraId="15C45FF5" w14:textId="4F79554E" w:rsidR="006A2BDD" w:rsidRPr="006A2BDD" w:rsidRDefault="006A2BDD" w:rsidP="006A2BDD">
      <w:pPr>
        <w:numPr>
          <w:ilvl w:val="0"/>
          <w:numId w:val="1"/>
        </w:numPr>
      </w:pPr>
      <w:r w:rsidRPr="006A2BDD">
        <w:rPr>
          <w:b/>
          <w:bCs/>
        </w:rPr>
        <w:t>La rueda de la vida</w:t>
      </w:r>
      <w:r w:rsidRPr="006A2BDD">
        <w:t> puede aplicarse a distintos contextos, incluyendo el empresarial y el escolar.</w:t>
      </w:r>
    </w:p>
    <w:p w14:paraId="128EEA2D" w14:textId="715B4FB2" w:rsidR="006A2BDD" w:rsidRPr="000502E4" w:rsidRDefault="000502E4" w:rsidP="000502E4">
      <w:r>
        <w:t>Webgrafía</w:t>
      </w:r>
      <w:r w:rsidR="006A2BDD">
        <w:t xml:space="preserve">: </w:t>
      </w:r>
      <w:hyperlink r:id="rId5" w:history="1">
        <w:r>
          <w:rPr>
            <w:rStyle w:val="Hipervnculo"/>
          </w:rPr>
          <w:t>www.euroinnova.com/blog</w:t>
        </w:r>
      </w:hyperlink>
    </w:p>
    <w:sectPr w:rsidR="006A2BDD" w:rsidRPr="000502E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AA5AA6"/>
    <w:multiLevelType w:val="multilevel"/>
    <w:tmpl w:val="AA180EE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3949399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BDD"/>
    <w:rsid w:val="000502E4"/>
    <w:rsid w:val="005B1A38"/>
    <w:rsid w:val="006A2BDD"/>
    <w:rsid w:val="00A0215B"/>
    <w:rsid w:val="00A8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B3E8DC"/>
  <w15:chartTrackingRefBased/>
  <w15:docId w15:val="{48D3E0E7-1031-4A5F-AADB-3FB27AE9C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A2B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A2B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A2B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A2B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A2B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A2B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A2B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A2B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A2B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A2B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A2B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A2B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A2BD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A2BD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A2BD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A2BD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A2BD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A2BD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A2B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A2B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A2B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A2B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A2B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A2BD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A2BD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A2BD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A2B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A2BD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A2BD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A2BDD"/>
    <w:rPr>
      <w:rFonts w:ascii="Times New Roman" w:hAnsi="Times New Roman" w:cs="Times New Roman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0502E4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502E4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0502E4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194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36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77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04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1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59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25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98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05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42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1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83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9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47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14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7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euroinnova.com/blog/la-rueda-de-la-vid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248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sebastian Quiceno</dc:creator>
  <cp:keywords/>
  <dc:description/>
  <cp:lastModifiedBy>Juan sebastian Quiceno</cp:lastModifiedBy>
  <cp:revision>1</cp:revision>
  <dcterms:created xsi:type="dcterms:W3CDTF">2025-02-14T16:08:00Z</dcterms:created>
  <dcterms:modified xsi:type="dcterms:W3CDTF">2025-02-14T16:21:00Z</dcterms:modified>
</cp:coreProperties>
</file>