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2491" w:rsidRDefault="00752491" w:rsidP="00752491">
      <w:pPr>
        <w:pStyle w:val="NormalWeb"/>
        <w:spacing w:before="300" w:beforeAutospacing="0" w:after="0" w:afterAutospacing="0" w:line="420" w:lineRule="atLeast"/>
        <w:rPr>
          <w:rFonts w:ascii="微软雅黑" w:eastAsia="微软雅黑" w:hAnsi="微软雅黑"/>
          <w:color w:val="000000"/>
        </w:rPr>
      </w:pPr>
      <w:r>
        <w:rPr>
          <w:rStyle w:val="Strong"/>
          <w:rFonts w:ascii="微软雅黑" w:eastAsia="微软雅黑" w:hAnsi="微软雅黑" w:hint="eastAsia"/>
          <w:color w:val="000000"/>
        </w:rPr>
        <w:t xml:space="preserve">　一、揭秘雅思阅读的来源和雅思阅读的文章分类之雅思阅读的文章来源篇：</w:t>
      </w:r>
    </w:p>
    <w:p w:rsidR="00752491" w:rsidRDefault="00752491" w:rsidP="00752491">
      <w:pPr>
        <w:pStyle w:val="NormalWeb"/>
        <w:spacing w:before="300" w:beforeAutospacing="0" w:after="0" w:afterAutospacing="0" w:line="420" w:lineRule="atLeast"/>
        <w:rPr>
          <w:rFonts w:ascii="微软雅黑" w:eastAsia="微软雅黑" w:hAnsi="微软雅黑"/>
          <w:color w:val="000000"/>
        </w:rPr>
      </w:pPr>
      <w:r>
        <w:rPr>
          <w:rFonts w:ascii="微软雅黑" w:eastAsia="微软雅黑" w:hAnsi="微软雅黑" w:hint="eastAsia"/>
          <w:color w:val="000000"/>
        </w:rPr>
        <w:t xml:space="preserve">　　相信很多细心的同学已经发现从剑四开始每本书的后面都多了一个acknowledgements。其实在acknowledgements里面已经给出了剑桥这几本材料里面阅读文章的来源。</w:t>
      </w:r>
    </w:p>
    <w:p w:rsidR="00752491" w:rsidRDefault="00752491" w:rsidP="00752491">
      <w:pPr>
        <w:pStyle w:val="NormalWeb"/>
        <w:spacing w:before="300" w:beforeAutospacing="0" w:after="0" w:afterAutospacing="0" w:line="420" w:lineRule="atLeast"/>
        <w:rPr>
          <w:rFonts w:ascii="微软雅黑" w:eastAsia="微软雅黑" w:hAnsi="微软雅黑"/>
          <w:color w:val="000000"/>
        </w:rPr>
      </w:pPr>
      <w:r>
        <w:rPr>
          <w:rFonts w:ascii="微软雅黑" w:eastAsia="微软雅黑" w:hAnsi="微软雅黑" w:hint="eastAsia"/>
          <w:color w:val="000000"/>
        </w:rPr>
        <w:t xml:space="preserve">　　通过总结归纳，我们发现：雅思阅读的文章来源主要来自于学术出版物，而非一般娱乐性出版物，主要为学术杂志。文章类型也以其中雅思阅读文章的来源主要涉及到的学术杂志如下：</w:t>
      </w:r>
    </w:p>
    <w:p w:rsidR="00752491" w:rsidRDefault="00752491" w:rsidP="00752491">
      <w:pPr>
        <w:pStyle w:val="NormalWeb"/>
        <w:spacing w:before="300" w:beforeAutospacing="0" w:after="0" w:afterAutospacing="0" w:line="420" w:lineRule="atLeast"/>
        <w:rPr>
          <w:rFonts w:ascii="微软雅黑" w:eastAsia="微软雅黑" w:hAnsi="微软雅黑"/>
          <w:color w:val="000000"/>
        </w:rPr>
      </w:pPr>
      <w:r>
        <w:rPr>
          <w:rFonts w:ascii="微软雅黑" w:eastAsia="微软雅黑" w:hAnsi="微软雅黑" w:hint="eastAsia"/>
          <w:color w:val="000000"/>
        </w:rPr>
        <w:t xml:space="preserve">　　</w:t>
      </w:r>
      <w:r>
        <w:rPr>
          <w:rStyle w:val="Strong"/>
          <w:rFonts w:ascii="微软雅黑" w:eastAsia="微软雅黑" w:hAnsi="微软雅黑" w:hint="eastAsia"/>
          <w:color w:val="000000"/>
        </w:rPr>
        <w:t>&lt;1&gt;New Scientist(新科学家)</w:t>
      </w:r>
      <w:r>
        <w:rPr>
          <w:rFonts w:ascii="微软雅黑" w:eastAsia="微软雅黑" w:hAnsi="微软雅黑" w:hint="eastAsia"/>
          <w:color w:val="000000"/>
        </w:rPr>
        <w:t>这本杂志被用到的频率最高，如剑四中的Lost for Words, Play is a Serious Business，剑五中的What’s So Funny?, Flawed Beauty: the Problem with Toughened Glass，和剑六中的多篇文章 Australia’s Sporting Success, Climate Change and the Inuit, Graying Population Stays in the Pink, Do Literate Women Make Better Mothers?</w:t>
      </w:r>
    </w:p>
    <w:p w:rsidR="00752491" w:rsidRDefault="00752491" w:rsidP="00752491">
      <w:pPr>
        <w:pStyle w:val="NormalWeb"/>
        <w:spacing w:before="300" w:beforeAutospacing="0" w:after="0" w:afterAutospacing="0" w:line="420" w:lineRule="atLeast"/>
        <w:rPr>
          <w:rFonts w:ascii="微软雅黑" w:eastAsia="微软雅黑" w:hAnsi="微软雅黑"/>
          <w:color w:val="000000"/>
        </w:rPr>
      </w:pPr>
      <w:r>
        <w:rPr>
          <w:rFonts w:ascii="微软雅黑" w:eastAsia="微软雅黑" w:hAnsi="微软雅黑" w:hint="eastAsia"/>
          <w:color w:val="000000"/>
        </w:rPr>
        <w:t xml:space="preserve">　　</w:t>
      </w:r>
      <w:r>
        <w:rPr>
          <w:rStyle w:val="Strong"/>
          <w:rFonts w:ascii="微软雅黑" w:eastAsia="微软雅黑" w:hAnsi="微软雅黑" w:hint="eastAsia"/>
          <w:color w:val="000000"/>
        </w:rPr>
        <w:t xml:space="preserve">&lt;2&gt;The </w:t>
      </w:r>
      <w:proofErr w:type="gramStart"/>
      <w:r>
        <w:rPr>
          <w:rStyle w:val="Strong"/>
          <w:rFonts w:ascii="微软雅黑" w:eastAsia="微软雅黑" w:hAnsi="微软雅黑" w:hint="eastAsia"/>
          <w:color w:val="000000"/>
        </w:rPr>
        <w:t>Economist(</w:t>
      </w:r>
      <w:proofErr w:type="gramEnd"/>
      <w:r>
        <w:rPr>
          <w:rStyle w:val="Strong"/>
          <w:rFonts w:ascii="微软雅黑" w:eastAsia="微软雅黑" w:hAnsi="微软雅黑" w:hint="eastAsia"/>
          <w:color w:val="000000"/>
        </w:rPr>
        <w:t>经济学人)</w:t>
      </w:r>
      <w:r>
        <w:rPr>
          <w:rStyle w:val="apple-converted-space"/>
          <w:rFonts w:ascii="微软雅黑" w:eastAsia="微软雅黑" w:hAnsi="微软雅黑" w:hint="eastAsia"/>
          <w:b/>
          <w:bCs/>
          <w:color w:val="000000"/>
        </w:rPr>
        <w:t> </w:t>
      </w:r>
      <w:r>
        <w:rPr>
          <w:rFonts w:ascii="微软雅黑" w:eastAsia="微软雅黑" w:hAnsi="微软雅黑" w:hint="eastAsia"/>
          <w:color w:val="000000"/>
        </w:rPr>
        <w:t>列居其次，如剑六中的Delivering the Goods，剑五中的The Truth about the Environment。</w:t>
      </w:r>
    </w:p>
    <w:p w:rsidR="00752491" w:rsidRDefault="00752491" w:rsidP="00752491">
      <w:pPr>
        <w:pStyle w:val="NormalWeb"/>
        <w:spacing w:before="300" w:beforeAutospacing="0" w:after="0" w:afterAutospacing="0" w:line="420" w:lineRule="atLeast"/>
        <w:rPr>
          <w:rFonts w:ascii="微软雅黑" w:eastAsia="微软雅黑" w:hAnsi="微软雅黑"/>
          <w:color w:val="000000"/>
        </w:rPr>
      </w:pPr>
      <w:r>
        <w:rPr>
          <w:rFonts w:ascii="微软雅黑" w:eastAsia="微软雅黑" w:hAnsi="微软雅黑" w:hint="eastAsia"/>
          <w:color w:val="000000"/>
        </w:rPr>
        <w:t xml:space="preserve">　</w:t>
      </w:r>
      <w:r>
        <w:rPr>
          <w:rStyle w:val="Strong"/>
          <w:rFonts w:ascii="微软雅黑" w:eastAsia="微软雅黑" w:hAnsi="微软雅黑" w:hint="eastAsia"/>
          <w:color w:val="000000"/>
        </w:rPr>
        <w:t xml:space="preserve">　&lt;3&gt;Scientific American和American </w:t>
      </w:r>
      <w:proofErr w:type="gramStart"/>
      <w:r>
        <w:rPr>
          <w:rStyle w:val="Strong"/>
          <w:rFonts w:ascii="微软雅黑" w:eastAsia="微软雅黑" w:hAnsi="微软雅黑" w:hint="eastAsia"/>
          <w:color w:val="000000"/>
        </w:rPr>
        <w:t>Scientist(</w:t>
      </w:r>
      <w:proofErr w:type="gramEnd"/>
      <w:r>
        <w:rPr>
          <w:rStyle w:val="Strong"/>
          <w:rFonts w:ascii="微软雅黑" w:eastAsia="微软雅黑" w:hAnsi="微软雅黑" w:hint="eastAsia"/>
          <w:color w:val="000000"/>
        </w:rPr>
        <w:t>科学美国人&amp;美国科学家)</w:t>
      </w:r>
      <w:r>
        <w:rPr>
          <w:rFonts w:ascii="微软雅黑" w:eastAsia="微软雅黑" w:hAnsi="微软雅黑" w:hint="eastAsia"/>
          <w:color w:val="000000"/>
        </w:rPr>
        <w:t>这两个主要的美国学术期刊，例如剑六的The Search for Anti-aging Pills和剑五的Disappearing Delta。</w:t>
      </w:r>
    </w:p>
    <w:p w:rsidR="00752491" w:rsidRDefault="00752491" w:rsidP="00752491">
      <w:pPr>
        <w:pStyle w:val="NormalWeb"/>
        <w:spacing w:before="300" w:beforeAutospacing="0" w:after="0" w:afterAutospacing="0" w:line="420" w:lineRule="atLeast"/>
        <w:rPr>
          <w:rFonts w:ascii="微软雅黑" w:eastAsia="微软雅黑" w:hAnsi="微软雅黑"/>
          <w:color w:val="000000"/>
        </w:rPr>
      </w:pPr>
      <w:r>
        <w:rPr>
          <w:rFonts w:ascii="微软雅黑" w:eastAsia="微软雅黑" w:hAnsi="微软雅黑" w:hint="eastAsia"/>
          <w:color w:val="000000"/>
        </w:rPr>
        <w:t xml:space="preserve">　</w:t>
      </w:r>
      <w:r>
        <w:rPr>
          <w:rStyle w:val="Strong"/>
          <w:rFonts w:ascii="微软雅黑" w:eastAsia="微软雅黑" w:hAnsi="微软雅黑" w:hint="eastAsia"/>
          <w:color w:val="000000"/>
        </w:rPr>
        <w:t xml:space="preserve">　&lt;4&gt;National </w:t>
      </w:r>
      <w:proofErr w:type="gramStart"/>
      <w:r>
        <w:rPr>
          <w:rStyle w:val="Strong"/>
          <w:rFonts w:ascii="微软雅黑" w:eastAsia="微软雅黑" w:hAnsi="微软雅黑" w:hint="eastAsia"/>
          <w:color w:val="000000"/>
        </w:rPr>
        <w:t>Geographic(</w:t>
      </w:r>
      <w:proofErr w:type="gramEnd"/>
      <w:r>
        <w:rPr>
          <w:rStyle w:val="Strong"/>
          <w:rFonts w:ascii="微软雅黑" w:eastAsia="微软雅黑" w:hAnsi="微软雅黑" w:hint="eastAsia"/>
          <w:color w:val="000000"/>
        </w:rPr>
        <w:t>国家地理)</w:t>
      </w:r>
      <w:r>
        <w:rPr>
          <w:rFonts w:ascii="微软雅黑" w:eastAsia="微软雅黑" w:hAnsi="微软雅黑" w:hint="eastAsia"/>
          <w:color w:val="000000"/>
        </w:rPr>
        <w:t>但是值得注意的是，因为这是休闲杂志，所以只作为了G类的阅读，如剑六中的Pterosaurs</w:t>
      </w:r>
    </w:p>
    <w:p w:rsidR="00752491" w:rsidRDefault="00752491" w:rsidP="00752491">
      <w:pPr>
        <w:pStyle w:val="NormalWeb"/>
        <w:spacing w:before="300" w:beforeAutospacing="0" w:after="0" w:afterAutospacing="0" w:line="420" w:lineRule="atLeast"/>
        <w:rPr>
          <w:rFonts w:ascii="微软雅黑" w:eastAsia="微软雅黑" w:hAnsi="微软雅黑"/>
          <w:color w:val="000000"/>
        </w:rPr>
      </w:pPr>
      <w:r>
        <w:rPr>
          <w:rFonts w:ascii="微软雅黑" w:eastAsia="微软雅黑" w:hAnsi="微软雅黑" w:hint="eastAsia"/>
          <w:color w:val="000000"/>
        </w:rPr>
        <w:t xml:space="preserve">　　另外，雅思A类的阅读文章还出自Time (Europe), Nature, Discover, History Today, Boston Global, 等其余期刊或杂志。</w:t>
      </w:r>
    </w:p>
    <w:p w:rsidR="00877781" w:rsidRDefault="00877781"/>
    <w:p w:rsidR="00752491" w:rsidRDefault="00752491"/>
    <w:p w:rsidR="00752491" w:rsidRDefault="00752491"/>
    <w:p w:rsidR="0026202D" w:rsidRPr="0026202D" w:rsidRDefault="0026202D" w:rsidP="0026202D">
      <w:pPr>
        <w:spacing w:before="300" w:after="0" w:line="420" w:lineRule="atLeast"/>
        <w:rPr>
          <w:rFonts w:ascii="微软雅黑" w:eastAsia="微软雅黑" w:hAnsi="微软雅黑" w:cs="Times New Roman"/>
          <w:color w:val="000000"/>
          <w:sz w:val="24"/>
          <w:szCs w:val="24"/>
        </w:rPr>
      </w:pPr>
      <w:r w:rsidRPr="0026202D">
        <w:rPr>
          <w:rFonts w:ascii="微软雅黑" w:eastAsia="微软雅黑" w:hAnsi="微软雅黑" w:cs="Times New Roman" w:hint="eastAsia"/>
          <w:b/>
          <w:bCs/>
          <w:color w:val="000000"/>
          <w:sz w:val="24"/>
          <w:szCs w:val="24"/>
        </w:rPr>
        <w:lastRenderedPageBreak/>
        <w:t>&lt;1&gt;</w:t>
      </w:r>
      <w:proofErr w:type="gramStart"/>
      <w:r w:rsidRPr="0026202D">
        <w:rPr>
          <w:rFonts w:ascii="微软雅黑" w:eastAsia="微软雅黑" w:hAnsi="微软雅黑" w:cs="Times New Roman" w:hint="eastAsia"/>
          <w:b/>
          <w:bCs/>
          <w:color w:val="000000"/>
          <w:sz w:val="24"/>
          <w:szCs w:val="24"/>
        </w:rPr>
        <w:t>生物环境类(</w:t>
      </w:r>
      <w:proofErr w:type="gramEnd"/>
      <w:r w:rsidRPr="0026202D">
        <w:rPr>
          <w:rFonts w:ascii="微软雅黑" w:eastAsia="微软雅黑" w:hAnsi="微软雅黑" w:cs="Times New Roman" w:hint="eastAsia"/>
          <w:b/>
          <w:bCs/>
          <w:color w:val="000000"/>
          <w:sz w:val="24"/>
          <w:szCs w:val="24"/>
        </w:rPr>
        <w:t>最高频的雅思文章类型)</w:t>
      </w:r>
    </w:p>
    <w:p w:rsidR="0026202D" w:rsidRPr="0026202D" w:rsidRDefault="0026202D" w:rsidP="0026202D">
      <w:pPr>
        <w:spacing w:before="300" w:after="0" w:line="420" w:lineRule="atLeast"/>
        <w:rPr>
          <w:rFonts w:ascii="微软雅黑" w:eastAsia="微软雅黑" w:hAnsi="微软雅黑" w:cs="Times New Roman"/>
          <w:color w:val="000000"/>
          <w:sz w:val="24"/>
          <w:szCs w:val="24"/>
        </w:rPr>
      </w:pPr>
      <w:r w:rsidRPr="0026202D">
        <w:rPr>
          <w:rFonts w:ascii="微软雅黑" w:eastAsia="微软雅黑" w:hAnsi="微软雅黑" w:cs="Times New Roman" w:hint="eastAsia"/>
          <w:color w:val="000000"/>
          <w:sz w:val="24"/>
          <w:szCs w:val="24"/>
        </w:rPr>
        <w:t xml:space="preserve">　　66、阿拉斯加的鲑鱼的保育 67、英国的绿色农场 67、动物的思考和直觉</w:t>
      </w:r>
    </w:p>
    <w:p w:rsidR="0026202D" w:rsidRPr="0026202D" w:rsidRDefault="0026202D" w:rsidP="0026202D">
      <w:pPr>
        <w:spacing w:before="300" w:after="0" w:line="420" w:lineRule="atLeast"/>
        <w:rPr>
          <w:rFonts w:ascii="微软雅黑" w:eastAsia="微软雅黑" w:hAnsi="微软雅黑" w:cs="Times New Roman"/>
          <w:color w:val="000000"/>
          <w:sz w:val="24"/>
          <w:szCs w:val="24"/>
        </w:rPr>
      </w:pPr>
      <w:r w:rsidRPr="0026202D">
        <w:rPr>
          <w:rFonts w:ascii="微软雅黑" w:eastAsia="微软雅黑" w:hAnsi="微软雅黑" w:cs="Times New Roman" w:hint="eastAsia"/>
          <w:color w:val="000000"/>
          <w:sz w:val="24"/>
          <w:szCs w:val="24"/>
        </w:rPr>
        <w:t xml:space="preserve">　　35、厄尔尼诺现象 35、欧洲森林的保育 36、孩子对热带雨林的认识 65、蝴蝶农场</w:t>
      </w:r>
    </w:p>
    <w:p w:rsidR="0026202D" w:rsidRPr="0026202D" w:rsidRDefault="0026202D" w:rsidP="0026202D">
      <w:pPr>
        <w:spacing w:before="300" w:after="0" w:line="420" w:lineRule="atLeast"/>
        <w:rPr>
          <w:rFonts w:ascii="微软雅黑" w:eastAsia="微软雅黑" w:hAnsi="微软雅黑" w:cs="Times New Roman"/>
          <w:color w:val="000000"/>
          <w:sz w:val="24"/>
          <w:szCs w:val="24"/>
        </w:rPr>
      </w:pPr>
      <w:r w:rsidRPr="0026202D">
        <w:rPr>
          <w:rFonts w:ascii="微软雅黑" w:eastAsia="微软雅黑" w:hAnsi="微软雅黑" w:cs="Times New Roman" w:hint="eastAsia"/>
          <w:color w:val="000000"/>
          <w:sz w:val="24"/>
          <w:szCs w:val="24"/>
        </w:rPr>
        <w:t xml:space="preserve">　　24、眼镜蛇毒液 25、</w:t>
      </w:r>
      <w:proofErr w:type="gramStart"/>
      <w:r w:rsidRPr="0026202D">
        <w:rPr>
          <w:rFonts w:ascii="微软雅黑" w:eastAsia="微软雅黑" w:hAnsi="微软雅黑" w:cs="Times New Roman" w:hint="eastAsia"/>
          <w:color w:val="000000"/>
          <w:sz w:val="24"/>
          <w:szCs w:val="24"/>
        </w:rPr>
        <w:t>rhythm(</w:t>
      </w:r>
      <w:proofErr w:type="gramEnd"/>
      <w:r w:rsidRPr="0026202D">
        <w:rPr>
          <w:rFonts w:ascii="微软雅黑" w:eastAsia="微软雅黑" w:hAnsi="微软雅黑" w:cs="Times New Roman" w:hint="eastAsia"/>
          <w:color w:val="000000"/>
          <w:sz w:val="24"/>
          <w:szCs w:val="24"/>
        </w:rPr>
        <w:t>节奏)对生物影响 28、全球以后暖化</w:t>
      </w:r>
    </w:p>
    <w:p w:rsidR="0026202D" w:rsidRPr="0026202D" w:rsidRDefault="0026202D" w:rsidP="0026202D">
      <w:pPr>
        <w:spacing w:before="300" w:after="0" w:line="420" w:lineRule="atLeast"/>
        <w:rPr>
          <w:rFonts w:ascii="微软雅黑" w:eastAsia="微软雅黑" w:hAnsi="微软雅黑" w:cs="Times New Roman"/>
          <w:color w:val="000000"/>
          <w:sz w:val="24"/>
          <w:szCs w:val="24"/>
        </w:rPr>
      </w:pPr>
      <w:r w:rsidRPr="0026202D">
        <w:rPr>
          <w:rFonts w:ascii="微软雅黑" w:eastAsia="微软雅黑" w:hAnsi="微软雅黑" w:cs="Times New Roman" w:hint="eastAsia"/>
          <w:color w:val="000000"/>
          <w:sz w:val="24"/>
          <w:szCs w:val="24"/>
        </w:rPr>
        <w:t xml:space="preserve">　　30、伦敦大雾使人至命 30、噪音对人的影响 34、火山爆发</w:t>
      </w:r>
    </w:p>
    <w:p w:rsidR="0026202D" w:rsidRPr="0026202D" w:rsidRDefault="0026202D" w:rsidP="0026202D">
      <w:pPr>
        <w:spacing w:before="300" w:after="0" w:line="420" w:lineRule="atLeast"/>
        <w:rPr>
          <w:rFonts w:ascii="微软雅黑" w:eastAsia="微软雅黑" w:hAnsi="微软雅黑" w:cs="Times New Roman"/>
          <w:color w:val="000000"/>
          <w:sz w:val="24"/>
          <w:szCs w:val="24"/>
        </w:rPr>
      </w:pPr>
      <w:r w:rsidRPr="0026202D">
        <w:rPr>
          <w:rFonts w:ascii="微软雅黑" w:eastAsia="微软雅黑" w:hAnsi="微软雅黑" w:cs="Times New Roman" w:hint="eastAsia"/>
          <w:color w:val="000000"/>
          <w:sz w:val="24"/>
          <w:szCs w:val="24"/>
        </w:rPr>
        <w:t xml:space="preserve">　　38、海滩侵蚀与海沙流失 56、热带雨林的蝴蝶 65、海底探测船</w:t>
      </w:r>
    </w:p>
    <w:p w:rsidR="0026202D" w:rsidRPr="0026202D" w:rsidRDefault="0026202D" w:rsidP="0026202D">
      <w:pPr>
        <w:spacing w:before="300" w:after="0" w:line="420" w:lineRule="atLeast"/>
        <w:rPr>
          <w:rFonts w:ascii="微软雅黑" w:eastAsia="微软雅黑" w:hAnsi="微软雅黑" w:cs="Times New Roman"/>
          <w:color w:val="000000"/>
          <w:sz w:val="24"/>
          <w:szCs w:val="24"/>
        </w:rPr>
      </w:pPr>
      <w:r w:rsidRPr="0026202D">
        <w:rPr>
          <w:rFonts w:ascii="微软雅黑" w:eastAsia="微软雅黑" w:hAnsi="微软雅黑" w:cs="Times New Roman" w:hint="eastAsia"/>
          <w:color w:val="000000"/>
          <w:sz w:val="24"/>
          <w:szCs w:val="24"/>
        </w:rPr>
        <w:t xml:space="preserve">　　36、地图发展史 63、海地热资源</w:t>
      </w:r>
    </w:p>
    <w:p w:rsidR="0026202D" w:rsidRPr="0026202D" w:rsidRDefault="0026202D" w:rsidP="0026202D">
      <w:pPr>
        <w:spacing w:before="300" w:after="0" w:line="420" w:lineRule="atLeast"/>
        <w:rPr>
          <w:rFonts w:ascii="微软雅黑" w:eastAsia="微软雅黑" w:hAnsi="微软雅黑" w:cs="Times New Roman"/>
          <w:color w:val="000000"/>
          <w:sz w:val="24"/>
          <w:szCs w:val="24"/>
        </w:rPr>
      </w:pPr>
      <w:r w:rsidRPr="0026202D">
        <w:rPr>
          <w:rFonts w:ascii="微软雅黑" w:eastAsia="微软雅黑" w:hAnsi="微软雅黑" w:cs="Times New Roman" w:hint="eastAsia"/>
          <w:color w:val="000000"/>
          <w:sz w:val="24"/>
          <w:szCs w:val="24"/>
        </w:rPr>
        <w:t xml:space="preserve">　</w:t>
      </w:r>
      <w:r w:rsidRPr="0026202D">
        <w:rPr>
          <w:rFonts w:ascii="微软雅黑" w:eastAsia="微软雅黑" w:hAnsi="微软雅黑" w:cs="Times New Roman" w:hint="eastAsia"/>
          <w:b/>
          <w:bCs/>
          <w:color w:val="000000"/>
          <w:sz w:val="24"/>
          <w:szCs w:val="24"/>
        </w:rPr>
        <w:t xml:space="preserve">　&lt;2&gt;商业类</w:t>
      </w:r>
    </w:p>
    <w:p w:rsidR="0026202D" w:rsidRPr="0026202D" w:rsidRDefault="0026202D" w:rsidP="0026202D">
      <w:pPr>
        <w:spacing w:before="300" w:after="0" w:line="420" w:lineRule="atLeast"/>
        <w:rPr>
          <w:rFonts w:ascii="微软雅黑" w:eastAsia="微软雅黑" w:hAnsi="微软雅黑" w:cs="Times New Roman"/>
          <w:color w:val="000000"/>
          <w:sz w:val="24"/>
          <w:szCs w:val="24"/>
        </w:rPr>
      </w:pPr>
      <w:r w:rsidRPr="0026202D">
        <w:rPr>
          <w:rFonts w:ascii="微软雅黑" w:eastAsia="微软雅黑" w:hAnsi="微软雅黑" w:cs="Times New Roman" w:hint="eastAsia"/>
          <w:color w:val="000000"/>
          <w:sz w:val="24"/>
          <w:szCs w:val="24"/>
        </w:rPr>
        <w:t xml:space="preserve">　　32、旅游业与经济 34、工作职务与权力 39、老龄职工对公司的作用</w:t>
      </w:r>
    </w:p>
    <w:p w:rsidR="0026202D" w:rsidRPr="0026202D" w:rsidRDefault="0026202D" w:rsidP="0026202D">
      <w:pPr>
        <w:spacing w:before="300" w:after="0" w:line="420" w:lineRule="atLeast"/>
        <w:rPr>
          <w:rFonts w:ascii="微软雅黑" w:eastAsia="微软雅黑" w:hAnsi="微软雅黑" w:cs="Times New Roman"/>
          <w:color w:val="000000"/>
          <w:sz w:val="24"/>
          <w:szCs w:val="24"/>
        </w:rPr>
      </w:pPr>
      <w:r w:rsidRPr="0026202D">
        <w:rPr>
          <w:rFonts w:ascii="微软雅黑" w:eastAsia="微软雅黑" w:hAnsi="微软雅黑" w:cs="Times New Roman" w:hint="eastAsia"/>
          <w:color w:val="000000"/>
          <w:sz w:val="24"/>
          <w:szCs w:val="24"/>
        </w:rPr>
        <w:t xml:space="preserve">　　24、面试技巧 29、公司的管理 31、通信技术发展史</w:t>
      </w:r>
    </w:p>
    <w:p w:rsidR="0026202D" w:rsidRPr="0026202D" w:rsidRDefault="0026202D" w:rsidP="0026202D">
      <w:pPr>
        <w:spacing w:before="300" w:after="0" w:line="420" w:lineRule="atLeast"/>
        <w:rPr>
          <w:rFonts w:ascii="微软雅黑" w:eastAsia="微软雅黑" w:hAnsi="微软雅黑" w:cs="Times New Roman"/>
          <w:color w:val="000000"/>
          <w:sz w:val="24"/>
          <w:szCs w:val="24"/>
        </w:rPr>
      </w:pPr>
      <w:r w:rsidRPr="0026202D">
        <w:rPr>
          <w:rFonts w:ascii="微软雅黑" w:eastAsia="微软雅黑" w:hAnsi="微软雅黑" w:cs="Times New Roman" w:hint="eastAsia"/>
          <w:color w:val="000000"/>
          <w:sz w:val="24"/>
          <w:szCs w:val="24"/>
        </w:rPr>
        <w:t xml:space="preserve">　　63、市场营销方式的变化 32、外语对商业的影响</w:t>
      </w:r>
    </w:p>
    <w:p w:rsidR="0026202D" w:rsidRPr="0026202D" w:rsidRDefault="0026202D" w:rsidP="0026202D">
      <w:pPr>
        <w:spacing w:before="300" w:after="0" w:line="420" w:lineRule="atLeast"/>
        <w:rPr>
          <w:rFonts w:ascii="微软雅黑" w:eastAsia="微软雅黑" w:hAnsi="微软雅黑" w:cs="Times New Roman"/>
          <w:color w:val="000000"/>
          <w:sz w:val="24"/>
          <w:szCs w:val="24"/>
        </w:rPr>
      </w:pPr>
      <w:r w:rsidRPr="0026202D">
        <w:rPr>
          <w:rFonts w:ascii="微软雅黑" w:eastAsia="微软雅黑" w:hAnsi="微软雅黑" w:cs="Times New Roman" w:hint="eastAsia"/>
          <w:color w:val="000000"/>
          <w:sz w:val="24"/>
          <w:szCs w:val="24"/>
        </w:rPr>
        <w:t xml:space="preserve">　　39、创业与革新的不安 43、弹性工作时间与旅行社 56、国际贸易与运输业</w:t>
      </w:r>
    </w:p>
    <w:p w:rsidR="0026202D" w:rsidRPr="0026202D" w:rsidRDefault="0026202D" w:rsidP="0026202D">
      <w:pPr>
        <w:spacing w:before="300" w:after="0" w:line="420" w:lineRule="atLeast"/>
        <w:rPr>
          <w:rFonts w:ascii="微软雅黑" w:eastAsia="微软雅黑" w:hAnsi="微软雅黑" w:cs="Times New Roman"/>
          <w:color w:val="000000"/>
          <w:sz w:val="24"/>
          <w:szCs w:val="24"/>
        </w:rPr>
      </w:pPr>
      <w:r w:rsidRPr="0026202D">
        <w:rPr>
          <w:rFonts w:ascii="微软雅黑" w:eastAsia="微软雅黑" w:hAnsi="微软雅黑" w:cs="Times New Roman" w:hint="eastAsia"/>
          <w:color w:val="000000"/>
          <w:sz w:val="24"/>
          <w:szCs w:val="24"/>
        </w:rPr>
        <w:t xml:space="preserve">　</w:t>
      </w:r>
      <w:r w:rsidRPr="0026202D">
        <w:rPr>
          <w:rFonts w:ascii="微软雅黑" w:eastAsia="微软雅黑" w:hAnsi="微软雅黑" w:cs="Times New Roman" w:hint="eastAsia"/>
          <w:b/>
          <w:bCs/>
          <w:color w:val="000000"/>
          <w:sz w:val="24"/>
          <w:szCs w:val="24"/>
        </w:rPr>
        <w:t xml:space="preserve">　&lt;3&gt;医学健康类</w:t>
      </w:r>
    </w:p>
    <w:p w:rsidR="0026202D" w:rsidRPr="0026202D" w:rsidRDefault="0026202D" w:rsidP="0026202D">
      <w:pPr>
        <w:spacing w:before="300" w:after="0" w:line="420" w:lineRule="atLeast"/>
        <w:rPr>
          <w:rFonts w:ascii="微软雅黑" w:eastAsia="微软雅黑" w:hAnsi="微软雅黑" w:cs="Times New Roman"/>
          <w:color w:val="000000"/>
          <w:sz w:val="24"/>
          <w:szCs w:val="24"/>
        </w:rPr>
      </w:pPr>
      <w:r w:rsidRPr="0026202D">
        <w:rPr>
          <w:rFonts w:ascii="微软雅黑" w:eastAsia="微软雅黑" w:hAnsi="微软雅黑" w:cs="Times New Roman" w:hint="eastAsia"/>
          <w:color w:val="000000"/>
          <w:sz w:val="24"/>
          <w:szCs w:val="24"/>
        </w:rPr>
        <w:t xml:space="preserve">　　42、电压对人体的心理实验 42、人类视觉暂留实验 43、澳洲的皮肤癌</w:t>
      </w:r>
    </w:p>
    <w:p w:rsidR="0026202D" w:rsidRPr="0026202D" w:rsidRDefault="0026202D" w:rsidP="0026202D">
      <w:pPr>
        <w:spacing w:before="300" w:after="0" w:line="420" w:lineRule="atLeast"/>
        <w:rPr>
          <w:rFonts w:ascii="微软雅黑" w:eastAsia="微软雅黑" w:hAnsi="微软雅黑" w:cs="Times New Roman"/>
          <w:color w:val="000000"/>
          <w:sz w:val="24"/>
          <w:szCs w:val="24"/>
        </w:rPr>
      </w:pPr>
      <w:r w:rsidRPr="0026202D">
        <w:rPr>
          <w:rFonts w:ascii="微软雅黑" w:eastAsia="微软雅黑" w:hAnsi="微软雅黑" w:cs="Times New Roman" w:hint="eastAsia"/>
          <w:color w:val="000000"/>
          <w:sz w:val="24"/>
          <w:szCs w:val="24"/>
        </w:rPr>
        <w:t xml:space="preserve">　　24、澳洲医疗 25、运动与英国青少年健康 40、人类运动体能极限</w:t>
      </w:r>
    </w:p>
    <w:p w:rsidR="0026202D" w:rsidRPr="0026202D" w:rsidRDefault="0026202D" w:rsidP="0026202D">
      <w:pPr>
        <w:spacing w:before="300" w:after="0" w:line="420" w:lineRule="atLeast"/>
        <w:rPr>
          <w:rFonts w:ascii="微软雅黑" w:eastAsia="微软雅黑" w:hAnsi="微软雅黑" w:cs="Times New Roman"/>
          <w:color w:val="000000"/>
          <w:sz w:val="24"/>
          <w:szCs w:val="24"/>
        </w:rPr>
      </w:pPr>
      <w:r w:rsidRPr="0026202D">
        <w:rPr>
          <w:rFonts w:ascii="微软雅黑" w:eastAsia="微软雅黑" w:hAnsi="微软雅黑" w:cs="Times New Roman" w:hint="eastAsia"/>
          <w:color w:val="000000"/>
          <w:sz w:val="24"/>
          <w:szCs w:val="24"/>
        </w:rPr>
        <w:t xml:space="preserve">　　56、权力机关冒险心理研究 32、盲人以符号传递感情 67、医生与药品推销</w:t>
      </w:r>
    </w:p>
    <w:p w:rsidR="0026202D" w:rsidRPr="0026202D" w:rsidRDefault="0026202D" w:rsidP="0026202D">
      <w:pPr>
        <w:spacing w:before="300" w:after="0" w:line="420" w:lineRule="atLeast"/>
        <w:rPr>
          <w:rFonts w:ascii="微软雅黑" w:eastAsia="微软雅黑" w:hAnsi="微软雅黑" w:cs="Times New Roman"/>
          <w:color w:val="000000"/>
          <w:sz w:val="24"/>
          <w:szCs w:val="24"/>
        </w:rPr>
      </w:pPr>
      <w:r w:rsidRPr="0026202D">
        <w:rPr>
          <w:rFonts w:ascii="微软雅黑" w:eastAsia="微软雅黑" w:hAnsi="微软雅黑" w:cs="Times New Roman" w:hint="eastAsia"/>
          <w:color w:val="000000"/>
          <w:sz w:val="24"/>
          <w:szCs w:val="24"/>
        </w:rPr>
        <w:t xml:space="preserve">　</w:t>
      </w:r>
      <w:r w:rsidRPr="0026202D">
        <w:rPr>
          <w:rFonts w:ascii="微软雅黑" w:eastAsia="微软雅黑" w:hAnsi="微软雅黑" w:cs="Times New Roman" w:hint="eastAsia"/>
          <w:b/>
          <w:bCs/>
          <w:color w:val="000000"/>
          <w:sz w:val="24"/>
          <w:szCs w:val="24"/>
        </w:rPr>
        <w:t xml:space="preserve">　&lt;4&gt;工业类</w:t>
      </w:r>
    </w:p>
    <w:p w:rsidR="0026202D" w:rsidRPr="0026202D" w:rsidRDefault="0026202D" w:rsidP="0026202D">
      <w:pPr>
        <w:spacing w:before="300" w:after="0" w:line="420" w:lineRule="atLeast"/>
        <w:rPr>
          <w:rFonts w:ascii="微软雅黑" w:eastAsia="微软雅黑" w:hAnsi="微软雅黑" w:cs="Times New Roman"/>
          <w:color w:val="000000"/>
          <w:sz w:val="24"/>
          <w:szCs w:val="24"/>
        </w:rPr>
      </w:pPr>
      <w:r w:rsidRPr="0026202D">
        <w:rPr>
          <w:rFonts w:ascii="微软雅黑" w:eastAsia="微软雅黑" w:hAnsi="微软雅黑" w:cs="Times New Roman" w:hint="eastAsia"/>
          <w:color w:val="000000"/>
          <w:sz w:val="24"/>
          <w:szCs w:val="24"/>
        </w:rPr>
        <w:t xml:space="preserve">　　35、桥梁检测 37、两种摩天大楼 33、中国和日本的塔</w:t>
      </w:r>
    </w:p>
    <w:p w:rsidR="0026202D" w:rsidRPr="0026202D" w:rsidRDefault="0026202D" w:rsidP="0026202D">
      <w:pPr>
        <w:spacing w:before="300" w:after="0" w:line="420" w:lineRule="atLeast"/>
        <w:rPr>
          <w:rFonts w:ascii="微软雅黑" w:eastAsia="微软雅黑" w:hAnsi="微软雅黑" w:cs="Times New Roman"/>
          <w:color w:val="000000"/>
          <w:sz w:val="24"/>
          <w:szCs w:val="24"/>
        </w:rPr>
      </w:pPr>
      <w:r w:rsidRPr="0026202D">
        <w:rPr>
          <w:rFonts w:ascii="微软雅黑" w:eastAsia="微软雅黑" w:hAnsi="微软雅黑" w:cs="Times New Roman" w:hint="eastAsia"/>
          <w:color w:val="000000"/>
          <w:sz w:val="24"/>
          <w:szCs w:val="24"/>
        </w:rPr>
        <w:lastRenderedPageBreak/>
        <w:t xml:space="preserve">　　26、染料语颜料 27、两种房屋构造的功能 29、南非黄金的开采</w:t>
      </w:r>
    </w:p>
    <w:p w:rsidR="0026202D" w:rsidRPr="0026202D" w:rsidRDefault="0026202D" w:rsidP="0026202D">
      <w:pPr>
        <w:spacing w:before="300" w:after="0" w:line="420" w:lineRule="atLeast"/>
        <w:rPr>
          <w:rFonts w:ascii="微软雅黑" w:eastAsia="微软雅黑" w:hAnsi="微软雅黑" w:cs="Times New Roman"/>
          <w:color w:val="000000"/>
          <w:sz w:val="24"/>
          <w:szCs w:val="24"/>
        </w:rPr>
      </w:pPr>
      <w:r w:rsidRPr="0026202D">
        <w:rPr>
          <w:rFonts w:ascii="微软雅黑" w:eastAsia="微软雅黑" w:hAnsi="微软雅黑" w:cs="Times New Roman" w:hint="eastAsia"/>
          <w:color w:val="000000"/>
          <w:sz w:val="24"/>
          <w:szCs w:val="24"/>
        </w:rPr>
        <w:t xml:space="preserve">　　28、人造丝的制造</w:t>
      </w:r>
    </w:p>
    <w:p w:rsidR="0026202D" w:rsidRPr="0026202D" w:rsidRDefault="0026202D" w:rsidP="0026202D">
      <w:pPr>
        <w:spacing w:before="300" w:after="0" w:line="420" w:lineRule="atLeast"/>
        <w:rPr>
          <w:rFonts w:ascii="微软雅黑" w:eastAsia="微软雅黑" w:hAnsi="微软雅黑" w:cs="Times New Roman"/>
          <w:color w:val="000000"/>
          <w:sz w:val="24"/>
          <w:szCs w:val="24"/>
        </w:rPr>
      </w:pPr>
      <w:r w:rsidRPr="0026202D">
        <w:rPr>
          <w:rFonts w:ascii="微软雅黑" w:eastAsia="微软雅黑" w:hAnsi="微软雅黑" w:cs="Times New Roman" w:hint="eastAsia"/>
          <w:color w:val="000000"/>
          <w:sz w:val="24"/>
          <w:szCs w:val="24"/>
        </w:rPr>
        <w:t xml:space="preserve">　</w:t>
      </w:r>
      <w:r w:rsidRPr="0026202D">
        <w:rPr>
          <w:rFonts w:ascii="微软雅黑" w:eastAsia="微软雅黑" w:hAnsi="微软雅黑" w:cs="Times New Roman" w:hint="eastAsia"/>
          <w:b/>
          <w:bCs/>
          <w:color w:val="000000"/>
          <w:sz w:val="24"/>
          <w:szCs w:val="24"/>
        </w:rPr>
        <w:t xml:space="preserve">　&lt;5&gt;语言儿童教育类</w:t>
      </w:r>
    </w:p>
    <w:p w:rsidR="0026202D" w:rsidRPr="0026202D" w:rsidRDefault="0026202D" w:rsidP="0026202D">
      <w:pPr>
        <w:spacing w:before="300" w:after="0" w:line="420" w:lineRule="atLeast"/>
        <w:rPr>
          <w:rFonts w:ascii="微软雅黑" w:eastAsia="微软雅黑" w:hAnsi="微软雅黑" w:cs="Times New Roman"/>
          <w:color w:val="000000"/>
          <w:sz w:val="24"/>
          <w:szCs w:val="24"/>
        </w:rPr>
      </w:pPr>
      <w:r w:rsidRPr="0026202D">
        <w:rPr>
          <w:rFonts w:ascii="微软雅黑" w:eastAsia="微软雅黑" w:hAnsi="微软雅黑" w:cs="Times New Roman" w:hint="eastAsia"/>
          <w:color w:val="000000"/>
          <w:sz w:val="24"/>
          <w:szCs w:val="24"/>
        </w:rPr>
        <w:t xml:space="preserve">　　37、青少年性格与家庭 63、语言学研究</w:t>
      </w:r>
    </w:p>
    <w:p w:rsidR="0026202D" w:rsidRPr="0026202D" w:rsidRDefault="0026202D" w:rsidP="0026202D">
      <w:pPr>
        <w:spacing w:before="300" w:after="0" w:line="420" w:lineRule="atLeast"/>
        <w:rPr>
          <w:rFonts w:ascii="微软雅黑" w:eastAsia="微软雅黑" w:hAnsi="微软雅黑" w:cs="Times New Roman"/>
          <w:color w:val="000000"/>
          <w:sz w:val="24"/>
          <w:szCs w:val="24"/>
        </w:rPr>
      </w:pPr>
      <w:r w:rsidRPr="0026202D">
        <w:rPr>
          <w:rFonts w:ascii="微软雅黑" w:eastAsia="微软雅黑" w:hAnsi="微软雅黑" w:cs="Times New Roman" w:hint="eastAsia"/>
          <w:color w:val="000000"/>
          <w:sz w:val="24"/>
          <w:szCs w:val="24"/>
        </w:rPr>
        <w:t xml:space="preserve">　　27、语言改革问题 28、大学教学方法的改进 30、同声翻译</w:t>
      </w:r>
    </w:p>
    <w:p w:rsidR="0026202D" w:rsidRPr="0026202D" w:rsidRDefault="0026202D" w:rsidP="0026202D">
      <w:pPr>
        <w:spacing w:before="300" w:after="0" w:line="420" w:lineRule="atLeast"/>
        <w:rPr>
          <w:rFonts w:ascii="微软雅黑" w:eastAsia="微软雅黑" w:hAnsi="微软雅黑" w:cs="Times New Roman"/>
          <w:color w:val="000000"/>
          <w:sz w:val="24"/>
          <w:szCs w:val="24"/>
        </w:rPr>
      </w:pPr>
      <w:r w:rsidRPr="0026202D">
        <w:rPr>
          <w:rFonts w:ascii="微软雅黑" w:eastAsia="微软雅黑" w:hAnsi="微软雅黑" w:cs="Times New Roman" w:hint="eastAsia"/>
          <w:color w:val="000000"/>
          <w:sz w:val="24"/>
          <w:szCs w:val="24"/>
        </w:rPr>
        <w:t xml:space="preserve">　　25、小孩与成人语言学习 26、音乐语言教学书籍介绍 27、小学生的智商研究</w:t>
      </w:r>
    </w:p>
    <w:p w:rsidR="0026202D" w:rsidRPr="0026202D" w:rsidRDefault="0026202D" w:rsidP="0026202D">
      <w:pPr>
        <w:spacing w:before="300" w:after="0" w:line="420" w:lineRule="atLeast"/>
        <w:rPr>
          <w:rFonts w:ascii="微软雅黑" w:eastAsia="微软雅黑" w:hAnsi="微软雅黑" w:cs="Times New Roman"/>
          <w:color w:val="000000"/>
          <w:sz w:val="24"/>
          <w:szCs w:val="24"/>
        </w:rPr>
      </w:pPr>
      <w:r w:rsidRPr="0026202D">
        <w:rPr>
          <w:rFonts w:ascii="微软雅黑" w:eastAsia="微软雅黑" w:hAnsi="微软雅黑" w:cs="Times New Roman" w:hint="eastAsia"/>
          <w:color w:val="000000"/>
          <w:sz w:val="24"/>
          <w:szCs w:val="24"/>
        </w:rPr>
        <w:t xml:space="preserve">　　33、英国校园暴力 33、母亲受教育程度与孩子 34、天才</w:t>
      </w:r>
    </w:p>
    <w:p w:rsidR="0026202D" w:rsidRPr="0026202D" w:rsidRDefault="0026202D" w:rsidP="0026202D">
      <w:pPr>
        <w:spacing w:before="300" w:after="0" w:line="420" w:lineRule="atLeast"/>
        <w:rPr>
          <w:rFonts w:ascii="微软雅黑" w:eastAsia="微软雅黑" w:hAnsi="微软雅黑" w:cs="Times New Roman"/>
          <w:color w:val="000000"/>
          <w:sz w:val="24"/>
          <w:szCs w:val="24"/>
        </w:rPr>
      </w:pPr>
      <w:r w:rsidRPr="0026202D">
        <w:rPr>
          <w:rFonts w:ascii="微软雅黑" w:eastAsia="微软雅黑" w:hAnsi="微软雅黑" w:cs="Times New Roman" w:hint="eastAsia"/>
          <w:color w:val="000000"/>
          <w:sz w:val="24"/>
          <w:szCs w:val="24"/>
        </w:rPr>
        <w:t xml:space="preserve">　　</w:t>
      </w:r>
      <w:r w:rsidRPr="0026202D">
        <w:rPr>
          <w:rFonts w:ascii="微软雅黑" w:eastAsia="微软雅黑" w:hAnsi="微软雅黑" w:cs="Times New Roman" w:hint="eastAsia"/>
          <w:b/>
          <w:bCs/>
          <w:color w:val="000000"/>
          <w:sz w:val="24"/>
          <w:szCs w:val="24"/>
        </w:rPr>
        <w:t>&lt;6&gt;市政交通类</w:t>
      </w:r>
    </w:p>
    <w:p w:rsidR="0026202D" w:rsidRPr="0026202D" w:rsidRDefault="0026202D" w:rsidP="0026202D">
      <w:pPr>
        <w:spacing w:before="300" w:after="0" w:line="420" w:lineRule="atLeast"/>
        <w:rPr>
          <w:rFonts w:ascii="微软雅黑" w:eastAsia="微软雅黑" w:hAnsi="微软雅黑" w:cs="Times New Roman"/>
          <w:color w:val="000000"/>
          <w:sz w:val="24"/>
          <w:szCs w:val="24"/>
        </w:rPr>
      </w:pPr>
      <w:r w:rsidRPr="0026202D">
        <w:rPr>
          <w:rFonts w:ascii="微软雅黑" w:eastAsia="微软雅黑" w:hAnsi="微软雅黑" w:cs="Times New Roman" w:hint="eastAsia"/>
          <w:color w:val="000000"/>
          <w:sz w:val="24"/>
          <w:szCs w:val="24"/>
        </w:rPr>
        <w:t xml:space="preserve">　　31、非洲某国交通改善 40、37个城市交通报告 41、公共交通工具的发展</w:t>
      </w:r>
    </w:p>
    <w:p w:rsidR="0026202D" w:rsidRPr="0026202D" w:rsidRDefault="0026202D" w:rsidP="0026202D">
      <w:pPr>
        <w:spacing w:before="300" w:after="0" w:line="420" w:lineRule="atLeast"/>
        <w:rPr>
          <w:rFonts w:ascii="微软雅黑" w:eastAsia="微软雅黑" w:hAnsi="微软雅黑" w:cs="Times New Roman"/>
          <w:color w:val="000000"/>
          <w:sz w:val="24"/>
          <w:szCs w:val="24"/>
        </w:rPr>
      </w:pPr>
      <w:r w:rsidRPr="0026202D">
        <w:rPr>
          <w:rFonts w:ascii="微软雅黑" w:eastAsia="微软雅黑" w:hAnsi="微软雅黑" w:cs="Times New Roman" w:hint="eastAsia"/>
          <w:color w:val="000000"/>
          <w:sz w:val="24"/>
          <w:szCs w:val="24"/>
        </w:rPr>
        <w:t xml:space="preserve">　　42、城市公交改革</w:t>
      </w:r>
    </w:p>
    <w:p w:rsidR="0026202D" w:rsidRPr="0026202D" w:rsidRDefault="0026202D" w:rsidP="0026202D">
      <w:pPr>
        <w:spacing w:before="300" w:after="0" w:line="420" w:lineRule="atLeast"/>
        <w:rPr>
          <w:rFonts w:ascii="微软雅黑" w:eastAsia="微软雅黑" w:hAnsi="微软雅黑" w:cs="Times New Roman"/>
          <w:color w:val="000000"/>
          <w:sz w:val="24"/>
          <w:szCs w:val="24"/>
        </w:rPr>
      </w:pPr>
      <w:r w:rsidRPr="0026202D">
        <w:rPr>
          <w:rFonts w:ascii="微软雅黑" w:eastAsia="微软雅黑" w:hAnsi="微软雅黑" w:cs="Times New Roman" w:hint="eastAsia"/>
          <w:color w:val="000000"/>
          <w:sz w:val="24"/>
          <w:szCs w:val="24"/>
        </w:rPr>
        <w:t xml:space="preserve">　</w:t>
      </w:r>
      <w:r w:rsidRPr="0026202D">
        <w:rPr>
          <w:rFonts w:ascii="微软雅黑" w:eastAsia="微软雅黑" w:hAnsi="微软雅黑" w:cs="Times New Roman" w:hint="eastAsia"/>
          <w:b/>
          <w:bCs/>
          <w:color w:val="000000"/>
          <w:sz w:val="24"/>
          <w:szCs w:val="24"/>
        </w:rPr>
        <w:t xml:space="preserve">　&lt;7&gt;发展史类</w:t>
      </w:r>
    </w:p>
    <w:p w:rsidR="0026202D" w:rsidRPr="0026202D" w:rsidRDefault="0026202D" w:rsidP="0026202D">
      <w:pPr>
        <w:spacing w:before="300" w:after="0" w:line="420" w:lineRule="atLeast"/>
        <w:rPr>
          <w:rFonts w:ascii="微软雅黑" w:eastAsia="微软雅黑" w:hAnsi="微软雅黑" w:cs="Times New Roman"/>
          <w:color w:val="000000"/>
          <w:sz w:val="24"/>
          <w:szCs w:val="24"/>
        </w:rPr>
      </w:pPr>
      <w:r w:rsidRPr="0026202D">
        <w:rPr>
          <w:rFonts w:ascii="微软雅黑" w:eastAsia="微软雅黑" w:hAnsi="微软雅黑" w:cs="Times New Roman" w:hint="eastAsia"/>
          <w:color w:val="000000"/>
          <w:sz w:val="24"/>
          <w:szCs w:val="24"/>
        </w:rPr>
        <w:t xml:space="preserve">　　40、计时器的发展史 40、数学发展史 41、公交工具发展史</w:t>
      </w:r>
    </w:p>
    <w:p w:rsidR="0026202D" w:rsidRPr="0026202D" w:rsidRDefault="0026202D" w:rsidP="0026202D">
      <w:pPr>
        <w:spacing w:before="300" w:after="0" w:line="420" w:lineRule="atLeast"/>
        <w:rPr>
          <w:rFonts w:ascii="微软雅黑" w:eastAsia="微软雅黑" w:hAnsi="微软雅黑" w:cs="Times New Roman"/>
          <w:color w:val="000000"/>
          <w:sz w:val="24"/>
          <w:szCs w:val="24"/>
        </w:rPr>
      </w:pPr>
      <w:r w:rsidRPr="0026202D">
        <w:rPr>
          <w:rFonts w:ascii="微软雅黑" w:eastAsia="微软雅黑" w:hAnsi="微软雅黑" w:cs="Times New Roman" w:hint="eastAsia"/>
          <w:color w:val="000000"/>
          <w:sz w:val="24"/>
          <w:szCs w:val="24"/>
        </w:rPr>
        <w:t xml:space="preserve">　　26、美国电影发展史 31、移民史 31、通信技术发展史</w:t>
      </w:r>
    </w:p>
    <w:p w:rsidR="0026202D" w:rsidRPr="0026202D" w:rsidRDefault="0026202D" w:rsidP="0026202D">
      <w:pPr>
        <w:spacing w:before="300" w:after="0" w:line="420" w:lineRule="atLeast"/>
        <w:rPr>
          <w:rFonts w:ascii="微软雅黑" w:eastAsia="微软雅黑" w:hAnsi="微软雅黑" w:cs="Times New Roman"/>
          <w:color w:val="000000"/>
          <w:sz w:val="24"/>
          <w:szCs w:val="24"/>
        </w:rPr>
      </w:pPr>
      <w:r w:rsidRPr="0026202D">
        <w:rPr>
          <w:rFonts w:ascii="微软雅黑" w:eastAsia="微软雅黑" w:hAnsi="微软雅黑" w:cs="Times New Roman" w:hint="eastAsia"/>
          <w:color w:val="000000"/>
          <w:sz w:val="24"/>
          <w:szCs w:val="24"/>
        </w:rPr>
        <w:t xml:space="preserve">　　36、地图发展史 38、古代钱币的介绍 39、未来汽车的发展</w:t>
      </w:r>
    </w:p>
    <w:p w:rsidR="0026202D" w:rsidRPr="0026202D" w:rsidRDefault="0026202D" w:rsidP="0026202D">
      <w:pPr>
        <w:spacing w:before="300" w:after="0" w:line="420" w:lineRule="atLeast"/>
        <w:rPr>
          <w:rFonts w:ascii="微软雅黑" w:eastAsia="微软雅黑" w:hAnsi="微软雅黑" w:cs="Times New Roman"/>
          <w:color w:val="000000"/>
          <w:sz w:val="24"/>
          <w:szCs w:val="24"/>
        </w:rPr>
      </w:pPr>
      <w:r w:rsidRPr="0026202D">
        <w:rPr>
          <w:rFonts w:ascii="微软雅黑" w:eastAsia="微软雅黑" w:hAnsi="微软雅黑" w:cs="Times New Roman" w:hint="eastAsia"/>
          <w:color w:val="000000"/>
          <w:sz w:val="24"/>
          <w:szCs w:val="24"/>
        </w:rPr>
        <w:t xml:space="preserve">　　41、纸币发展史</w:t>
      </w:r>
    </w:p>
    <w:p w:rsidR="0026202D" w:rsidRPr="0026202D" w:rsidRDefault="0026202D" w:rsidP="0026202D">
      <w:pPr>
        <w:spacing w:before="300" w:after="0" w:line="420" w:lineRule="atLeast"/>
        <w:rPr>
          <w:rFonts w:ascii="微软雅黑" w:eastAsia="微软雅黑" w:hAnsi="微软雅黑" w:cs="Times New Roman"/>
          <w:color w:val="000000"/>
          <w:sz w:val="24"/>
          <w:szCs w:val="24"/>
        </w:rPr>
      </w:pPr>
      <w:r w:rsidRPr="0026202D">
        <w:rPr>
          <w:rFonts w:ascii="微软雅黑" w:eastAsia="微软雅黑" w:hAnsi="微软雅黑" w:cs="Times New Roman" w:hint="eastAsia"/>
          <w:color w:val="000000"/>
          <w:sz w:val="24"/>
          <w:szCs w:val="24"/>
        </w:rPr>
        <w:t xml:space="preserve">　</w:t>
      </w:r>
      <w:r w:rsidRPr="0026202D">
        <w:rPr>
          <w:rFonts w:ascii="微软雅黑" w:eastAsia="微软雅黑" w:hAnsi="微软雅黑" w:cs="Times New Roman" w:hint="eastAsia"/>
          <w:b/>
          <w:bCs/>
          <w:color w:val="000000"/>
          <w:sz w:val="24"/>
          <w:szCs w:val="24"/>
        </w:rPr>
        <w:t xml:space="preserve">　&lt;8&gt;其他常识类</w:t>
      </w:r>
    </w:p>
    <w:p w:rsidR="0026202D" w:rsidRPr="0026202D" w:rsidRDefault="0026202D" w:rsidP="0026202D">
      <w:pPr>
        <w:spacing w:before="300" w:after="0" w:line="420" w:lineRule="atLeast"/>
        <w:rPr>
          <w:rFonts w:ascii="微软雅黑" w:eastAsia="微软雅黑" w:hAnsi="微软雅黑" w:cs="Times New Roman"/>
          <w:color w:val="000000"/>
          <w:sz w:val="24"/>
          <w:szCs w:val="24"/>
        </w:rPr>
      </w:pPr>
      <w:r w:rsidRPr="0026202D">
        <w:rPr>
          <w:rFonts w:ascii="微软雅黑" w:eastAsia="微软雅黑" w:hAnsi="微软雅黑" w:cs="Times New Roman" w:hint="eastAsia"/>
          <w:color w:val="000000"/>
          <w:sz w:val="24"/>
          <w:szCs w:val="24"/>
        </w:rPr>
        <w:t xml:space="preserve">　　28、减少闪电危害的方法 36、mores发明的电报密码</w:t>
      </w:r>
    </w:p>
    <w:p w:rsidR="0026202D" w:rsidRPr="0026202D" w:rsidRDefault="0026202D" w:rsidP="0026202D">
      <w:pPr>
        <w:spacing w:before="300" w:after="0" w:line="420" w:lineRule="atLeast"/>
        <w:rPr>
          <w:rFonts w:ascii="微软雅黑" w:eastAsia="微软雅黑" w:hAnsi="微软雅黑" w:cs="Times New Roman"/>
          <w:color w:val="000000"/>
          <w:sz w:val="24"/>
          <w:szCs w:val="24"/>
        </w:rPr>
      </w:pPr>
      <w:r w:rsidRPr="0026202D">
        <w:rPr>
          <w:rFonts w:ascii="微软雅黑" w:eastAsia="微软雅黑" w:hAnsi="微软雅黑" w:cs="Times New Roman" w:hint="eastAsia"/>
          <w:color w:val="000000"/>
          <w:sz w:val="24"/>
          <w:szCs w:val="24"/>
        </w:rPr>
        <w:t xml:space="preserve">　　43、煤气使用常识 37、骑自行车募捐活动</w:t>
      </w:r>
    </w:p>
    <w:p w:rsidR="0026202D" w:rsidRDefault="0026202D"/>
    <w:p w:rsidR="00D831F3" w:rsidRDefault="00D831F3">
      <w:r w:rsidRPr="00D831F3">
        <w:rPr>
          <w:rFonts w:hint="eastAsia"/>
        </w:rPr>
        <w:lastRenderedPageBreak/>
        <w:t>雅思阅读考试的文章通常分为生物、地理和社会科学三类。雅思文章的出处有很多，其中最实用的、便于积累背景知识的雅思文章来源是</w:t>
      </w:r>
      <w:proofErr w:type="spellStart"/>
      <w:r w:rsidRPr="00D831F3">
        <w:rPr>
          <w:rFonts w:hint="eastAsia"/>
        </w:rPr>
        <w:t>newscientist</w:t>
      </w:r>
      <w:proofErr w:type="spellEnd"/>
      <w:r w:rsidRPr="00D831F3">
        <w:rPr>
          <w:rFonts w:hint="eastAsia"/>
        </w:rPr>
        <w:t>网站</w:t>
      </w:r>
      <w:r w:rsidRPr="00D831F3">
        <w:rPr>
          <w:rFonts w:hint="eastAsia"/>
        </w:rPr>
        <w:t xml:space="preserve">, </w:t>
      </w:r>
      <w:r w:rsidRPr="00D831F3">
        <w:rPr>
          <w:rFonts w:hint="eastAsia"/>
        </w:rPr>
        <w:t>这个网站是雅思出题方公布的出题来源，包括了太空领域、环境、生物地理物理等科学以及社会科学与人类健康等各方面的科学知识，而以下提到的雅思文章的三大类都可以在这里找到相关的文章。</w:t>
      </w:r>
      <w:r w:rsidRPr="00D831F3">
        <w:rPr>
          <w:rFonts w:hint="eastAsia"/>
        </w:rPr>
        <w:t xml:space="preserve">   </w:t>
      </w:r>
      <w:r w:rsidRPr="00D831F3">
        <w:rPr>
          <w:rFonts w:hint="eastAsia"/>
        </w:rPr>
        <w:t>下面具体介绍一下雅思阅读考试中这三个类别的文章通常都囊括了哪些背景知识，以及我们掌握这些背景知识有何等重要的作用。</w:t>
      </w:r>
      <w:r w:rsidRPr="00D831F3">
        <w:rPr>
          <w:rFonts w:hint="eastAsia"/>
        </w:rPr>
        <w:t xml:space="preserve">        </w:t>
      </w:r>
      <w:r w:rsidRPr="00D831F3">
        <w:rPr>
          <w:rFonts w:hint="eastAsia"/>
        </w:rPr>
        <w:t>一、</w:t>
      </w:r>
      <w:r w:rsidRPr="00D831F3">
        <w:rPr>
          <w:rFonts w:hint="eastAsia"/>
        </w:rPr>
        <w:t xml:space="preserve"> </w:t>
      </w:r>
      <w:r w:rsidRPr="00D831F3">
        <w:rPr>
          <w:rFonts w:hint="eastAsia"/>
        </w:rPr>
        <w:t>雅思阅读生物类话题</w:t>
      </w:r>
      <w:r w:rsidRPr="00D831F3">
        <w:rPr>
          <w:rFonts w:hint="eastAsia"/>
        </w:rPr>
        <w:t xml:space="preserve">    </w:t>
      </w:r>
      <w:r w:rsidRPr="00D831F3">
        <w:rPr>
          <w:rFonts w:hint="eastAsia"/>
        </w:rPr>
        <w:t>自</w:t>
      </w:r>
      <w:r w:rsidRPr="00D831F3">
        <w:rPr>
          <w:rFonts w:hint="eastAsia"/>
        </w:rPr>
        <w:t>09</w:t>
      </w:r>
      <w:r w:rsidRPr="00D831F3">
        <w:rPr>
          <w:rFonts w:hint="eastAsia"/>
        </w:rPr>
        <w:t>年以来，生物类的话题几乎是在雅思</w:t>
      </w:r>
      <w:r w:rsidRPr="00D831F3">
        <w:rPr>
          <w:rFonts w:hint="eastAsia"/>
        </w:rPr>
        <w:t>A</w:t>
      </w:r>
      <w:r w:rsidRPr="00D831F3">
        <w:rPr>
          <w:rFonts w:hint="eastAsia"/>
        </w:rPr>
        <w:t>类三篇文章中必然出现的一类话题，涉及到的内容有动物的生活习性、基因的研究、器官的研究、植物的光合作用、植物体内的叶绿素等。这些话题对于很多学生来讲并不十分熟悉，而且涉及到的专业术语多、句子复杂，因此很多学生感到做完题目都没弄懂文章的真正含义，这就需要我们在平时的阅读学习中积累这些话题的背景知识。</w:t>
      </w:r>
      <w:r w:rsidRPr="00D831F3">
        <w:rPr>
          <w:rFonts w:hint="eastAsia"/>
        </w:rPr>
        <w:t xml:space="preserve">    </w:t>
      </w:r>
      <w:r w:rsidRPr="00D831F3">
        <w:rPr>
          <w:rFonts w:hint="eastAsia"/>
        </w:rPr>
        <w:t>举一个简单的例子，阅读真题中曾经涉及过</w:t>
      </w:r>
      <w:r w:rsidRPr="00D831F3">
        <w:rPr>
          <w:rFonts w:hint="eastAsia"/>
        </w:rPr>
        <w:t>chlorophyll</w:t>
      </w:r>
      <w:r w:rsidRPr="00D831F3">
        <w:rPr>
          <w:rFonts w:hint="eastAsia"/>
        </w:rPr>
        <w:t>这样一个话题。很多考生认为</w:t>
      </w:r>
      <w:r w:rsidRPr="00D831F3">
        <w:rPr>
          <w:rFonts w:hint="eastAsia"/>
        </w:rPr>
        <w:t>chlorophyll</w:t>
      </w:r>
      <w:r w:rsidRPr="00D831F3">
        <w:rPr>
          <w:rFonts w:hint="eastAsia"/>
        </w:rPr>
        <w:t>给自己的解题造成了很大的障碍，因此认为这篇文章是典型的难度较高的考题。其实，从文章中的句子”</w:t>
      </w:r>
      <w:r w:rsidRPr="00D831F3">
        <w:rPr>
          <w:rFonts w:hint="eastAsia"/>
        </w:rPr>
        <w:t>Why some of the leaves turn red in autumn?</w:t>
      </w:r>
      <w:r w:rsidRPr="00D831F3">
        <w:rPr>
          <w:rFonts w:hint="eastAsia"/>
        </w:rPr>
        <w:t>”</w:t>
      </w:r>
      <w:r w:rsidRPr="00D831F3">
        <w:rPr>
          <w:rFonts w:hint="eastAsia"/>
        </w:rPr>
        <w:t xml:space="preserve"> </w:t>
      </w:r>
      <w:r w:rsidRPr="00D831F3">
        <w:rPr>
          <w:rFonts w:hint="eastAsia"/>
        </w:rPr>
        <w:t>就可以猜到这篇文章讲的是叶子秋天变红的原因。如果我们有生物学方面的知识，就能够猜出</w:t>
      </w:r>
      <w:r w:rsidRPr="00D831F3">
        <w:rPr>
          <w:rFonts w:hint="eastAsia"/>
        </w:rPr>
        <w:t>chlorophyll</w:t>
      </w:r>
      <w:r w:rsidRPr="00D831F3">
        <w:rPr>
          <w:rFonts w:hint="eastAsia"/>
        </w:rPr>
        <w:t>是叶绿素的意思。当我们在平时的背景知识积累中搜索到叶绿素的作用、叶绿素在植物叶子中的存在形式，以及随环境的变化叶绿素会产生变化这一类背景知识后，我们就能掌握这篇文章中很多段落的大意。在解决耗时较多的</w:t>
      </w:r>
      <w:r w:rsidRPr="00D831F3">
        <w:rPr>
          <w:rFonts w:hint="eastAsia"/>
        </w:rPr>
        <w:t>matching</w:t>
      </w:r>
      <w:r w:rsidRPr="00D831F3">
        <w:rPr>
          <w:rFonts w:hint="eastAsia"/>
        </w:rPr>
        <w:t>题时，就能节省更多的时间。</w:t>
      </w:r>
      <w:r w:rsidRPr="00D831F3">
        <w:rPr>
          <w:rFonts w:hint="eastAsia"/>
        </w:rPr>
        <w:t xml:space="preserve">   </w:t>
      </w:r>
      <w:r w:rsidRPr="00D831F3">
        <w:rPr>
          <w:rFonts w:hint="eastAsia"/>
        </w:rPr>
        <w:t>还有</w:t>
      </w:r>
      <w:r w:rsidRPr="00D831F3">
        <w:rPr>
          <w:rFonts w:hint="eastAsia"/>
        </w:rPr>
        <w:t>2011</w:t>
      </w:r>
      <w:r w:rsidRPr="00D831F3">
        <w:rPr>
          <w:rFonts w:hint="eastAsia"/>
        </w:rPr>
        <w:t>年</w:t>
      </w:r>
      <w:r w:rsidRPr="00D831F3">
        <w:rPr>
          <w:rFonts w:hint="eastAsia"/>
        </w:rPr>
        <w:t>4</w:t>
      </w:r>
      <w:r w:rsidRPr="00D831F3">
        <w:rPr>
          <w:rFonts w:hint="eastAsia"/>
        </w:rPr>
        <w:t>月</w:t>
      </w:r>
      <w:r w:rsidRPr="00D831F3">
        <w:rPr>
          <w:rFonts w:hint="eastAsia"/>
        </w:rPr>
        <w:t>28</w:t>
      </w:r>
      <w:r w:rsidRPr="00D831F3">
        <w:rPr>
          <w:rFonts w:hint="eastAsia"/>
        </w:rPr>
        <w:t>日的雅思考题中，涉及了动物如何建巢，动物居所的结构及作用这些内容，我们在平时积累生物学知识时，就要留心动物比如鸟类、昆虫是如何建造自己的巢穴的这些背景知识。</w:t>
      </w:r>
      <w:r w:rsidRPr="00D831F3">
        <w:rPr>
          <w:rFonts w:hint="eastAsia"/>
        </w:rPr>
        <w:t xml:space="preserve">         </w:t>
      </w:r>
    </w:p>
    <w:p w:rsidR="00D831F3" w:rsidRDefault="00D831F3"/>
    <w:p w:rsidR="00D831F3" w:rsidRDefault="00D831F3">
      <w:r w:rsidRPr="00D831F3">
        <w:rPr>
          <w:rFonts w:hint="eastAsia"/>
        </w:rPr>
        <w:t xml:space="preserve">   </w:t>
      </w:r>
      <w:r w:rsidRPr="00D831F3">
        <w:rPr>
          <w:rFonts w:hint="eastAsia"/>
        </w:rPr>
        <w:t>二、</w:t>
      </w:r>
      <w:r w:rsidRPr="00D831F3">
        <w:rPr>
          <w:rFonts w:hint="eastAsia"/>
        </w:rPr>
        <w:t xml:space="preserve"> </w:t>
      </w:r>
      <w:r w:rsidRPr="00D831F3">
        <w:rPr>
          <w:rFonts w:hint="eastAsia"/>
        </w:rPr>
        <w:t>雅思阅读地理类话题</w:t>
      </w:r>
      <w:r w:rsidRPr="00D831F3">
        <w:rPr>
          <w:rFonts w:hint="eastAsia"/>
        </w:rPr>
        <w:t xml:space="preserve">    </w:t>
      </w:r>
      <w:r w:rsidRPr="00D831F3">
        <w:rPr>
          <w:rFonts w:hint="eastAsia"/>
        </w:rPr>
        <w:t>地理类话题也是阅读文章中常常摘选的内容，不过相比于上面的生物类，地理类的文章难度较高，因为地理现象涉及的专业名称更多、地名和各种地质现象也更加复杂，在积累地理类知识时，工作量是比较大的。</w:t>
      </w:r>
      <w:r w:rsidRPr="00D831F3">
        <w:rPr>
          <w:rFonts w:hint="eastAsia"/>
        </w:rPr>
        <w:t xml:space="preserve">    </w:t>
      </w:r>
      <w:r w:rsidRPr="00D831F3">
        <w:rPr>
          <w:rFonts w:hint="eastAsia"/>
        </w:rPr>
        <w:t>地理类知识范围很广，常见的有厄尔尼诺现象、气象观测、沙漠化、欧洲冰川等。我们可以在以上提到的那个网站中查到这些内容，当然，也不要拘泥于一个雅思文章的来源，可以多参阅一些与科学相关的英文报纸、杂志和网站。</w:t>
      </w:r>
      <w:r w:rsidRPr="00D831F3">
        <w:rPr>
          <w:rFonts w:hint="eastAsia"/>
        </w:rPr>
        <w:t xml:space="preserve">         </w:t>
      </w:r>
    </w:p>
    <w:p w:rsidR="00D831F3" w:rsidRDefault="00D831F3"/>
    <w:p w:rsidR="00D831F3" w:rsidRDefault="00D831F3">
      <w:bookmarkStart w:id="0" w:name="_GoBack"/>
      <w:bookmarkEnd w:id="0"/>
      <w:r w:rsidRPr="00D831F3">
        <w:rPr>
          <w:rFonts w:hint="eastAsia"/>
        </w:rPr>
        <w:t xml:space="preserve">   </w:t>
      </w:r>
      <w:r w:rsidRPr="00D831F3">
        <w:rPr>
          <w:rFonts w:hint="eastAsia"/>
        </w:rPr>
        <w:t>三、</w:t>
      </w:r>
      <w:r w:rsidRPr="00D831F3">
        <w:rPr>
          <w:rFonts w:hint="eastAsia"/>
        </w:rPr>
        <w:t xml:space="preserve"> </w:t>
      </w:r>
      <w:r w:rsidRPr="00D831F3">
        <w:rPr>
          <w:rFonts w:hint="eastAsia"/>
        </w:rPr>
        <w:t>雅思阅读社会科学类话题</w:t>
      </w:r>
      <w:r w:rsidRPr="00D831F3">
        <w:rPr>
          <w:rFonts w:hint="eastAsia"/>
        </w:rPr>
        <w:t xml:space="preserve">    </w:t>
      </w:r>
      <w:r w:rsidRPr="00D831F3">
        <w:rPr>
          <w:rFonts w:hint="eastAsia"/>
        </w:rPr>
        <w:t>社会科学是一个大类，包含了很多小的分支，比如教育、历史、考古、电脑、日历、垃圾问题、企业管理、音乐、数码产品等等。</w:t>
      </w:r>
      <w:r w:rsidRPr="00D831F3">
        <w:rPr>
          <w:rFonts w:hint="eastAsia"/>
        </w:rPr>
        <w:t xml:space="preserve">   </w:t>
      </w:r>
      <w:r w:rsidRPr="00D831F3">
        <w:rPr>
          <w:rFonts w:hint="eastAsia"/>
        </w:rPr>
        <w:t>这类文章的特点是，生僻词汇不如生物和地理类多，常识性的内容可以为我们解题提供很大的帮助，文章涉及的是我们平日生活的方方面面，但是范围广、细节知识多，喜欢出现数字、调查结果等。</w:t>
      </w:r>
      <w:r w:rsidRPr="00D831F3">
        <w:rPr>
          <w:rFonts w:hint="eastAsia"/>
        </w:rPr>
        <w:t xml:space="preserve">    </w:t>
      </w:r>
      <w:r w:rsidRPr="00D831F3">
        <w:rPr>
          <w:rFonts w:hint="eastAsia"/>
        </w:rPr>
        <w:t>在准备这类文</w:t>
      </w:r>
      <w:r w:rsidRPr="00D831F3">
        <w:rPr>
          <w:rFonts w:hint="eastAsia"/>
        </w:rPr>
        <w:lastRenderedPageBreak/>
        <w:t>章的背景知识时，建议考生可按照多多益善的原则，将社会科学类的话题进行筛选，把我们不太熟悉的历史、考古学等放在首位。比如</w:t>
      </w:r>
      <w:proofErr w:type="spellStart"/>
      <w:proofErr w:type="gramStart"/>
      <w:r w:rsidRPr="00D831F3">
        <w:rPr>
          <w:rFonts w:hint="eastAsia"/>
        </w:rPr>
        <w:t>newscientist</w:t>
      </w:r>
      <w:proofErr w:type="spellEnd"/>
      <w:r w:rsidRPr="00D831F3">
        <w:rPr>
          <w:rFonts w:hint="eastAsia"/>
        </w:rPr>
        <w:t>网站上刊登过的</w:t>
      </w:r>
      <w:r w:rsidRPr="00D831F3">
        <w:rPr>
          <w:rFonts w:hint="eastAsia"/>
        </w:rPr>
        <w:t>Great</w:t>
      </w:r>
      <w:proofErr w:type="gramEnd"/>
      <w:r w:rsidRPr="00D831F3">
        <w:rPr>
          <w:rFonts w:hint="eastAsia"/>
        </w:rPr>
        <w:t xml:space="preserve"> Pyramids Chamber of Secrets / How humans are driving evolution / People in threatened societies are more conformist</w:t>
      </w:r>
      <w:r w:rsidRPr="00D831F3">
        <w:rPr>
          <w:rFonts w:hint="eastAsia"/>
        </w:rPr>
        <w:t>等文章，都是非常好的素材，也是十分有可能出现在雅思阅读考试中的文章。建议大家在平时的阅读积累中，仔细研究一下这些文章，把自己陌生的社会科学领域着重看一看。</w:t>
      </w:r>
    </w:p>
    <w:sectPr w:rsidR="00D831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24C"/>
    <w:rsid w:val="0026202D"/>
    <w:rsid w:val="00493AC6"/>
    <w:rsid w:val="005F524C"/>
    <w:rsid w:val="00752491"/>
    <w:rsid w:val="00877781"/>
    <w:rsid w:val="00D831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412C01-071C-4A12-981A-FE6A68973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249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52491"/>
    <w:rPr>
      <w:b/>
      <w:bCs/>
    </w:rPr>
  </w:style>
  <w:style w:type="character" w:customStyle="1" w:styleId="apple-converted-space">
    <w:name w:val="apple-converted-space"/>
    <w:basedOn w:val="DefaultParagraphFont"/>
    <w:rsid w:val="007524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893104">
      <w:bodyDiv w:val="1"/>
      <w:marLeft w:val="0"/>
      <w:marRight w:val="0"/>
      <w:marTop w:val="0"/>
      <w:marBottom w:val="0"/>
      <w:divBdr>
        <w:top w:val="none" w:sz="0" w:space="0" w:color="auto"/>
        <w:left w:val="none" w:sz="0" w:space="0" w:color="auto"/>
        <w:bottom w:val="none" w:sz="0" w:space="0" w:color="auto"/>
        <w:right w:val="none" w:sz="0" w:space="0" w:color="auto"/>
      </w:divBdr>
    </w:div>
    <w:div w:id="377584190">
      <w:bodyDiv w:val="1"/>
      <w:marLeft w:val="0"/>
      <w:marRight w:val="0"/>
      <w:marTop w:val="0"/>
      <w:marBottom w:val="0"/>
      <w:divBdr>
        <w:top w:val="none" w:sz="0" w:space="0" w:color="auto"/>
        <w:left w:val="none" w:sz="0" w:space="0" w:color="auto"/>
        <w:bottom w:val="none" w:sz="0" w:space="0" w:color="auto"/>
        <w:right w:val="none" w:sz="0" w:space="0" w:color="auto"/>
      </w:divBdr>
    </w:div>
    <w:div w:id="860707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507</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peimo</dc:creator>
  <cp:keywords/>
  <dc:description/>
  <cp:lastModifiedBy>peimo</cp:lastModifiedBy>
  <cp:revision>4</cp:revision>
  <dcterms:created xsi:type="dcterms:W3CDTF">2016-06-16T04:59:00Z</dcterms:created>
  <dcterms:modified xsi:type="dcterms:W3CDTF">2016-06-16T05:33:00Z</dcterms:modified>
</cp:coreProperties>
</file>