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8C2B6" w14:textId="77777777" w:rsidR="00B54741" w:rsidRDefault="009B3F07" w:rsidP="009B3F0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DataScientest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0A609C43" w14:textId="77777777" w:rsidR="00B54741" w:rsidRDefault="00B54741" w:rsidP="009B3F07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Practical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</w:t>
      </w:r>
      <w:r w:rsidR="009B3F07">
        <w:rPr>
          <w:b/>
          <w:bCs/>
          <w:sz w:val="28"/>
          <w:szCs w:val="28"/>
        </w:rPr>
        <w:t>roject</w:t>
      </w:r>
      <w:proofErr w:type="spellEnd"/>
      <w:r>
        <w:rPr>
          <w:b/>
          <w:bCs/>
          <w:sz w:val="28"/>
          <w:szCs w:val="28"/>
        </w:rPr>
        <w:t xml:space="preserve">: </w:t>
      </w:r>
    </w:p>
    <w:p w14:paraId="1C434A97" w14:textId="13A05EC6" w:rsidR="009B3F07" w:rsidRPr="00B54741" w:rsidRDefault="00B54741" w:rsidP="009B3F07">
      <w:pPr>
        <w:jc w:val="center"/>
        <w:rPr>
          <w:b/>
          <w:bCs/>
          <w:sz w:val="44"/>
          <w:szCs w:val="44"/>
        </w:rPr>
      </w:pPr>
      <w:r w:rsidRPr="00B54741">
        <w:rPr>
          <w:b/>
          <w:bCs/>
          <w:sz w:val="44"/>
          <w:szCs w:val="44"/>
        </w:rPr>
        <w:t>OPA</w:t>
      </w:r>
    </w:p>
    <w:p w14:paraId="7DE800D4" w14:textId="1BF15040" w:rsidR="00B54741" w:rsidRPr="00B54741" w:rsidRDefault="00B54741" w:rsidP="009B3F07">
      <w:pPr>
        <w:jc w:val="center"/>
        <w:rPr>
          <w:b/>
          <w:bCs/>
          <w:sz w:val="28"/>
          <w:szCs w:val="28"/>
          <w:lang w:val="pl-PL"/>
        </w:rPr>
      </w:pPr>
      <w:r w:rsidRPr="00B54741">
        <w:rPr>
          <w:b/>
          <w:bCs/>
          <w:sz w:val="28"/>
          <w:szCs w:val="28"/>
          <w:lang w:val="pl-PL"/>
        </w:rPr>
        <w:t>Pr</w:t>
      </w:r>
      <w:r>
        <w:rPr>
          <w:b/>
          <w:bCs/>
          <w:sz w:val="28"/>
          <w:szCs w:val="28"/>
          <w:lang w:val="pl-PL"/>
        </w:rPr>
        <w:t xml:space="preserve">oject mentor: </w:t>
      </w:r>
      <w:r w:rsidRPr="00B54741">
        <w:rPr>
          <w:sz w:val="28"/>
          <w:szCs w:val="28"/>
          <w:lang w:val="pl-PL"/>
        </w:rPr>
        <w:t>Simon C.</w:t>
      </w:r>
    </w:p>
    <w:p w14:paraId="0C225758" w14:textId="315D9812" w:rsidR="00B54741" w:rsidRPr="00B54741" w:rsidRDefault="00B54741" w:rsidP="009B3F07">
      <w:pPr>
        <w:jc w:val="center"/>
        <w:rPr>
          <w:sz w:val="28"/>
          <w:szCs w:val="28"/>
          <w:lang w:val="pl-PL"/>
        </w:rPr>
      </w:pPr>
      <w:r w:rsidRPr="00B54741">
        <w:rPr>
          <w:b/>
          <w:bCs/>
          <w:sz w:val="28"/>
          <w:szCs w:val="28"/>
          <w:lang w:val="pl-PL"/>
        </w:rPr>
        <w:t xml:space="preserve">Team: </w:t>
      </w:r>
      <w:proofErr w:type="spellStart"/>
      <w:r w:rsidRPr="00B54741">
        <w:rPr>
          <w:sz w:val="28"/>
          <w:szCs w:val="28"/>
          <w:lang w:val="pl-PL"/>
        </w:rPr>
        <w:t>Soumia</w:t>
      </w:r>
      <w:proofErr w:type="spellEnd"/>
      <w:r w:rsidRPr="00B54741">
        <w:rPr>
          <w:sz w:val="28"/>
          <w:szCs w:val="28"/>
          <w:lang w:val="pl-PL"/>
        </w:rPr>
        <w:t>, Julius, Maciej</w:t>
      </w:r>
    </w:p>
    <w:p w14:paraId="7811FFBC" w14:textId="6738F25B" w:rsidR="005E4F22" w:rsidRPr="00B54741" w:rsidRDefault="005E4F22" w:rsidP="009B3F07">
      <w:pPr>
        <w:jc w:val="center"/>
        <w:rPr>
          <w:b/>
          <w:bCs/>
          <w:sz w:val="28"/>
          <w:szCs w:val="28"/>
          <w:lang w:val="pl-PL"/>
        </w:rPr>
      </w:pPr>
    </w:p>
    <w:p w14:paraId="23BAAB34" w14:textId="74FC5133" w:rsidR="005E4F22" w:rsidRPr="005E4F22" w:rsidRDefault="005E4F22" w:rsidP="005E4F22">
      <w:pPr>
        <w:rPr>
          <w:b/>
          <w:bCs/>
          <w:sz w:val="32"/>
          <w:szCs w:val="32"/>
          <w:u w:val="single"/>
          <w:lang w:val="fr-FR"/>
        </w:rPr>
      </w:pPr>
      <w:r w:rsidRPr="005E4F22">
        <w:rPr>
          <w:b/>
          <w:bCs/>
          <w:sz w:val="32"/>
          <w:szCs w:val="32"/>
          <w:u w:val="single"/>
          <w:lang w:val="fr-FR"/>
        </w:rPr>
        <w:t xml:space="preserve">Description : </w:t>
      </w:r>
    </w:p>
    <w:p w14:paraId="3803211A" w14:textId="71674041" w:rsidR="005E4F22" w:rsidRDefault="005E4F22" w:rsidP="005E4F22">
      <w:pPr>
        <w:jc w:val="both"/>
        <w:rPr>
          <w:iCs/>
          <w:sz w:val="28"/>
          <w:szCs w:val="28"/>
          <w:lang w:val="fr-FR"/>
        </w:rPr>
      </w:pPr>
      <w:proofErr w:type="spellStart"/>
      <w:r w:rsidRPr="005E4F22">
        <w:rPr>
          <w:iCs/>
          <w:sz w:val="28"/>
          <w:szCs w:val="28"/>
          <w:lang w:val="fr-FR"/>
        </w:rPr>
        <w:t>Nowadays</w:t>
      </w:r>
      <w:proofErr w:type="spellEnd"/>
      <w:r w:rsidRPr="005E4F22">
        <w:rPr>
          <w:iCs/>
          <w:sz w:val="28"/>
          <w:szCs w:val="28"/>
          <w:lang w:val="fr-FR"/>
        </w:rPr>
        <w:t xml:space="preserve">, the world of crypto </w:t>
      </w:r>
      <w:proofErr w:type="spellStart"/>
      <w:r w:rsidRPr="005E4F22">
        <w:rPr>
          <w:iCs/>
          <w:sz w:val="28"/>
          <w:szCs w:val="28"/>
          <w:lang w:val="fr-FR"/>
        </w:rPr>
        <w:t>is</w:t>
      </w:r>
      <w:proofErr w:type="spellEnd"/>
      <w:r w:rsidRPr="005E4F22">
        <w:rPr>
          <w:iCs/>
          <w:sz w:val="28"/>
          <w:szCs w:val="28"/>
          <w:lang w:val="fr-FR"/>
        </w:rPr>
        <w:t xml:space="preserve"> </w:t>
      </w:r>
      <w:proofErr w:type="spellStart"/>
      <w:r w:rsidRPr="005E4F22">
        <w:rPr>
          <w:iCs/>
          <w:sz w:val="28"/>
          <w:szCs w:val="28"/>
          <w:lang w:val="fr-FR"/>
        </w:rPr>
        <w:t>starting</w:t>
      </w:r>
      <w:proofErr w:type="spellEnd"/>
      <w:r w:rsidRPr="005E4F22">
        <w:rPr>
          <w:iCs/>
          <w:sz w:val="28"/>
          <w:szCs w:val="28"/>
          <w:lang w:val="fr-FR"/>
        </w:rPr>
        <w:t xml:space="preserve"> to </w:t>
      </w:r>
      <w:proofErr w:type="spellStart"/>
      <w:r w:rsidRPr="005E4F22">
        <w:rPr>
          <w:iCs/>
          <w:sz w:val="28"/>
          <w:szCs w:val="28"/>
          <w:lang w:val="fr-FR"/>
        </w:rPr>
        <w:t>take</w:t>
      </w:r>
      <w:proofErr w:type="spellEnd"/>
      <w:r w:rsidRPr="005E4F22">
        <w:rPr>
          <w:iCs/>
          <w:sz w:val="28"/>
          <w:szCs w:val="28"/>
          <w:lang w:val="fr-FR"/>
        </w:rPr>
        <w:t xml:space="preserve"> on an important and </w:t>
      </w:r>
      <w:proofErr w:type="spellStart"/>
      <w:r w:rsidRPr="005E4F22">
        <w:rPr>
          <w:iCs/>
          <w:sz w:val="28"/>
          <w:szCs w:val="28"/>
          <w:lang w:val="fr-FR"/>
        </w:rPr>
        <w:t>growing</w:t>
      </w:r>
      <w:proofErr w:type="spellEnd"/>
      <w:r w:rsidRPr="005E4F22">
        <w:rPr>
          <w:iCs/>
          <w:sz w:val="28"/>
          <w:szCs w:val="28"/>
          <w:lang w:val="fr-FR"/>
        </w:rPr>
        <w:t xml:space="preserve"> </w:t>
      </w:r>
      <w:proofErr w:type="spellStart"/>
      <w:r w:rsidRPr="005E4F22">
        <w:rPr>
          <w:iCs/>
          <w:sz w:val="28"/>
          <w:szCs w:val="28"/>
          <w:lang w:val="fr-FR"/>
        </w:rPr>
        <w:t>role</w:t>
      </w:r>
      <w:proofErr w:type="spellEnd"/>
      <w:r w:rsidRPr="005E4F22">
        <w:rPr>
          <w:iCs/>
          <w:sz w:val="28"/>
          <w:szCs w:val="28"/>
          <w:lang w:val="fr-FR"/>
        </w:rPr>
        <w:t xml:space="preserve">. </w:t>
      </w:r>
      <w:proofErr w:type="spellStart"/>
      <w:r w:rsidRPr="005E4F22">
        <w:rPr>
          <w:iCs/>
          <w:sz w:val="28"/>
          <w:szCs w:val="28"/>
          <w:lang w:val="fr-FR"/>
        </w:rPr>
        <w:t>These</w:t>
      </w:r>
      <w:proofErr w:type="spellEnd"/>
      <w:r w:rsidRPr="005E4F22">
        <w:rPr>
          <w:iCs/>
          <w:sz w:val="28"/>
          <w:szCs w:val="28"/>
          <w:lang w:val="fr-FR"/>
        </w:rPr>
        <w:t xml:space="preserve"> are </w:t>
      </w:r>
      <w:proofErr w:type="spellStart"/>
      <w:r w:rsidRPr="005E4F22">
        <w:rPr>
          <w:iCs/>
          <w:sz w:val="28"/>
          <w:szCs w:val="28"/>
          <w:lang w:val="fr-FR"/>
        </w:rPr>
        <w:t>simply</w:t>
      </w:r>
      <w:proofErr w:type="spellEnd"/>
      <w:r w:rsidRPr="005E4F22">
        <w:rPr>
          <w:iCs/>
          <w:sz w:val="28"/>
          <w:szCs w:val="28"/>
          <w:lang w:val="fr-FR"/>
        </w:rPr>
        <w:t xml:space="preserve"> </w:t>
      </w:r>
      <w:proofErr w:type="spellStart"/>
      <w:r w:rsidRPr="005E4F22">
        <w:rPr>
          <w:iCs/>
          <w:sz w:val="28"/>
          <w:szCs w:val="28"/>
          <w:lang w:val="fr-FR"/>
        </w:rPr>
        <w:t>quite</w:t>
      </w:r>
      <w:proofErr w:type="spellEnd"/>
      <w:r w:rsidRPr="005E4F22">
        <w:rPr>
          <w:iCs/>
          <w:sz w:val="28"/>
          <w:szCs w:val="28"/>
          <w:lang w:val="fr-FR"/>
        </w:rPr>
        <w:t xml:space="preserve"> volatile and </w:t>
      </w:r>
      <w:proofErr w:type="spellStart"/>
      <w:r w:rsidRPr="005E4F22">
        <w:rPr>
          <w:iCs/>
          <w:sz w:val="28"/>
          <w:szCs w:val="28"/>
          <w:lang w:val="fr-FR"/>
        </w:rPr>
        <w:t>unstable</w:t>
      </w:r>
      <w:proofErr w:type="spellEnd"/>
      <w:r w:rsidRPr="005E4F22">
        <w:rPr>
          <w:iCs/>
          <w:sz w:val="28"/>
          <w:szCs w:val="28"/>
          <w:lang w:val="fr-FR"/>
        </w:rPr>
        <w:t xml:space="preserve"> </w:t>
      </w:r>
      <w:proofErr w:type="spellStart"/>
      <w:r w:rsidRPr="005E4F22">
        <w:rPr>
          <w:iCs/>
          <w:sz w:val="28"/>
          <w:szCs w:val="28"/>
          <w:lang w:val="fr-FR"/>
        </w:rPr>
        <w:t>financial</w:t>
      </w:r>
      <w:proofErr w:type="spellEnd"/>
      <w:r w:rsidRPr="005E4F22">
        <w:rPr>
          <w:iCs/>
          <w:sz w:val="28"/>
          <w:szCs w:val="28"/>
          <w:lang w:val="fr-FR"/>
        </w:rPr>
        <w:t xml:space="preserve"> </w:t>
      </w:r>
      <w:proofErr w:type="spellStart"/>
      <w:r w:rsidRPr="005E4F22">
        <w:rPr>
          <w:iCs/>
          <w:sz w:val="28"/>
          <w:szCs w:val="28"/>
          <w:lang w:val="fr-FR"/>
        </w:rPr>
        <w:t>markets</w:t>
      </w:r>
      <w:proofErr w:type="spellEnd"/>
      <w:r w:rsidRPr="005E4F22">
        <w:rPr>
          <w:iCs/>
          <w:sz w:val="28"/>
          <w:szCs w:val="28"/>
          <w:lang w:val="fr-FR"/>
        </w:rPr>
        <w:t xml:space="preserve"> </w:t>
      </w:r>
      <w:proofErr w:type="spellStart"/>
      <w:r w:rsidRPr="005E4F22">
        <w:rPr>
          <w:iCs/>
          <w:sz w:val="28"/>
          <w:szCs w:val="28"/>
          <w:lang w:val="fr-FR"/>
        </w:rPr>
        <w:t>based</w:t>
      </w:r>
      <w:proofErr w:type="spellEnd"/>
      <w:r w:rsidRPr="005E4F22">
        <w:rPr>
          <w:iCs/>
          <w:sz w:val="28"/>
          <w:szCs w:val="28"/>
          <w:lang w:val="fr-FR"/>
        </w:rPr>
        <w:t xml:space="preserve"> on Blockchain </w:t>
      </w:r>
      <w:proofErr w:type="spellStart"/>
      <w:r w:rsidRPr="005E4F22">
        <w:rPr>
          <w:iCs/>
          <w:sz w:val="28"/>
          <w:szCs w:val="28"/>
          <w:lang w:val="fr-FR"/>
        </w:rPr>
        <w:t>technology</w:t>
      </w:r>
      <w:proofErr w:type="spellEnd"/>
      <w:r w:rsidRPr="005E4F22">
        <w:rPr>
          <w:iCs/>
          <w:sz w:val="28"/>
          <w:szCs w:val="28"/>
          <w:lang w:val="fr-FR"/>
        </w:rPr>
        <w:t>.</w:t>
      </w:r>
      <w:r>
        <w:rPr>
          <w:iCs/>
          <w:sz w:val="28"/>
          <w:szCs w:val="28"/>
          <w:lang w:val="fr-FR"/>
        </w:rPr>
        <w:t xml:space="preserve"> </w:t>
      </w:r>
      <w:r w:rsidRPr="005E4F22">
        <w:rPr>
          <w:iCs/>
          <w:sz w:val="28"/>
          <w:szCs w:val="28"/>
          <w:lang w:val="fr-FR"/>
        </w:rPr>
        <w:t xml:space="preserve">The main goal of </w:t>
      </w:r>
      <w:proofErr w:type="spellStart"/>
      <w:r w:rsidRPr="005E4F22">
        <w:rPr>
          <w:iCs/>
          <w:sz w:val="28"/>
          <w:szCs w:val="28"/>
          <w:lang w:val="fr-FR"/>
        </w:rPr>
        <w:t>this</w:t>
      </w:r>
      <w:proofErr w:type="spellEnd"/>
      <w:r w:rsidRPr="005E4F22">
        <w:rPr>
          <w:iCs/>
          <w:sz w:val="28"/>
          <w:szCs w:val="28"/>
          <w:lang w:val="fr-FR"/>
        </w:rPr>
        <w:t xml:space="preserve"> </w:t>
      </w:r>
      <w:proofErr w:type="spellStart"/>
      <w:r w:rsidRPr="005E4F22">
        <w:rPr>
          <w:iCs/>
          <w:sz w:val="28"/>
          <w:szCs w:val="28"/>
          <w:lang w:val="fr-FR"/>
        </w:rPr>
        <w:t>project</w:t>
      </w:r>
      <w:proofErr w:type="spellEnd"/>
      <w:r w:rsidRPr="005E4F22">
        <w:rPr>
          <w:iCs/>
          <w:sz w:val="28"/>
          <w:szCs w:val="28"/>
          <w:lang w:val="fr-FR"/>
        </w:rPr>
        <w:t xml:space="preserve"> </w:t>
      </w:r>
      <w:proofErr w:type="spellStart"/>
      <w:r w:rsidRPr="005E4F22">
        <w:rPr>
          <w:iCs/>
          <w:sz w:val="28"/>
          <w:szCs w:val="28"/>
          <w:lang w:val="fr-FR"/>
        </w:rPr>
        <w:t>is</w:t>
      </w:r>
      <w:proofErr w:type="spellEnd"/>
      <w:r w:rsidRPr="005E4F22">
        <w:rPr>
          <w:iCs/>
          <w:sz w:val="28"/>
          <w:szCs w:val="28"/>
          <w:lang w:val="fr-FR"/>
        </w:rPr>
        <w:t xml:space="preserve"> to </w:t>
      </w:r>
      <w:proofErr w:type="spellStart"/>
      <w:r w:rsidRPr="005E4F22">
        <w:rPr>
          <w:iCs/>
          <w:sz w:val="28"/>
          <w:szCs w:val="28"/>
          <w:lang w:val="fr-FR"/>
        </w:rPr>
        <w:t>create</w:t>
      </w:r>
      <w:proofErr w:type="spellEnd"/>
      <w:r w:rsidRPr="005E4F22">
        <w:rPr>
          <w:iCs/>
          <w:sz w:val="28"/>
          <w:szCs w:val="28"/>
          <w:lang w:val="fr-FR"/>
        </w:rPr>
        <w:t xml:space="preserve"> a trading bot </w:t>
      </w:r>
      <w:proofErr w:type="spellStart"/>
      <w:r w:rsidRPr="005E4F22">
        <w:rPr>
          <w:iCs/>
          <w:sz w:val="28"/>
          <w:szCs w:val="28"/>
          <w:lang w:val="fr-FR"/>
        </w:rPr>
        <w:t>based</w:t>
      </w:r>
      <w:proofErr w:type="spellEnd"/>
      <w:r w:rsidRPr="005E4F22">
        <w:rPr>
          <w:iCs/>
          <w:sz w:val="28"/>
          <w:szCs w:val="28"/>
          <w:lang w:val="fr-FR"/>
        </w:rPr>
        <w:t xml:space="preserve"> on a Machine Learning model </w:t>
      </w:r>
      <w:proofErr w:type="spellStart"/>
      <w:r w:rsidRPr="005E4F22">
        <w:rPr>
          <w:iCs/>
          <w:sz w:val="28"/>
          <w:szCs w:val="28"/>
          <w:lang w:val="fr-FR"/>
        </w:rPr>
        <w:t>that</w:t>
      </w:r>
      <w:proofErr w:type="spellEnd"/>
      <w:r w:rsidRPr="005E4F22">
        <w:rPr>
          <w:iCs/>
          <w:sz w:val="28"/>
          <w:szCs w:val="28"/>
          <w:lang w:val="fr-FR"/>
        </w:rPr>
        <w:t xml:space="preserve"> </w:t>
      </w:r>
      <w:proofErr w:type="spellStart"/>
      <w:r w:rsidRPr="005E4F22">
        <w:rPr>
          <w:iCs/>
          <w:sz w:val="28"/>
          <w:szCs w:val="28"/>
          <w:lang w:val="fr-FR"/>
        </w:rPr>
        <w:t>will</w:t>
      </w:r>
      <w:proofErr w:type="spellEnd"/>
      <w:r w:rsidRPr="005E4F22">
        <w:rPr>
          <w:iCs/>
          <w:sz w:val="28"/>
          <w:szCs w:val="28"/>
          <w:lang w:val="fr-FR"/>
        </w:rPr>
        <w:t xml:space="preserve"> </w:t>
      </w:r>
      <w:r w:rsidR="00B54741">
        <w:rPr>
          <w:iCs/>
          <w:sz w:val="28"/>
          <w:szCs w:val="28"/>
          <w:lang w:val="fr-FR"/>
        </w:rPr>
        <w:t xml:space="preserve">help an </w:t>
      </w:r>
      <w:proofErr w:type="spellStart"/>
      <w:r w:rsidR="00B54741">
        <w:rPr>
          <w:iCs/>
          <w:sz w:val="28"/>
          <w:szCs w:val="28"/>
          <w:lang w:val="fr-FR"/>
        </w:rPr>
        <w:t>investor</w:t>
      </w:r>
      <w:proofErr w:type="spellEnd"/>
      <w:r w:rsidR="00B54741">
        <w:rPr>
          <w:iCs/>
          <w:sz w:val="28"/>
          <w:szCs w:val="28"/>
          <w:lang w:val="fr-FR"/>
        </w:rPr>
        <w:t xml:space="preserve"> to </w:t>
      </w:r>
      <w:proofErr w:type="spellStart"/>
      <w:r w:rsidR="00B54741">
        <w:rPr>
          <w:iCs/>
          <w:sz w:val="28"/>
          <w:szCs w:val="28"/>
          <w:lang w:val="fr-FR"/>
        </w:rPr>
        <w:t>trade</w:t>
      </w:r>
      <w:proofErr w:type="spellEnd"/>
      <w:r w:rsidR="00B54741">
        <w:rPr>
          <w:iCs/>
          <w:sz w:val="28"/>
          <w:szCs w:val="28"/>
          <w:lang w:val="fr-FR"/>
        </w:rPr>
        <w:t xml:space="preserve"> a </w:t>
      </w:r>
      <w:r w:rsidRPr="005E4F22">
        <w:rPr>
          <w:iCs/>
          <w:sz w:val="28"/>
          <w:szCs w:val="28"/>
          <w:lang w:val="fr-FR"/>
        </w:rPr>
        <w:t xml:space="preserve">crypto </w:t>
      </w:r>
      <w:r w:rsidR="00B54741">
        <w:rPr>
          <w:iCs/>
          <w:sz w:val="28"/>
          <w:szCs w:val="28"/>
          <w:lang w:val="fr-FR"/>
        </w:rPr>
        <w:t xml:space="preserve">asset on crypto </w:t>
      </w:r>
      <w:proofErr w:type="spellStart"/>
      <w:r w:rsidRPr="005E4F22">
        <w:rPr>
          <w:iCs/>
          <w:sz w:val="28"/>
          <w:szCs w:val="28"/>
          <w:lang w:val="fr-FR"/>
        </w:rPr>
        <w:t>markets</w:t>
      </w:r>
      <w:proofErr w:type="spellEnd"/>
      <w:r w:rsidRPr="005E4F22">
        <w:rPr>
          <w:iCs/>
          <w:sz w:val="28"/>
          <w:szCs w:val="28"/>
          <w:lang w:val="fr-FR"/>
        </w:rPr>
        <w:t>.</w:t>
      </w:r>
      <w:r w:rsidR="00B54741">
        <w:rPr>
          <w:iCs/>
          <w:sz w:val="28"/>
          <w:szCs w:val="28"/>
          <w:lang w:val="fr-FR"/>
        </w:rPr>
        <w:t xml:space="preserve"> </w:t>
      </w:r>
      <w:proofErr w:type="spellStart"/>
      <w:r w:rsidR="00B54741">
        <w:rPr>
          <w:iCs/>
          <w:sz w:val="28"/>
          <w:szCs w:val="28"/>
          <w:lang w:val="fr-FR"/>
        </w:rPr>
        <w:t>Based</w:t>
      </w:r>
      <w:proofErr w:type="spellEnd"/>
      <w:r w:rsidR="00B54741">
        <w:rPr>
          <w:iCs/>
          <w:sz w:val="28"/>
          <w:szCs w:val="28"/>
          <w:lang w:val="fr-FR"/>
        </w:rPr>
        <w:t xml:space="preserve"> on the training the model </w:t>
      </w:r>
      <w:proofErr w:type="spellStart"/>
      <w:r w:rsidR="00B54741">
        <w:rPr>
          <w:iCs/>
          <w:sz w:val="28"/>
          <w:szCs w:val="28"/>
          <w:lang w:val="fr-FR"/>
        </w:rPr>
        <w:t>should</w:t>
      </w:r>
      <w:proofErr w:type="spellEnd"/>
      <w:r w:rsidR="00B54741">
        <w:rPr>
          <w:iCs/>
          <w:sz w:val="28"/>
          <w:szCs w:val="28"/>
          <w:lang w:val="fr-FR"/>
        </w:rPr>
        <w:t xml:space="preserve"> </w:t>
      </w:r>
      <w:proofErr w:type="spellStart"/>
      <w:r w:rsidR="00B54741">
        <w:rPr>
          <w:iCs/>
          <w:sz w:val="28"/>
          <w:szCs w:val="28"/>
          <w:lang w:val="fr-FR"/>
        </w:rPr>
        <w:t>provide</w:t>
      </w:r>
      <w:proofErr w:type="spellEnd"/>
      <w:r w:rsidR="00B54741">
        <w:rPr>
          <w:iCs/>
          <w:sz w:val="28"/>
          <w:szCs w:val="28"/>
          <w:lang w:val="fr-FR"/>
        </w:rPr>
        <w:t xml:space="preserve"> </w:t>
      </w:r>
      <w:proofErr w:type="spellStart"/>
      <w:r w:rsidR="00B54741">
        <w:rPr>
          <w:iCs/>
          <w:sz w:val="28"/>
          <w:szCs w:val="28"/>
          <w:lang w:val="fr-FR"/>
        </w:rPr>
        <w:t>prediction</w:t>
      </w:r>
      <w:proofErr w:type="spellEnd"/>
      <w:r w:rsidR="00B54741">
        <w:rPr>
          <w:iCs/>
          <w:sz w:val="28"/>
          <w:szCs w:val="28"/>
          <w:lang w:val="fr-FR"/>
        </w:rPr>
        <w:t xml:space="preserve"> of </w:t>
      </w:r>
      <w:proofErr w:type="spellStart"/>
      <w:r w:rsidR="00B54741">
        <w:rPr>
          <w:iCs/>
          <w:sz w:val="28"/>
          <w:szCs w:val="28"/>
          <w:lang w:val="fr-FR"/>
        </w:rPr>
        <w:t>prices</w:t>
      </w:r>
      <w:proofErr w:type="spellEnd"/>
      <w:r w:rsidR="00B54741">
        <w:rPr>
          <w:iCs/>
          <w:sz w:val="28"/>
          <w:szCs w:val="28"/>
          <w:lang w:val="fr-FR"/>
        </w:rPr>
        <w:t xml:space="preserve"> and </w:t>
      </w:r>
      <w:proofErr w:type="spellStart"/>
      <w:r w:rsidR="00B54741">
        <w:rPr>
          <w:iCs/>
          <w:sz w:val="28"/>
          <w:szCs w:val="28"/>
          <w:lang w:val="fr-FR"/>
        </w:rPr>
        <w:t>signals</w:t>
      </w:r>
      <w:proofErr w:type="spellEnd"/>
      <w:r w:rsidR="00B54741">
        <w:rPr>
          <w:iCs/>
          <w:sz w:val="28"/>
          <w:szCs w:val="28"/>
          <w:lang w:val="fr-FR"/>
        </w:rPr>
        <w:t xml:space="preserve"> </w:t>
      </w:r>
      <w:proofErr w:type="spellStart"/>
      <w:r w:rsidR="00B54741">
        <w:rPr>
          <w:iCs/>
          <w:sz w:val="28"/>
          <w:szCs w:val="28"/>
          <w:lang w:val="fr-FR"/>
        </w:rPr>
        <w:t>when</w:t>
      </w:r>
      <w:proofErr w:type="spellEnd"/>
      <w:r w:rsidR="00B54741">
        <w:rPr>
          <w:iCs/>
          <w:sz w:val="28"/>
          <w:szCs w:val="28"/>
          <w:lang w:val="fr-FR"/>
        </w:rPr>
        <w:t xml:space="preserve"> to </w:t>
      </w:r>
      <w:proofErr w:type="spellStart"/>
      <w:r w:rsidR="00B54741">
        <w:rPr>
          <w:iCs/>
          <w:sz w:val="28"/>
          <w:szCs w:val="28"/>
          <w:lang w:val="fr-FR"/>
        </w:rPr>
        <w:t>buy</w:t>
      </w:r>
      <w:proofErr w:type="spellEnd"/>
      <w:r w:rsidR="00B54741">
        <w:rPr>
          <w:iCs/>
          <w:sz w:val="28"/>
          <w:szCs w:val="28"/>
          <w:lang w:val="fr-FR"/>
        </w:rPr>
        <w:t>/</w:t>
      </w:r>
      <w:proofErr w:type="spellStart"/>
      <w:r w:rsidR="00B54741">
        <w:rPr>
          <w:iCs/>
          <w:sz w:val="28"/>
          <w:szCs w:val="28"/>
          <w:lang w:val="fr-FR"/>
        </w:rPr>
        <w:t>sell</w:t>
      </w:r>
      <w:proofErr w:type="spellEnd"/>
      <w:r w:rsidR="00B54741">
        <w:rPr>
          <w:iCs/>
          <w:sz w:val="28"/>
          <w:szCs w:val="28"/>
          <w:lang w:val="fr-FR"/>
        </w:rPr>
        <w:t xml:space="preserve"> an asset.</w:t>
      </w:r>
    </w:p>
    <w:p w14:paraId="3CE93E8D" w14:textId="77777777" w:rsidR="00B54741" w:rsidRDefault="00B54741" w:rsidP="005E4F22">
      <w:pPr>
        <w:jc w:val="both"/>
        <w:rPr>
          <w:iCs/>
          <w:sz w:val="28"/>
          <w:szCs w:val="28"/>
          <w:lang w:val="fr-FR"/>
        </w:rPr>
      </w:pPr>
    </w:p>
    <w:p w14:paraId="538A5FBB" w14:textId="61D17E5A" w:rsidR="005E4F22" w:rsidRPr="00EB4CDA" w:rsidRDefault="00B54741" w:rsidP="00EB4CDA">
      <w:pPr>
        <w:jc w:val="center"/>
        <w:rPr>
          <w:b/>
          <w:bCs/>
          <w:sz w:val="32"/>
          <w:szCs w:val="32"/>
          <w:u w:val="single"/>
          <w:lang w:val="fr-FR"/>
        </w:rPr>
      </w:pPr>
      <w:proofErr w:type="spellStart"/>
      <w:r w:rsidRPr="00EB4CDA">
        <w:rPr>
          <w:b/>
          <w:bCs/>
          <w:sz w:val="32"/>
          <w:szCs w:val="32"/>
          <w:u w:val="single"/>
          <w:lang w:val="fr-FR"/>
        </w:rPr>
        <w:t>History</w:t>
      </w:r>
      <w:proofErr w:type="spellEnd"/>
      <w:r w:rsidRPr="00EB4CDA">
        <w:rPr>
          <w:b/>
          <w:bCs/>
          <w:sz w:val="32"/>
          <w:szCs w:val="32"/>
          <w:u w:val="single"/>
          <w:lang w:val="fr-FR"/>
        </w:rPr>
        <w:t xml:space="preserve"> of changes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30"/>
        <w:gridCol w:w="1061"/>
        <w:gridCol w:w="7796"/>
      </w:tblGrid>
      <w:tr w:rsidR="005E4F22" w14:paraId="2D959928" w14:textId="77777777" w:rsidTr="00B54741">
        <w:tc>
          <w:tcPr>
            <w:tcW w:w="1430" w:type="dxa"/>
            <w:shd w:val="clear" w:color="auto" w:fill="A6A6A6" w:themeFill="background1" w:themeFillShade="A6"/>
          </w:tcPr>
          <w:p w14:paraId="44F0755F" w14:textId="035517B2" w:rsidR="005E4F22" w:rsidRDefault="005E4F22" w:rsidP="00A2279E">
            <w:r>
              <w:t>Date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57D3A343" w14:textId="5C5BC4EF" w:rsidR="005E4F22" w:rsidRDefault="005E4F22" w:rsidP="00A2279E">
            <w:r>
              <w:t>Version</w:t>
            </w:r>
          </w:p>
        </w:tc>
        <w:tc>
          <w:tcPr>
            <w:tcW w:w="7796" w:type="dxa"/>
            <w:shd w:val="clear" w:color="auto" w:fill="A6A6A6" w:themeFill="background1" w:themeFillShade="A6"/>
          </w:tcPr>
          <w:p w14:paraId="6D2B34CD" w14:textId="7A57299F" w:rsidR="005E4F22" w:rsidRDefault="005E4F22" w:rsidP="00A2279E">
            <w:r>
              <w:t xml:space="preserve">Description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</w:p>
        </w:tc>
      </w:tr>
      <w:tr w:rsidR="005E4F22" w14:paraId="0FBCC491" w14:textId="77777777" w:rsidTr="00B54741">
        <w:tc>
          <w:tcPr>
            <w:tcW w:w="1430" w:type="dxa"/>
          </w:tcPr>
          <w:p w14:paraId="5F215099" w14:textId="492EFE49" w:rsidR="005E4F22" w:rsidRDefault="005E4F22" w:rsidP="00A2279E">
            <w:r>
              <w:t>19.03.2025</w:t>
            </w:r>
          </w:p>
        </w:tc>
        <w:tc>
          <w:tcPr>
            <w:tcW w:w="1061" w:type="dxa"/>
          </w:tcPr>
          <w:p w14:paraId="4014B973" w14:textId="20B85113" w:rsidR="005E4F22" w:rsidRPr="009321B7" w:rsidRDefault="005E4F22" w:rsidP="00A2279E">
            <w:pPr>
              <w:rPr>
                <w:lang w:val="en-US"/>
              </w:rPr>
            </w:pPr>
            <w:r>
              <w:rPr>
                <w:lang w:val="en-US"/>
              </w:rPr>
              <w:t>V1.0</w:t>
            </w:r>
          </w:p>
        </w:tc>
        <w:tc>
          <w:tcPr>
            <w:tcW w:w="7796" w:type="dxa"/>
          </w:tcPr>
          <w:p w14:paraId="761B4897" w14:textId="0BD63B3A" w:rsidR="005E4F22" w:rsidRDefault="005E4F22" w:rsidP="00A2279E">
            <w:r>
              <w:rPr>
                <w:lang w:val="en-US"/>
              </w:rPr>
              <w:t>Initial version</w:t>
            </w:r>
          </w:p>
        </w:tc>
      </w:tr>
      <w:tr w:rsidR="005E4F22" w14:paraId="42F1DDCD" w14:textId="77777777" w:rsidTr="00B54741">
        <w:tc>
          <w:tcPr>
            <w:tcW w:w="1430" w:type="dxa"/>
          </w:tcPr>
          <w:p w14:paraId="27EFDC81" w14:textId="5A748CBC" w:rsidR="005E4F22" w:rsidRDefault="005E4F22" w:rsidP="00A2279E">
            <w:r>
              <w:t>20</w:t>
            </w:r>
            <w:r>
              <w:t>.03.2025</w:t>
            </w:r>
          </w:p>
        </w:tc>
        <w:tc>
          <w:tcPr>
            <w:tcW w:w="1061" w:type="dxa"/>
          </w:tcPr>
          <w:p w14:paraId="37EB050D" w14:textId="1E4FDAF1" w:rsidR="005E4F22" w:rsidRPr="009321B7" w:rsidRDefault="005E4F22" w:rsidP="00A2279E">
            <w:pPr>
              <w:rPr>
                <w:lang w:val="en-US"/>
              </w:rPr>
            </w:pPr>
            <w:r>
              <w:rPr>
                <w:lang w:val="en-US"/>
              </w:rPr>
              <w:t>V1.1</w:t>
            </w:r>
          </w:p>
        </w:tc>
        <w:tc>
          <w:tcPr>
            <w:tcW w:w="7796" w:type="dxa"/>
          </w:tcPr>
          <w:p w14:paraId="4E2D8270" w14:textId="612F3BDF" w:rsidR="005E4F22" w:rsidRDefault="005E4F22" w:rsidP="00A2279E">
            <w:proofErr w:type="spellStart"/>
            <w:r>
              <w:t>CoinCap</w:t>
            </w:r>
            <w:proofErr w:type="spellEnd"/>
            <w:r>
              <w:t xml:space="preserve"> API </w:t>
            </w:r>
            <w:proofErr w:type="spellStart"/>
            <w:r>
              <w:t>examples</w:t>
            </w:r>
            <w:proofErr w:type="spellEnd"/>
            <w:r>
              <w:t xml:space="preserve"> </w:t>
            </w:r>
            <w:proofErr w:type="spellStart"/>
            <w:r>
              <w:t>added</w:t>
            </w:r>
            <w:proofErr w:type="spellEnd"/>
          </w:p>
        </w:tc>
      </w:tr>
      <w:tr w:rsidR="00B54741" w14:paraId="4C2425B9" w14:textId="77777777" w:rsidTr="00B54741">
        <w:tc>
          <w:tcPr>
            <w:tcW w:w="1430" w:type="dxa"/>
          </w:tcPr>
          <w:p w14:paraId="0A70E0A1" w14:textId="11DDADD5" w:rsidR="00B54741" w:rsidRDefault="00B54741" w:rsidP="00A2279E"/>
        </w:tc>
        <w:tc>
          <w:tcPr>
            <w:tcW w:w="1061" w:type="dxa"/>
          </w:tcPr>
          <w:p w14:paraId="27662701" w14:textId="5EE4FD7E" w:rsidR="00B54741" w:rsidRPr="009321B7" w:rsidRDefault="00B54741" w:rsidP="00A2279E">
            <w:pPr>
              <w:rPr>
                <w:lang w:val="en-US"/>
              </w:rPr>
            </w:pPr>
          </w:p>
        </w:tc>
        <w:tc>
          <w:tcPr>
            <w:tcW w:w="7796" w:type="dxa"/>
          </w:tcPr>
          <w:p w14:paraId="14F312C7" w14:textId="5D6AA266" w:rsidR="00B54741" w:rsidRDefault="00B54741" w:rsidP="00A2279E"/>
        </w:tc>
      </w:tr>
      <w:tr w:rsidR="00B54741" w14:paraId="61BB4038" w14:textId="77777777" w:rsidTr="00B54741">
        <w:tc>
          <w:tcPr>
            <w:tcW w:w="1430" w:type="dxa"/>
          </w:tcPr>
          <w:p w14:paraId="5C6FADCE" w14:textId="772DA39B" w:rsidR="00B54741" w:rsidRDefault="00B54741" w:rsidP="00A2279E"/>
        </w:tc>
        <w:tc>
          <w:tcPr>
            <w:tcW w:w="1061" w:type="dxa"/>
          </w:tcPr>
          <w:p w14:paraId="436BAC0D" w14:textId="5D5A95B2" w:rsidR="00B54741" w:rsidRPr="009321B7" w:rsidRDefault="00B54741" w:rsidP="00A2279E">
            <w:pPr>
              <w:rPr>
                <w:lang w:val="en-US"/>
              </w:rPr>
            </w:pPr>
          </w:p>
        </w:tc>
        <w:tc>
          <w:tcPr>
            <w:tcW w:w="7796" w:type="dxa"/>
          </w:tcPr>
          <w:p w14:paraId="14B43E00" w14:textId="00627CCE" w:rsidR="00B54741" w:rsidRDefault="00B54741" w:rsidP="00A2279E"/>
        </w:tc>
      </w:tr>
      <w:tr w:rsidR="00B54741" w14:paraId="5C93E35C" w14:textId="77777777" w:rsidTr="00B54741">
        <w:tc>
          <w:tcPr>
            <w:tcW w:w="1430" w:type="dxa"/>
          </w:tcPr>
          <w:p w14:paraId="268C80C2" w14:textId="79962952" w:rsidR="00B54741" w:rsidRDefault="00B54741" w:rsidP="00A2279E"/>
        </w:tc>
        <w:tc>
          <w:tcPr>
            <w:tcW w:w="1061" w:type="dxa"/>
          </w:tcPr>
          <w:p w14:paraId="773457EF" w14:textId="3770B32A" w:rsidR="00B54741" w:rsidRPr="009321B7" w:rsidRDefault="00B54741" w:rsidP="00A2279E">
            <w:pPr>
              <w:rPr>
                <w:lang w:val="en-US"/>
              </w:rPr>
            </w:pPr>
          </w:p>
        </w:tc>
        <w:tc>
          <w:tcPr>
            <w:tcW w:w="7796" w:type="dxa"/>
          </w:tcPr>
          <w:p w14:paraId="2E1E5447" w14:textId="2CEA66A6" w:rsidR="00B54741" w:rsidRDefault="00B54741" w:rsidP="00A2279E"/>
        </w:tc>
      </w:tr>
    </w:tbl>
    <w:p w14:paraId="308629C6" w14:textId="77777777" w:rsidR="00B54741" w:rsidRDefault="00B54741" w:rsidP="00B54741">
      <w:pPr>
        <w:jc w:val="both"/>
        <w:rPr>
          <w:iCs/>
          <w:sz w:val="28"/>
          <w:szCs w:val="28"/>
          <w:lang w:val="fr-FR"/>
        </w:rPr>
      </w:pPr>
    </w:p>
    <w:sdt>
      <w:sdtPr>
        <w:id w:val="-15944678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764F364C" w14:textId="7CEA981C" w:rsidR="00926F60" w:rsidRDefault="00592B34">
          <w:pPr>
            <w:pStyle w:val="Inhaltsverzeichnisberschrift"/>
          </w:pPr>
          <w:r>
            <w:t>Content</w:t>
          </w:r>
        </w:p>
        <w:p w14:paraId="6E26511D" w14:textId="67530FFA" w:rsidR="00DC4E52" w:rsidRDefault="00926F60">
          <w:pPr>
            <w:pStyle w:val="Verzeichnis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83430" w:history="1">
            <w:r w:rsidR="00DC4E52" w:rsidRPr="00642275">
              <w:rPr>
                <w:rStyle w:val="Hyperlink"/>
                <w:noProof/>
              </w:rPr>
              <w:t>1.</w:t>
            </w:r>
            <w:r w:rsidR="00DC4E52">
              <w:rPr>
                <w:rFonts w:eastAsiaTheme="minorEastAsia"/>
                <w:noProof/>
                <w:lang w:eastAsia="de-DE"/>
              </w:rPr>
              <w:tab/>
            </w:r>
            <w:r w:rsidR="00DC4E52" w:rsidRPr="00642275">
              <w:rPr>
                <w:rStyle w:val="Hyperlink"/>
                <w:noProof/>
              </w:rPr>
              <w:t>Collecting data</w:t>
            </w:r>
            <w:r w:rsidR="00DC4E52">
              <w:rPr>
                <w:noProof/>
                <w:webHidden/>
              </w:rPr>
              <w:tab/>
            </w:r>
            <w:r w:rsidR="00DC4E52">
              <w:rPr>
                <w:noProof/>
                <w:webHidden/>
              </w:rPr>
              <w:fldChar w:fldCharType="begin"/>
            </w:r>
            <w:r w:rsidR="00DC4E52">
              <w:rPr>
                <w:noProof/>
                <w:webHidden/>
              </w:rPr>
              <w:instrText xml:space="preserve"> PAGEREF _Toc193383430 \h </w:instrText>
            </w:r>
            <w:r w:rsidR="00DC4E52">
              <w:rPr>
                <w:noProof/>
                <w:webHidden/>
              </w:rPr>
            </w:r>
            <w:r w:rsidR="00DC4E52">
              <w:rPr>
                <w:noProof/>
                <w:webHidden/>
              </w:rPr>
              <w:fldChar w:fldCharType="separate"/>
            </w:r>
            <w:r w:rsidR="00DC4E52">
              <w:rPr>
                <w:noProof/>
                <w:webHidden/>
              </w:rPr>
              <w:t>2</w:t>
            </w:r>
            <w:r w:rsidR="00DC4E52">
              <w:rPr>
                <w:noProof/>
                <w:webHidden/>
              </w:rPr>
              <w:fldChar w:fldCharType="end"/>
            </w:r>
          </w:hyperlink>
        </w:p>
        <w:p w14:paraId="4F02B8D9" w14:textId="4CE8239B" w:rsidR="00DC4E52" w:rsidRDefault="00DC4E52">
          <w:pPr>
            <w:pStyle w:val="Verzeichnis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93383431" w:history="1">
            <w:r w:rsidRPr="00642275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42275">
              <w:rPr>
                <w:rStyle w:val="Hyperlink"/>
                <w:noProof/>
                <w:lang w:val="en-US"/>
              </w:rPr>
              <w:t>CoinCap API JSON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A4BA7" w14:textId="78AE1840" w:rsidR="00DC4E52" w:rsidRDefault="00DC4E52">
          <w:pPr>
            <w:pStyle w:val="Verzeichnis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93383432" w:history="1">
            <w:r w:rsidRPr="0064227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42275">
              <w:rPr>
                <w:rStyle w:val="Hyperlink"/>
                <w:noProof/>
              </w:rPr>
              <w:t>Storing data (to be worked 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511F3" w14:textId="2499FAA7" w:rsidR="00DC4E52" w:rsidRDefault="00DC4E52">
          <w:pPr>
            <w:pStyle w:val="Verzeichnis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93383433" w:history="1">
            <w:r w:rsidRPr="0064227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42275">
              <w:rPr>
                <w:rStyle w:val="Hyperlink"/>
                <w:noProof/>
              </w:rPr>
              <w:t>Machine learning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E474F" w14:textId="569E692F" w:rsidR="00DC4E52" w:rsidRDefault="00DC4E52">
          <w:pPr>
            <w:pStyle w:val="Verzeichnis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93383434" w:history="1">
            <w:r w:rsidRPr="0064227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42275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265BD" w14:textId="1AF2F5D0" w:rsidR="00DC4E52" w:rsidRDefault="00DC4E52">
          <w:pPr>
            <w:pStyle w:val="Verzeichnis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lang w:eastAsia="de-DE"/>
            </w:rPr>
          </w:pPr>
          <w:hyperlink w:anchor="_Toc193383435" w:history="1">
            <w:r w:rsidRPr="0064227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642275">
              <w:rPr>
                <w:rStyle w:val="Hyperlink"/>
                <w:noProof/>
              </w:rPr>
              <w:t>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30329" w14:textId="5185B470" w:rsidR="00926F60" w:rsidRDefault="00926F60">
          <w:r>
            <w:rPr>
              <w:b/>
              <w:bCs/>
            </w:rPr>
            <w:fldChar w:fldCharType="end"/>
          </w:r>
        </w:p>
      </w:sdtContent>
    </w:sdt>
    <w:p w14:paraId="643AD219" w14:textId="77777777" w:rsidR="00926F60" w:rsidRPr="005E4F22" w:rsidRDefault="00926F60" w:rsidP="00B54741">
      <w:pPr>
        <w:jc w:val="both"/>
        <w:rPr>
          <w:iCs/>
          <w:sz w:val="28"/>
          <w:szCs w:val="28"/>
          <w:lang w:val="fr-FR"/>
        </w:rPr>
      </w:pPr>
    </w:p>
    <w:p w14:paraId="2E887B57" w14:textId="77777777" w:rsidR="005E4F22" w:rsidRPr="005E4F22" w:rsidRDefault="005E4F22" w:rsidP="005E4F22">
      <w:pPr>
        <w:jc w:val="both"/>
        <w:rPr>
          <w:iCs/>
          <w:sz w:val="28"/>
          <w:szCs w:val="28"/>
          <w:lang w:val="fr-FR"/>
        </w:rPr>
      </w:pPr>
    </w:p>
    <w:p w14:paraId="7FF79902" w14:textId="496D102A" w:rsidR="009B3F07" w:rsidRPr="005E4F22" w:rsidRDefault="009B3F07" w:rsidP="005E4F22">
      <w:pPr>
        <w:rPr>
          <w:b/>
          <w:bCs/>
          <w:sz w:val="28"/>
          <w:szCs w:val="28"/>
          <w:lang w:val="en-US"/>
        </w:rPr>
      </w:pPr>
      <w:r w:rsidRPr="005E4F22">
        <w:rPr>
          <w:b/>
          <w:bCs/>
          <w:sz w:val="28"/>
          <w:szCs w:val="28"/>
          <w:lang w:val="en-US"/>
        </w:rPr>
        <w:br w:type="page"/>
      </w:r>
    </w:p>
    <w:p w14:paraId="0D7B1914" w14:textId="745F1D65" w:rsidR="00F903EF" w:rsidRPr="00BF55CF" w:rsidRDefault="00F903EF" w:rsidP="00DC018F">
      <w:pPr>
        <w:pStyle w:val="berschrift1"/>
        <w:numPr>
          <w:ilvl w:val="0"/>
          <w:numId w:val="5"/>
        </w:numPr>
      </w:pPr>
      <w:bookmarkStart w:id="0" w:name="_Toc193383430"/>
      <w:proofErr w:type="spellStart"/>
      <w:r w:rsidRPr="00BF55CF">
        <w:lastRenderedPageBreak/>
        <w:t>Collecting</w:t>
      </w:r>
      <w:proofErr w:type="spellEnd"/>
      <w:r w:rsidRPr="00BF55CF">
        <w:t xml:space="preserve"> </w:t>
      </w:r>
      <w:proofErr w:type="spellStart"/>
      <w:r w:rsidRPr="00BF55CF">
        <w:t>data</w:t>
      </w:r>
      <w:bookmarkEnd w:id="0"/>
      <w:proofErr w:type="spellEnd"/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2263"/>
        <w:gridCol w:w="5529"/>
        <w:gridCol w:w="2693"/>
      </w:tblGrid>
      <w:tr w:rsidR="00F903EF" w14:paraId="30AE5591" w14:textId="77777777" w:rsidTr="00926F60">
        <w:tc>
          <w:tcPr>
            <w:tcW w:w="2263" w:type="dxa"/>
            <w:shd w:val="clear" w:color="auto" w:fill="A6A6A6" w:themeFill="background1" w:themeFillShade="A6"/>
          </w:tcPr>
          <w:p w14:paraId="261C371C" w14:textId="06D37BFD" w:rsidR="00F903EF" w:rsidRDefault="00F36412" w:rsidP="009B3F07">
            <w:proofErr w:type="spellStart"/>
            <w:r>
              <w:t>Choices</w:t>
            </w:r>
            <w:proofErr w:type="spellEnd"/>
          </w:p>
        </w:tc>
        <w:tc>
          <w:tcPr>
            <w:tcW w:w="5529" w:type="dxa"/>
            <w:shd w:val="clear" w:color="auto" w:fill="A6A6A6" w:themeFill="background1" w:themeFillShade="A6"/>
          </w:tcPr>
          <w:p w14:paraId="237AF914" w14:textId="77777777" w:rsidR="00F903EF" w:rsidRDefault="00F903EF" w:rsidP="009B3F07"/>
        </w:tc>
        <w:tc>
          <w:tcPr>
            <w:tcW w:w="2693" w:type="dxa"/>
            <w:shd w:val="clear" w:color="auto" w:fill="A6A6A6" w:themeFill="background1" w:themeFillShade="A6"/>
          </w:tcPr>
          <w:p w14:paraId="3FB227D1" w14:textId="518AD5B5" w:rsidR="00F903EF" w:rsidRDefault="00F903EF" w:rsidP="009B3F07">
            <w:r>
              <w:t>Extras</w:t>
            </w:r>
          </w:p>
        </w:tc>
      </w:tr>
      <w:tr w:rsidR="00F903EF" w14:paraId="34048AD0" w14:textId="77777777" w:rsidTr="00926F60">
        <w:tc>
          <w:tcPr>
            <w:tcW w:w="2263" w:type="dxa"/>
          </w:tcPr>
          <w:p w14:paraId="2B1570F2" w14:textId="2A072B55" w:rsidR="00F903EF" w:rsidRDefault="00F903EF" w:rsidP="009B3F07">
            <w:proofErr w:type="spellStart"/>
            <w:r>
              <w:t>Bionance</w:t>
            </w:r>
            <w:proofErr w:type="spellEnd"/>
            <w:r>
              <w:t xml:space="preserve"> API</w:t>
            </w:r>
          </w:p>
        </w:tc>
        <w:tc>
          <w:tcPr>
            <w:tcW w:w="5529" w:type="dxa"/>
          </w:tcPr>
          <w:p w14:paraId="5720F599" w14:textId="77777777" w:rsidR="00F903EF" w:rsidRDefault="001B54C0" w:rsidP="009B3F07">
            <w:r>
              <w:t xml:space="preserve">Needs </w:t>
            </w:r>
            <w:proofErr w:type="spellStart"/>
            <w:r>
              <w:t>registration</w:t>
            </w:r>
            <w:proofErr w:type="spellEnd"/>
          </w:p>
          <w:p w14:paraId="709AC283" w14:textId="63AF1473" w:rsidR="009321B7" w:rsidRPr="009321B7" w:rsidRDefault="009321B7" w:rsidP="009B3F07">
            <w:pPr>
              <w:rPr>
                <w:lang w:val="en-US"/>
              </w:rPr>
            </w:pPr>
            <w:r w:rsidRPr="009321B7">
              <w:rPr>
                <w:lang w:val="en-US"/>
              </w:rPr>
              <w:t>There is a limit of </w:t>
            </w:r>
            <w:r w:rsidRPr="009321B7">
              <w:rPr>
                <w:b/>
                <w:bCs/>
                <w:lang w:val="en-US"/>
              </w:rPr>
              <w:t>300 connections per attempt every 5 minutes</w:t>
            </w:r>
            <w:r w:rsidRPr="009321B7">
              <w:rPr>
                <w:lang w:val="en-US"/>
              </w:rPr>
              <w:t>.</w:t>
            </w:r>
          </w:p>
        </w:tc>
        <w:tc>
          <w:tcPr>
            <w:tcW w:w="2693" w:type="dxa"/>
          </w:tcPr>
          <w:p w14:paraId="7C250A2E" w14:textId="1C5E6892" w:rsidR="00F903EF" w:rsidRDefault="00F903EF" w:rsidP="009B3F07">
            <w:r>
              <w:t xml:space="preserve">Supports </w:t>
            </w:r>
            <w:proofErr w:type="spellStart"/>
            <w:r>
              <w:t>WebSocket</w:t>
            </w:r>
            <w:proofErr w:type="spellEnd"/>
          </w:p>
        </w:tc>
      </w:tr>
      <w:tr w:rsidR="00F903EF" w:rsidRPr="00F903EF" w14:paraId="0886A922" w14:textId="77777777" w:rsidTr="00926F60">
        <w:tc>
          <w:tcPr>
            <w:tcW w:w="2263" w:type="dxa"/>
            <w:shd w:val="clear" w:color="auto" w:fill="92D050"/>
          </w:tcPr>
          <w:p w14:paraId="2D4E0A08" w14:textId="6B0071C2" w:rsidR="00F903EF" w:rsidRDefault="00F903EF" w:rsidP="009B3F07">
            <w:proofErr w:type="spellStart"/>
            <w:r>
              <w:t>CoinCap</w:t>
            </w:r>
            <w:proofErr w:type="spellEnd"/>
            <w:r>
              <w:t xml:space="preserve"> API</w:t>
            </w:r>
          </w:p>
        </w:tc>
        <w:tc>
          <w:tcPr>
            <w:tcW w:w="5529" w:type="dxa"/>
            <w:shd w:val="clear" w:color="auto" w:fill="92D050"/>
          </w:tcPr>
          <w:p w14:paraId="5574D728" w14:textId="6B16653F" w:rsidR="00F903EF" w:rsidRDefault="001B54C0" w:rsidP="009B3F07">
            <w:pPr>
              <w:rPr>
                <w:lang w:val="en-US"/>
              </w:rPr>
            </w:pPr>
            <w:r>
              <w:rPr>
                <w:lang w:val="en-US"/>
              </w:rPr>
              <w:t>Doesn’t need registration</w:t>
            </w:r>
          </w:p>
          <w:p w14:paraId="18127B60" w14:textId="77777777" w:rsidR="001B54C0" w:rsidRDefault="001B54C0" w:rsidP="009B3F07">
            <w:pPr>
              <w:rPr>
                <w:lang w:val="en-US"/>
              </w:rPr>
            </w:pPr>
            <w:r>
              <w:rPr>
                <w:lang w:val="en-US"/>
              </w:rPr>
              <w:t>Limitations:</w:t>
            </w:r>
          </w:p>
          <w:p w14:paraId="38E81BF5" w14:textId="77777777" w:rsidR="001B54C0" w:rsidRPr="001B54C0" w:rsidRDefault="001B54C0" w:rsidP="009B3F07">
            <w:pPr>
              <w:rPr>
                <w:lang w:val="en-US"/>
              </w:rPr>
            </w:pPr>
            <w:r w:rsidRPr="001B54C0">
              <w:rPr>
                <w:lang w:val="en-US"/>
              </w:rPr>
              <w:t>Free Tier (No API Key)</w:t>
            </w:r>
          </w:p>
          <w:p w14:paraId="3B8549F7" w14:textId="77777777" w:rsidR="001B54C0" w:rsidRPr="001B54C0" w:rsidRDefault="001B54C0" w:rsidP="009B3F07">
            <w:pPr>
              <w:numPr>
                <w:ilvl w:val="0"/>
                <w:numId w:val="2"/>
              </w:numPr>
            </w:pPr>
            <w:r w:rsidRPr="001B54C0">
              <w:t xml:space="preserve">200 </w:t>
            </w:r>
            <w:proofErr w:type="spellStart"/>
            <w:r w:rsidRPr="001B54C0">
              <w:t>requests</w:t>
            </w:r>
            <w:proofErr w:type="spellEnd"/>
            <w:r w:rsidRPr="001B54C0">
              <w:t xml:space="preserve"> per </w:t>
            </w:r>
            <w:proofErr w:type="spellStart"/>
            <w:r w:rsidRPr="001B54C0">
              <w:t>minute</w:t>
            </w:r>
            <w:proofErr w:type="spellEnd"/>
          </w:p>
          <w:p w14:paraId="037358E8" w14:textId="77777777" w:rsidR="001B54C0" w:rsidRPr="001B54C0" w:rsidRDefault="001B54C0" w:rsidP="009B3F07">
            <w:pPr>
              <w:numPr>
                <w:ilvl w:val="0"/>
                <w:numId w:val="2"/>
              </w:numPr>
            </w:pPr>
            <w:r w:rsidRPr="001B54C0">
              <w:t xml:space="preserve">11 </w:t>
            </w:r>
            <w:proofErr w:type="spellStart"/>
            <w:r w:rsidRPr="001B54C0">
              <w:t>years</w:t>
            </w:r>
            <w:proofErr w:type="spellEnd"/>
            <w:r w:rsidRPr="001B54C0">
              <w:t xml:space="preserve"> </w:t>
            </w:r>
            <w:proofErr w:type="spellStart"/>
            <w:r w:rsidRPr="001B54C0">
              <w:t>historical</w:t>
            </w:r>
            <w:proofErr w:type="spellEnd"/>
            <w:r w:rsidRPr="001B54C0">
              <w:t xml:space="preserve"> </w:t>
            </w:r>
            <w:proofErr w:type="spellStart"/>
            <w:r w:rsidRPr="001B54C0">
              <w:t>data</w:t>
            </w:r>
            <w:proofErr w:type="spellEnd"/>
          </w:p>
          <w:p w14:paraId="7B267D64" w14:textId="77777777" w:rsidR="001B54C0" w:rsidRPr="001B54C0" w:rsidRDefault="001B54C0" w:rsidP="009B3F07">
            <w:r w:rsidRPr="001B54C0">
              <w:t>Free Tier (API Key)</w:t>
            </w:r>
          </w:p>
          <w:p w14:paraId="0EA55F9D" w14:textId="77777777" w:rsidR="001B54C0" w:rsidRPr="001B54C0" w:rsidRDefault="001B54C0" w:rsidP="009B3F07">
            <w:pPr>
              <w:numPr>
                <w:ilvl w:val="0"/>
                <w:numId w:val="3"/>
              </w:numPr>
            </w:pPr>
            <w:r w:rsidRPr="001B54C0">
              <w:t xml:space="preserve">500 </w:t>
            </w:r>
            <w:proofErr w:type="spellStart"/>
            <w:r w:rsidRPr="001B54C0">
              <w:t>requests</w:t>
            </w:r>
            <w:proofErr w:type="spellEnd"/>
            <w:r w:rsidRPr="001B54C0">
              <w:t xml:space="preserve"> per </w:t>
            </w:r>
            <w:proofErr w:type="spellStart"/>
            <w:r w:rsidRPr="001B54C0">
              <w:t>minute</w:t>
            </w:r>
            <w:proofErr w:type="spellEnd"/>
          </w:p>
          <w:p w14:paraId="79718C4A" w14:textId="68B03D28" w:rsidR="000A5B40" w:rsidRDefault="001B54C0" w:rsidP="009B3F07">
            <w:pPr>
              <w:numPr>
                <w:ilvl w:val="0"/>
                <w:numId w:val="3"/>
              </w:numPr>
            </w:pPr>
            <w:r w:rsidRPr="001B54C0">
              <w:t xml:space="preserve">11 </w:t>
            </w:r>
            <w:proofErr w:type="spellStart"/>
            <w:r w:rsidRPr="001B54C0">
              <w:t>years</w:t>
            </w:r>
            <w:proofErr w:type="spellEnd"/>
            <w:r w:rsidRPr="001B54C0">
              <w:t xml:space="preserve"> </w:t>
            </w:r>
            <w:proofErr w:type="spellStart"/>
            <w:r w:rsidRPr="001B54C0">
              <w:t>historical</w:t>
            </w:r>
            <w:proofErr w:type="spellEnd"/>
            <w:r w:rsidRPr="001B54C0">
              <w:t xml:space="preserve"> </w:t>
            </w:r>
            <w:proofErr w:type="spellStart"/>
            <w:r w:rsidRPr="001B54C0">
              <w:t>dat</w:t>
            </w:r>
            <w:r w:rsidR="000A5B40">
              <w:t>a</w:t>
            </w:r>
            <w:proofErr w:type="spellEnd"/>
          </w:p>
          <w:p w14:paraId="31B3A11E" w14:textId="77777777" w:rsidR="000A5B40" w:rsidRDefault="000A5B40" w:rsidP="009B3F07"/>
          <w:p w14:paraId="1143D5FA" w14:textId="765B5BEB" w:rsidR="000A5B40" w:rsidRPr="001B54C0" w:rsidRDefault="000A5B40" w:rsidP="009B3F07">
            <w:hyperlink r:id="rId8" w:history="1">
              <w:r w:rsidRPr="000A5B40">
                <w:rPr>
                  <w:rStyle w:val="Hyperlink"/>
                </w:rPr>
                <w:t>https://docs.coincap.io/#intro</w:t>
              </w:r>
            </w:hyperlink>
          </w:p>
          <w:p w14:paraId="25E39ECA" w14:textId="10889071" w:rsidR="001B54C0" w:rsidRPr="000A5B40" w:rsidRDefault="001B54C0" w:rsidP="009B3F07"/>
        </w:tc>
        <w:tc>
          <w:tcPr>
            <w:tcW w:w="2693" w:type="dxa"/>
            <w:shd w:val="clear" w:color="auto" w:fill="92D050"/>
          </w:tcPr>
          <w:p w14:paraId="284F629B" w14:textId="2FA1EBA3" w:rsidR="00F903EF" w:rsidRPr="00F903EF" w:rsidRDefault="00F903EF" w:rsidP="009B3F07">
            <w:pPr>
              <w:rPr>
                <w:lang w:val="en-US"/>
              </w:rPr>
            </w:pPr>
            <w:r>
              <w:rPr>
                <w:lang w:val="en-US"/>
              </w:rPr>
              <w:t>Supports WebSocket</w:t>
            </w:r>
          </w:p>
        </w:tc>
      </w:tr>
    </w:tbl>
    <w:p w14:paraId="0E1E5E09" w14:textId="77777777" w:rsidR="00F903EF" w:rsidRDefault="00F903EF" w:rsidP="009B3F07">
      <w:pPr>
        <w:rPr>
          <w:lang w:val="en-US"/>
        </w:rPr>
      </w:pPr>
    </w:p>
    <w:p w14:paraId="27AB7F19" w14:textId="2F3F3064" w:rsidR="002A333C" w:rsidRDefault="002A333C" w:rsidP="009B3F07">
      <w:pPr>
        <w:rPr>
          <w:lang w:val="en-US"/>
        </w:rPr>
      </w:pPr>
      <w:r w:rsidRPr="002A333C">
        <w:rPr>
          <w:lang w:val="en-US"/>
        </w:rPr>
        <w:drawing>
          <wp:inline distT="0" distB="0" distL="0" distR="0" wp14:anchorId="26303A2E" wp14:editId="32E2C426">
            <wp:extent cx="2707739" cy="4943972"/>
            <wp:effectExtent l="0" t="0" r="0" b="9525"/>
            <wp:docPr id="1141815824" name="Grafik 1" descr="Ein Bild, das Text, Screenshot, Schrift, Dokumen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15824" name="Grafik 1" descr="Ein Bild, das Text, Screenshot, Schrift, Dokumen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357" cy="495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D7BD" w14:textId="77777777" w:rsidR="002A333C" w:rsidRDefault="002A333C" w:rsidP="009B3F07">
      <w:pPr>
        <w:rPr>
          <w:lang w:val="en-US"/>
        </w:rPr>
      </w:pPr>
    </w:p>
    <w:p w14:paraId="06B2186B" w14:textId="77777777" w:rsidR="009B3F07" w:rsidRDefault="009B3F07">
      <w:pPr>
        <w:rPr>
          <w:lang w:val="en-US"/>
        </w:rPr>
      </w:pPr>
      <w:r>
        <w:rPr>
          <w:lang w:val="en-US"/>
        </w:rPr>
        <w:br w:type="page"/>
      </w:r>
    </w:p>
    <w:p w14:paraId="5E5687D7" w14:textId="12EF9A2E" w:rsidR="00CB4B77" w:rsidRDefault="005749B7" w:rsidP="005749B7">
      <w:pPr>
        <w:pStyle w:val="berschrift2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 </w:t>
      </w:r>
      <w:bookmarkStart w:id="1" w:name="_Toc193383431"/>
      <w:proofErr w:type="spellStart"/>
      <w:r w:rsidR="00CB4B77">
        <w:rPr>
          <w:lang w:val="en-US"/>
        </w:rPr>
        <w:t>CoinCap</w:t>
      </w:r>
      <w:proofErr w:type="spellEnd"/>
      <w:r w:rsidR="00CB4B77">
        <w:rPr>
          <w:lang w:val="en-US"/>
        </w:rPr>
        <w:t xml:space="preserve"> API JSON samples</w:t>
      </w:r>
      <w:bookmarkEnd w:id="1"/>
    </w:p>
    <w:p w14:paraId="61812CBF" w14:textId="67529803" w:rsidR="00CB4B77" w:rsidRPr="00CB4B77" w:rsidRDefault="00CB4B77" w:rsidP="009B3F07">
      <w:pPr>
        <w:pStyle w:val="Listenabsatz"/>
        <w:numPr>
          <w:ilvl w:val="2"/>
          <w:numId w:val="4"/>
        </w:numPr>
        <w:rPr>
          <w:lang w:val="en-US"/>
        </w:rPr>
      </w:pPr>
      <w:r w:rsidRPr="00CB4B77">
        <w:rPr>
          <w:rFonts w:ascii="Arial" w:eastAsia="Times New Roman" w:hAnsi="Arial" w:cs="Arial"/>
          <w:b/>
          <w:bCs/>
          <w:color w:val="007F31"/>
          <w:kern w:val="0"/>
          <w:lang w:eastAsia="de-DE"/>
          <w14:ligatures w14:val="none"/>
        </w:rPr>
        <w:t>GET</w:t>
      </w:r>
      <w:r w:rsidRPr="00CB4B77">
        <w:rPr>
          <w:rFonts w:ascii="Arial" w:eastAsia="Times New Roman" w:hAnsi="Arial" w:cs="Arial"/>
          <w:b/>
          <w:bCs/>
          <w:color w:val="212121"/>
          <w:kern w:val="0"/>
          <w:lang w:eastAsia="de-DE"/>
          <w14:ligatures w14:val="none"/>
        </w:rPr>
        <w:t>/</w:t>
      </w:r>
      <w:proofErr w:type="spellStart"/>
      <w:r w:rsidRPr="00CB4B77">
        <w:rPr>
          <w:rFonts w:ascii="Arial" w:eastAsia="Times New Roman" w:hAnsi="Arial" w:cs="Arial"/>
          <w:b/>
          <w:bCs/>
          <w:color w:val="212121"/>
          <w:kern w:val="0"/>
          <w:lang w:eastAsia="de-DE"/>
          <w14:ligatures w14:val="none"/>
        </w:rPr>
        <w:t>candles</w:t>
      </w:r>
      <w:proofErr w:type="spellEnd"/>
    </w:p>
    <w:p w14:paraId="5CF9C0DC" w14:textId="77777777" w:rsidR="00CB4B77" w:rsidRPr="00CB4B77" w:rsidRDefault="00CB4B77" w:rsidP="00A21A3B">
      <w:pPr>
        <w:spacing w:after="0"/>
        <w:rPr>
          <w:lang w:eastAsia="de-DE"/>
        </w:rPr>
      </w:pPr>
      <w:r w:rsidRPr="00CB4B77">
        <w:rPr>
          <w:lang w:eastAsia="de-DE"/>
        </w:rPr>
        <w:t>Request</w:t>
      </w:r>
    </w:p>
    <w:tbl>
      <w:tblPr>
        <w:tblW w:w="9323" w:type="dxa"/>
        <w:tblBorders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359"/>
        <w:gridCol w:w="3797"/>
        <w:gridCol w:w="3007"/>
      </w:tblGrid>
      <w:tr w:rsidR="00CB4B77" w:rsidRPr="00CB4B77" w14:paraId="24F56726" w14:textId="77777777" w:rsidTr="005E4F22">
        <w:trPr>
          <w:trHeight w:val="390"/>
          <w:tblHeader/>
        </w:trPr>
        <w:tc>
          <w:tcPr>
            <w:tcW w:w="0" w:type="auto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468937B" w14:textId="77777777" w:rsidR="00CB4B77" w:rsidRPr="00CB4B77" w:rsidRDefault="00CB4B77" w:rsidP="005E4F22">
            <w:pPr>
              <w:spacing w:after="0"/>
              <w:jc w:val="center"/>
            </w:pPr>
            <w:r w:rsidRPr="00CB4B77">
              <w:t>Key</w:t>
            </w:r>
          </w:p>
        </w:tc>
        <w:tc>
          <w:tcPr>
            <w:tcW w:w="0" w:type="auto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AEED489" w14:textId="77777777" w:rsidR="00CB4B77" w:rsidRPr="00CB4B77" w:rsidRDefault="00CB4B77" w:rsidP="005E4F22">
            <w:pPr>
              <w:spacing w:after="0"/>
              <w:jc w:val="center"/>
            </w:pPr>
            <w:proofErr w:type="spellStart"/>
            <w:r w:rsidRPr="00CB4B77">
              <w:t>Required</w:t>
            </w:r>
            <w:proofErr w:type="spellEnd"/>
          </w:p>
        </w:tc>
        <w:tc>
          <w:tcPr>
            <w:tcW w:w="3929" w:type="dxa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75C798A" w14:textId="77777777" w:rsidR="00CB4B77" w:rsidRPr="00CB4B77" w:rsidRDefault="00CB4B77" w:rsidP="005E4F22">
            <w:pPr>
              <w:spacing w:after="0"/>
              <w:jc w:val="center"/>
            </w:pPr>
            <w:r w:rsidRPr="00CB4B77">
              <w:t>Value</w:t>
            </w:r>
          </w:p>
        </w:tc>
        <w:tc>
          <w:tcPr>
            <w:tcW w:w="3094" w:type="dxa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1AF8104" w14:textId="77777777" w:rsidR="00CB4B77" w:rsidRPr="00CB4B77" w:rsidRDefault="00CB4B77" w:rsidP="005E4F22">
            <w:pPr>
              <w:spacing w:after="0"/>
              <w:jc w:val="center"/>
            </w:pPr>
            <w:r w:rsidRPr="00CB4B77">
              <w:t>Description</w:t>
            </w:r>
          </w:p>
        </w:tc>
      </w:tr>
      <w:tr w:rsidR="00CB4B77" w:rsidRPr="00CB4B77" w14:paraId="77CAE8AE" w14:textId="77777777" w:rsidTr="00CB4B77">
        <w:trPr>
          <w:trHeight w:val="141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582D778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exchange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7911F6A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required</w:t>
            </w:r>
            <w:proofErr w:type="spellEnd"/>
          </w:p>
        </w:tc>
        <w:tc>
          <w:tcPr>
            <w:tcW w:w="392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56EF30F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poloniex</w:t>
            </w:r>
            <w:proofErr w:type="spellEnd"/>
          </w:p>
        </w:tc>
        <w:tc>
          <w:tcPr>
            <w:tcW w:w="309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C6F6037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exchange</w:t>
            </w:r>
            <w:proofErr w:type="spellEnd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id</w:t>
            </w:r>
            <w:proofErr w:type="spellEnd"/>
          </w:p>
        </w:tc>
      </w:tr>
      <w:tr w:rsidR="00CB4B77" w:rsidRPr="00CB4B77" w14:paraId="744CCF51" w14:textId="77777777" w:rsidTr="00CB4B77">
        <w:trPr>
          <w:trHeight w:val="347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E4D5F16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9459CD8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required</w:t>
            </w:r>
            <w:proofErr w:type="spellEnd"/>
          </w:p>
        </w:tc>
        <w:tc>
          <w:tcPr>
            <w:tcW w:w="392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E9ED9BE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pl-PL" w:eastAsia="de-DE"/>
                <w14:ligatures w14:val="none"/>
              </w:rPr>
            </w:pPr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pl-PL" w:eastAsia="de-DE"/>
                <w14:ligatures w14:val="none"/>
              </w:rPr>
              <w:t>m1, m5, m15, m30, h1, h2, h4, h8, h12, d1, w1</w:t>
            </w:r>
          </w:p>
        </w:tc>
        <w:tc>
          <w:tcPr>
            <w:tcW w:w="309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F142E9A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candle</w:t>
            </w:r>
            <w:proofErr w:type="spellEnd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interval</w:t>
            </w:r>
            <w:proofErr w:type="spellEnd"/>
          </w:p>
        </w:tc>
      </w:tr>
      <w:tr w:rsidR="00CB4B77" w:rsidRPr="00CB4B77" w14:paraId="7F975AEE" w14:textId="77777777" w:rsidTr="00CB4B77">
        <w:trPr>
          <w:trHeight w:val="297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1BA3C8E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baseId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0B1DD3E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required</w:t>
            </w:r>
            <w:proofErr w:type="spellEnd"/>
          </w:p>
        </w:tc>
        <w:tc>
          <w:tcPr>
            <w:tcW w:w="392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2815C34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ethereum</w:t>
            </w:r>
            <w:proofErr w:type="spellEnd"/>
          </w:p>
        </w:tc>
        <w:tc>
          <w:tcPr>
            <w:tcW w:w="309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7BB1813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base</w:t>
            </w:r>
            <w:proofErr w:type="spellEnd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id</w:t>
            </w:r>
            <w:proofErr w:type="spellEnd"/>
          </w:p>
        </w:tc>
      </w:tr>
      <w:tr w:rsidR="00CB4B77" w:rsidRPr="00CB4B77" w14:paraId="3F5AE3BD" w14:textId="77777777" w:rsidTr="00CB4B77">
        <w:trPr>
          <w:trHeight w:val="289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C8847FB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quoteId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33E5B33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required</w:t>
            </w:r>
            <w:proofErr w:type="spellEnd"/>
          </w:p>
        </w:tc>
        <w:tc>
          <w:tcPr>
            <w:tcW w:w="392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A3D8679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bitcoin</w:t>
            </w:r>
            <w:proofErr w:type="spellEnd"/>
          </w:p>
        </w:tc>
        <w:tc>
          <w:tcPr>
            <w:tcW w:w="309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55CACB8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quote</w:t>
            </w:r>
            <w:proofErr w:type="spellEnd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id</w:t>
            </w:r>
            <w:proofErr w:type="spellEnd"/>
          </w:p>
        </w:tc>
      </w:tr>
      <w:tr w:rsidR="00CB4B77" w:rsidRPr="00CB4B77" w14:paraId="32FAA331" w14:textId="77777777" w:rsidTr="00CB4B77">
        <w:trPr>
          <w:trHeight w:val="295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CDF9BC9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start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968247E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optional</w:t>
            </w:r>
          </w:p>
        </w:tc>
        <w:tc>
          <w:tcPr>
            <w:tcW w:w="392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B4CD1A3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1528410925604</w:t>
            </w:r>
          </w:p>
        </w:tc>
        <w:tc>
          <w:tcPr>
            <w:tcW w:w="309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D132838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 xml:space="preserve">UNIX time in milliseconds. </w:t>
            </w: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omiting</w:t>
            </w:r>
            <w:proofErr w:type="spellEnd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 xml:space="preserve"> will return the most recent candles</w:t>
            </w:r>
          </w:p>
        </w:tc>
      </w:tr>
      <w:tr w:rsidR="00CB4B77" w:rsidRPr="00CB4B77" w14:paraId="4975E535" w14:textId="77777777" w:rsidTr="00CB4B77">
        <w:trPr>
          <w:trHeight w:val="445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4536724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end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EA8AFD7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optional</w:t>
            </w:r>
          </w:p>
        </w:tc>
        <w:tc>
          <w:tcPr>
            <w:tcW w:w="3929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86E83D3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1528411045604</w:t>
            </w:r>
          </w:p>
        </w:tc>
        <w:tc>
          <w:tcPr>
            <w:tcW w:w="3094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2C422BF" w14:textId="77777777" w:rsidR="00CB4B77" w:rsidRPr="00CB4B77" w:rsidRDefault="00CB4B77" w:rsidP="009B3F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 xml:space="preserve">UNIX time in milliseconds. </w:t>
            </w:r>
            <w:proofErr w:type="spellStart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omiting</w:t>
            </w:r>
            <w:proofErr w:type="spellEnd"/>
            <w:r w:rsidRPr="00CB4B7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 xml:space="preserve"> will return the most recent candles</w:t>
            </w:r>
          </w:p>
        </w:tc>
      </w:tr>
    </w:tbl>
    <w:p w14:paraId="49D405A7" w14:textId="77777777" w:rsidR="00CB4B77" w:rsidRPr="00CB4B77" w:rsidRDefault="00CB4B77" w:rsidP="00A21A3B">
      <w:pPr>
        <w:spacing w:after="0"/>
      </w:pPr>
      <w:r w:rsidRPr="00CB4B77">
        <w:t>Response</w:t>
      </w:r>
    </w:p>
    <w:tbl>
      <w:tblPr>
        <w:tblW w:w="9323" w:type="dxa"/>
        <w:tblBorders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8167"/>
      </w:tblGrid>
      <w:tr w:rsidR="00CB4B77" w:rsidRPr="00CB4B77" w14:paraId="15567067" w14:textId="77777777" w:rsidTr="005E4F22">
        <w:trPr>
          <w:trHeight w:val="304"/>
          <w:tblHeader/>
        </w:trPr>
        <w:tc>
          <w:tcPr>
            <w:tcW w:w="0" w:type="auto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5E9B6AD" w14:textId="77777777" w:rsidR="00CB4B77" w:rsidRPr="00CB4B77" w:rsidRDefault="00CB4B77" w:rsidP="005E4F22">
            <w:pPr>
              <w:spacing w:after="0"/>
              <w:jc w:val="center"/>
            </w:pPr>
            <w:r w:rsidRPr="00CB4B77">
              <w:t>Key</w:t>
            </w:r>
          </w:p>
        </w:tc>
        <w:tc>
          <w:tcPr>
            <w:tcW w:w="0" w:type="auto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211F0F9" w14:textId="77777777" w:rsidR="00CB4B77" w:rsidRPr="00CB4B77" w:rsidRDefault="00CB4B77" w:rsidP="005E4F22">
            <w:pPr>
              <w:spacing w:after="0"/>
              <w:jc w:val="center"/>
            </w:pPr>
            <w:r w:rsidRPr="00CB4B77">
              <w:t>Description</w:t>
            </w:r>
          </w:p>
        </w:tc>
      </w:tr>
      <w:tr w:rsidR="00CB4B77" w:rsidRPr="00CB4B77" w14:paraId="00FCCAE8" w14:textId="77777777" w:rsidTr="00CB4B77">
        <w:trPr>
          <w:trHeight w:val="498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022E122" w14:textId="77777777" w:rsidR="00CB4B77" w:rsidRPr="00CB4B77" w:rsidRDefault="00CB4B77" w:rsidP="009B3F07">
            <w:pPr>
              <w:spacing w:after="0"/>
              <w:jc w:val="center"/>
              <w:rPr>
                <w:sz w:val="20"/>
                <w:szCs w:val="20"/>
              </w:rPr>
            </w:pPr>
            <w:r w:rsidRPr="00CB4B77">
              <w:rPr>
                <w:sz w:val="20"/>
                <w:szCs w:val="20"/>
              </w:rPr>
              <w:t>open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523944B" w14:textId="77777777" w:rsidR="00CB4B77" w:rsidRPr="00CB4B77" w:rsidRDefault="00CB4B77" w:rsidP="009B3F07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CB4B77">
              <w:rPr>
                <w:sz w:val="20"/>
                <w:szCs w:val="20"/>
                <w:lang w:val="en-US"/>
              </w:rPr>
              <w:t>the price (quote) at which the first transaction was completed in a given time period</w:t>
            </w:r>
          </w:p>
        </w:tc>
      </w:tr>
      <w:tr w:rsidR="00CB4B77" w:rsidRPr="00CB4B77" w14:paraId="390512D9" w14:textId="77777777" w:rsidTr="00CB4B77">
        <w:trPr>
          <w:trHeight w:val="229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D00C898" w14:textId="77777777" w:rsidR="00CB4B77" w:rsidRPr="00CB4B77" w:rsidRDefault="00CB4B77" w:rsidP="009B3F07">
            <w:pPr>
              <w:spacing w:after="0"/>
              <w:jc w:val="center"/>
              <w:rPr>
                <w:sz w:val="20"/>
                <w:szCs w:val="20"/>
              </w:rPr>
            </w:pPr>
            <w:r w:rsidRPr="00CB4B77">
              <w:rPr>
                <w:sz w:val="20"/>
                <w:szCs w:val="20"/>
              </w:rPr>
              <w:t>high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21C76C4" w14:textId="77777777" w:rsidR="00CB4B77" w:rsidRPr="00CB4B77" w:rsidRDefault="00CB4B77" w:rsidP="009B3F07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CB4B77">
              <w:rPr>
                <w:sz w:val="20"/>
                <w:szCs w:val="20"/>
                <w:lang w:val="en-US"/>
              </w:rPr>
              <w:t>the top price (quote) at which the base was traded during the time period</w:t>
            </w:r>
          </w:p>
        </w:tc>
      </w:tr>
      <w:tr w:rsidR="00CB4B77" w:rsidRPr="00CB4B77" w14:paraId="36A6BB76" w14:textId="77777777" w:rsidTr="00CB4B77">
        <w:trPr>
          <w:trHeight w:val="309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2B0D9EA" w14:textId="77777777" w:rsidR="00CB4B77" w:rsidRPr="00CB4B77" w:rsidRDefault="00CB4B77" w:rsidP="009B3F07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CB4B77">
              <w:rPr>
                <w:sz w:val="20"/>
                <w:szCs w:val="20"/>
              </w:rPr>
              <w:t>low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5A499A3" w14:textId="77777777" w:rsidR="00CB4B77" w:rsidRPr="00CB4B77" w:rsidRDefault="00CB4B77" w:rsidP="009B3F07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CB4B77">
              <w:rPr>
                <w:sz w:val="20"/>
                <w:szCs w:val="20"/>
                <w:lang w:val="en-US"/>
              </w:rPr>
              <w:t>the bottom price (quote) at which the base was traded during the time period</w:t>
            </w:r>
          </w:p>
        </w:tc>
      </w:tr>
      <w:tr w:rsidR="00CB4B77" w:rsidRPr="00CB4B77" w14:paraId="30382FAC" w14:textId="77777777" w:rsidTr="00CB4B77">
        <w:trPr>
          <w:trHeight w:val="480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5726F04" w14:textId="77777777" w:rsidR="00CB4B77" w:rsidRPr="00CB4B77" w:rsidRDefault="00CB4B77" w:rsidP="009B3F07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CB4B77">
              <w:rPr>
                <w:sz w:val="20"/>
                <w:szCs w:val="20"/>
              </w:rPr>
              <w:t>close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219BB6F" w14:textId="77777777" w:rsidR="00CB4B77" w:rsidRPr="00CB4B77" w:rsidRDefault="00CB4B77" w:rsidP="009B3F07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CB4B77">
              <w:rPr>
                <w:sz w:val="20"/>
                <w:szCs w:val="20"/>
                <w:lang w:val="en-US"/>
              </w:rPr>
              <w:t>the price (quote) at which the last transaction was completed in a given time period</w:t>
            </w:r>
          </w:p>
        </w:tc>
      </w:tr>
      <w:tr w:rsidR="00CB4B77" w:rsidRPr="00CB4B77" w14:paraId="6F5FDADE" w14:textId="77777777" w:rsidTr="00CB4B77">
        <w:trPr>
          <w:trHeight w:val="480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689A29D" w14:textId="77777777" w:rsidR="00CB4B77" w:rsidRPr="00CB4B77" w:rsidRDefault="00CB4B77" w:rsidP="009B3F07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CB4B77">
              <w:rPr>
                <w:sz w:val="20"/>
                <w:szCs w:val="20"/>
              </w:rPr>
              <w:t>volume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9305CAB" w14:textId="77777777" w:rsidR="00CB4B77" w:rsidRPr="00CB4B77" w:rsidRDefault="00CB4B77" w:rsidP="009B3F07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 w:rsidRPr="00CB4B77">
              <w:rPr>
                <w:sz w:val="20"/>
                <w:szCs w:val="20"/>
                <w:lang w:val="en-US"/>
              </w:rPr>
              <w:t>the amount of base asset traded in the given time period</w:t>
            </w:r>
          </w:p>
        </w:tc>
      </w:tr>
      <w:tr w:rsidR="00CB4B77" w:rsidRPr="00CB4B77" w14:paraId="185E4B24" w14:textId="77777777" w:rsidTr="00CB4B77">
        <w:trPr>
          <w:trHeight w:val="267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B5C732E" w14:textId="77777777" w:rsidR="00CB4B77" w:rsidRPr="00CB4B77" w:rsidRDefault="00CB4B77" w:rsidP="009B3F07">
            <w:pPr>
              <w:jc w:val="center"/>
            </w:pPr>
            <w:proofErr w:type="spellStart"/>
            <w:r w:rsidRPr="00CB4B77">
              <w:t>period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4BB815B" w14:textId="77777777" w:rsidR="00CB4B77" w:rsidRPr="00CB4B77" w:rsidRDefault="00CB4B77" w:rsidP="009B3F07">
            <w:pPr>
              <w:jc w:val="center"/>
              <w:rPr>
                <w:lang w:val="en-US"/>
              </w:rPr>
            </w:pPr>
            <w:r w:rsidRPr="00CB4B77">
              <w:rPr>
                <w:lang w:val="en-US"/>
              </w:rPr>
              <w:t>timestamp for starting of that time period, represented in UNIX milliseconds</w:t>
            </w:r>
          </w:p>
        </w:tc>
      </w:tr>
    </w:tbl>
    <w:p w14:paraId="6B8C4E04" w14:textId="70968BF3" w:rsidR="00CB4B77" w:rsidRDefault="00CB4B77" w:rsidP="00F234DA">
      <w:pPr>
        <w:spacing w:after="0"/>
        <w:rPr>
          <w:lang w:val="en-US"/>
        </w:rPr>
      </w:pPr>
      <w:r>
        <w:rPr>
          <w:lang w:val="en-US"/>
        </w:rPr>
        <w:t>Example:</w:t>
      </w:r>
    </w:p>
    <w:p w14:paraId="5490F77E" w14:textId="1623235B" w:rsidR="00CB4B77" w:rsidRPr="009F1E4E" w:rsidRDefault="00CB4B77" w:rsidP="00F234DA">
      <w:pPr>
        <w:spacing w:after="0"/>
        <w:rPr>
          <w:color w:val="C00000"/>
          <w:u w:val="single"/>
          <w:lang w:val="en-US"/>
        </w:rPr>
      </w:pPr>
      <w:r w:rsidRPr="009F1E4E">
        <w:rPr>
          <w:color w:val="C00000"/>
          <w:u w:val="single"/>
          <w:lang w:val="en-US"/>
        </w:rPr>
        <w:t>Request:</w:t>
      </w:r>
    </w:p>
    <w:p w14:paraId="2DF66436" w14:textId="26382FDD" w:rsidR="00CB4B77" w:rsidRDefault="00CB4B77" w:rsidP="009B3F07">
      <w:pPr>
        <w:rPr>
          <w:lang w:val="en-US"/>
        </w:rPr>
      </w:pPr>
      <w:r w:rsidRPr="00CB4B77">
        <w:rPr>
          <w:lang w:val="en-US"/>
        </w:rPr>
        <w:t>curl --location 'api.coincap.io/v2/candles?exchange=poloniex&amp;interval=h8&amp;baseId=ethereum&amp;quoteId=bitcoin%0A'</w:t>
      </w:r>
    </w:p>
    <w:p w14:paraId="4D232416" w14:textId="3CAD7AB6" w:rsidR="00CB4B77" w:rsidRPr="009F1E4E" w:rsidRDefault="00CB4B77" w:rsidP="009B3F07">
      <w:pPr>
        <w:rPr>
          <w:color w:val="00B050"/>
          <w:u w:val="single"/>
          <w:lang w:val="en-US"/>
        </w:rPr>
      </w:pPr>
      <w:r w:rsidRPr="009F1E4E">
        <w:rPr>
          <w:color w:val="00B050"/>
          <w:u w:val="single"/>
          <w:lang w:val="en-US"/>
        </w:rPr>
        <w:t>Response:</w:t>
      </w:r>
    </w:p>
    <w:p w14:paraId="7C5C146E" w14:textId="77777777" w:rsidR="00CB4B77" w:rsidRPr="00CB4B77" w:rsidRDefault="00CB4B77" w:rsidP="009B3F07">
      <w:pPr>
        <w:spacing w:after="0"/>
        <w:rPr>
          <w:lang w:val="en-US"/>
        </w:rPr>
      </w:pPr>
      <w:r w:rsidRPr="00CB4B77">
        <w:rPr>
          <w:lang w:val="en-US"/>
        </w:rPr>
        <w:t>{</w:t>
      </w:r>
    </w:p>
    <w:p w14:paraId="7388BC1D" w14:textId="5D44E4FA" w:rsidR="00CB4B77" w:rsidRPr="00CB4B77" w:rsidRDefault="00CB4B77" w:rsidP="00F234DA">
      <w:pPr>
        <w:spacing w:after="0"/>
        <w:ind w:firstLine="708"/>
        <w:rPr>
          <w:lang w:val="en-US"/>
        </w:rPr>
      </w:pPr>
      <w:r w:rsidRPr="00CB4B77">
        <w:rPr>
          <w:lang w:val="en-US"/>
        </w:rPr>
        <w:t>"data": [</w:t>
      </w:r>
    </w:p>
    <w:p w14:paraId="04C82B3D" w14:textId="37112629" w:rsidR="00CB4B77" w:rsidRPr="00CB4B77" w:rsidRDefault="00CB4B77" w:rsidP="00F234DA">
      <w:pPr>
        <w:spacing w:after="0"/>
        <w:ind w:left="1416"/>
        <w:rPr>
          <w:lang w:val="en-US"/>
        </w:rPr>
      </w:pPr>
      <w:r w:rsidRPr="00CB4B77">
        <w:rPr>
          <w:lang w:val="en-US"/>
        </w:rPr>
        <w:t>{ "open": "0.0708000000000000",  "high": "0.0710450000000000",</w:t>
      </w:r>
    </w:p>
    <w:p w14:paraId="4AFBBE83" w14:textId="27F1B67B" w:rsidR="00CB4B77" w:rsidRPr="00CB4B77" w:rsidRDefault="00CB4B77" w:rsidP="00F234DA">
      <w:pPr>
        <w:spacing w:after="0"/>
        <w:ind w:left="1416"/>
        <w:rPr>
          <w:lang w:val="en-US"/>
        </w:rPr>
      </w:pPr>
      <w:r w:rsidRPr="00CB4B77">
        <w:rPr>
          <w:lang w:val="en-US"/>
        </w:rPr>
        <w:t>"low": "0.0706434000000000",  "close": "0.0708350100000000",</w:t>
      </w:r>
    </w:p>
    <w:p w14:paraId="270A0757" w14:textId="7EF26060" w:rsidR="00FC5E81" w:rsidRDefault="00CB4B77" w:rsidP="00F234DA">
      <w:pPr>
        <w:spacing w:after="0"/>
        <w:ind w:left="1416"/>
        <w:rPr>
          <w:lang w:val="en-US"/>
        </w:rPr>
      </w:pPr>
      <w:r w:rsidRPr="00CB4B77">
        <w:rPr>
          <w:lang w:val="en-US"/>
        </w:rPr>
        <w:t>"volume": "1818.1433015300000000",  "period": 1530720000000 },</w:t>
      </w:r>
    </w:p>
    <w:p w14:paraId="5A05A428" w14:textId="33683EF5" w:rsidR="00CB4B77" w:rsidRPr="00CB4B77" w:rsidRDefault="00CB4B77" w:rsidP="00F234DA">
      <w:pPr>
        <w:spacing w:after="0"/>
        <w:ind w:left="1416"/>
        <w:rPr>
          <w:lang w:val="en-US"/>
        </w:rPr>
      </w:pPr>
      <w:r w:rsidRPr="00CB4B77">
        <w:rPr>
          <w:lang w:val="en-US"/>
        </w:rPr>
        <w:t>{</w:t>
      </w:r>
      <w:r w:rsidR="00FC5E81">
        <w:rPr>
          <w:lang w:val="en-US"/>
        </w:rPr>
        <w:t xml:space="preserve"> </w:t>
      </w:r>
      <w:r w:rsidRPr="00CB4B77">
        <w:rPr>
          <w:lang w:val="en-US"/>
        </w:rPr>
        <w:t>"open": "0.0708316700000000",</w:t>
      </w:r>
      <w:r w:rsidR="00FC5E81">
        <w:rPr>
          <w:lang w:val="en-US"/>
        </w:rPr>
        <w:t xml:space="preserve"> </w:t>
      </w:r>
      <w:r w:rsidRPr="00CB4B77">
        <w:rPr>
          <w:lang w:val="en-US"/>
        </w:rPr>
        <w:t xml:space="preserve"> "high": "0.0715192000000000",</w:t>
      </w:r>
    </w:p>
    <w:p w14:paraId="0AB5268E" w14:textId="6B023B97" w:rsidR="00FC5E81" w:rsidRDefault="00CB4B77" w:rsidP="00F234DA">
      <w:pPr>
        <w:spacing w:after="0"/>
        <w:ind w:left="1416"/>
        <w:rPr>
          <w:lang w:val="en-US"/>
        </w:rPr>
      </w:pPr>
      <w:r w:rsidRPr="00CB4B77">
        <w:rPr>
          <w:lang w:val="en-US"/>
        </w:rPr>
        <w:t>"low": "0.0706544100000000",  "close": "0.0712472600000000",</w:t>
      </w:r>
    </w:p>
    <w:p w14:paraId="01543E9B" w14:textId="4FB4EFD7" w:rsidR="00CB4B77" w:rsidRDefault="00CB4B77" w:rsidP="00F234DA">
      <w:pPr>
        <w:spacing w:after="0"/>
        <w:ind w:left="1416"/>
        <w:rPr>
          <w:lang w:val="en-US"/>
        </w:rPr>
      </w:pPr>
      <w:r w:rsidRPr="00CB4B77">
        <w:rPr>
          <w:lang w:val="en-US"/>
        </w:rPr>
        <w:t>"volume": "1649.2534471200000000",  "period": 1530748800000}</w:t>
      </w:r>
      <w:r w:rsidR="00214AAD">
        <w:rPr>
          <w:lang w:val="en-US"/>
        </w:rPr>
        <w:t>,</w:t>
      </w:r>
    </w:p>
    <w:p w14:paraId="078C0FA9" w14:textId="23C73E8A" w:rsidR="00CB4B77" w:rsidRPr="00CB4B77" w:rsidRDefault="00CB4B77" w:rsidP="00F234DA">
      <w:pPr>
        <w:spacing w:after="0"/>
        <w:ind w:left="708"/>
        <w:rPr>
          <w:lang w:val="en-US"/>
        </w:rPr>
      </w:pPr>
      <w:r w:rsidRPr="00CB4B77">
        <w:rPr>
          <w:lang w:val="en-US"/>
        </w:rPr>
        <w:t>],</w:t>
      </w:r>
    </w:p>
    <w:p w14:paraId="580FAF30" w14:textId="77777777" w:rsidR="00F234DA" w:rsidRDefault="00CB4B77" w:rsidP="00F234DA">
      <w:pPr>
        <w:spacing w:after="0"/>
        <w:ind w:left="708"/>
        <w:rPr>
          <w:lang w:val="en-US"/>
        </w:rPr>
      </w:pPr>
      <w:r w:rsidRPr="00CB4B77">
        <w:rPr>
          <w:lang w:val="en-US"/>
        </w:rPr>
        <w:t>"timestamp": 1533581190540</w:t>
      </w:r>
      <w:r w:rsidR="009B4365">
        <w:rPr>
          <w:lang w:val="en-US"/>
        </w:rPr>
        <w:t xml:space="preserve"> </w:t>
      </w:r>
    </w:p>
    <w:p w14:paraId="0BC58C56" w14:textId="0C6D4C2A" w:rsidR="001E01F0" w:rsidRDefault="00CB4B77" w:rsidP="00F234DA">
      <w:pPr>
        <w:spacing w:after="0"/>
        <w:rPr>
          <w:highlight w:val="lightGray"/>
          <w:lang w:val="en-US"/>
        </w:rPr>
      </w:pPr>
      <w:r w:rsidRPr="00CB4B77">
        <w:rPr>
          <w:lang w:val="en-US"/>
        </w:rPr>
        <w:t>}</w:t>
      </w:r>
      <w:r w:rsidR="001E01F0">
        <w:rPr>
          <w:highlight w:val="lightGray"/>
          <w:lang w:val="en-US"/>
        </w:rPr>
        <w:br w:type="page"/>
      </w:r>
    </w:p>
    <w:p w14:paraId="6830CE1E" w14:textId="59F6A2A9" w:rsidR="001E01F0" w:rsidRPr="005749B7" w:rsidRDefault="001E01F0" w:rsidP="009B3F07">
      <w:pPr>
        <w:pStyle w:val="Listenabsatz"/>
        <w:numPr>
          <w:ilvl w:val="2"/>
          <w:numId w:val="4"/>
        </w:numPr>
        <w:rPr>
          <w:rFonts w:ascii="Arial" w:eastAsia="Times New Roman" w:hAnsi="Arial" w:cs="Arial"/>
          <w:b/>
          <w:bCs/>
          <w:color w:val="007F31"/>
          <w:kern w:val="0"/>
          <w:lang w:eastAsia="de-DE"/>
          <w14:ligatures w14:val="none"/>
        </w:rPr>
      </w:pPr>
      <w:r w:rsidRPr="001E01F0">
        <w:rPr>
          <w:rFonts w:ascii="Arial" w:eastAsia="Times New Roman" w:hAnsi="Arial" w:cs="Arial"/>
          <w:b/>
          <w:bCs/>
          <w:color w:val="007F31"/>
          <w:kern w:val="0"/>
          <w:lang w:eastAsia="de-DE"/>
          <w14:ligatures w14:val="none"/>
        </w:rPr>
        <w:lastRenderedPageBreak/>
        <w:t>GET</w:t>
      </w:r>
      <w:r w:rsidRPr="007A0960">
        <w:rPr>
          <w:rFonts w:ascii="Arial" w:eastAsia="Times New Roman" w:hAnsi="Arial" w:cs="Arial"/>
          <w:b/>
          <w:bCs/>
          <w:color w:val="212121"/>
          <w:kern w:val="0"/>
          <w:lang w:eastAsia="de-DE"/>
          <w14:ligatures w14:val="none"/>
        </w:rPr>
        <w:t>/</w:t>
      </w:r>
      <w:proofErr w:type="spellStart"/>
      <w:r w:rsidRPr="007A0960">
        <w:rPr>
          <w:rFonts w:ascii="Arial" w:eastAsia="Times New Roman" w:hAnsi="Arial" w:cs="Arial"/>
          <w:b/>
          <w:bCs/>
          <w:color w:val="212121"/>
          <w:kern w:val="0"/>
          <w:lang w:eastAsia="de-DE"/>
          <w14:ligatures w14:val="none"/>
        </w:rPr>
        <w:t>assets</w:t>
      </w:r>
      <w:proofErr w:type="spellEnd"/>
      <w:r w:rsidRPr="007A0960">
        <w:rPr>
          <w:rFonts w:ascii="Arial" w:eastAsia="Times New Roman" w:hAnsi="Arial" w:cs="Arial"/>
          <w:b/>
          <w:bCs/>
          <w:color w:val="212121"/>
          <w:kern w:val="0"/>
          <w:lang w:eastAsia="de-DE"/>
          <w14:ligatures w14:val="none"/>
        </w:rPr>
        <w:t>/{{</w:t>
      </w:r>
      <w:proofErr w:type="spellStart"/>
      <w:r w:rsidRPr="007A0960">
        <w:rPr>
          <w:rFonts w:ascii="Arial" w:eastAsia="Times New Roman" w:hAnsi="Arial" w:cs="Arial"/>
          <w:b/>
          <w:bCs/>
          <w:color w:val="212121"/>
          <w:kern w:val="0"/>
          <w:lang w:eastAsia="de-DE"/>
          <w14:ligatures w14:val="none"/>
        </w:rPr>
        <w:t>id</w:t>
      </w:r>
      <w:proofErr w:type="spellEnd"/>
      <w:r w:rsidRPr="007A0960">
        <w:rPr>
          <w:rFonts w:ascii="Arial" w:eastAsia="Times New Roman" w:hAnsi="Arial" w:cs="Arial"/>
          <w:b/>
          <w:bCs/>
          <w:color w:val="212121"/>
          <w:kern w:val="0"/>
          <w:lang w:eastAsia="de-DE"/>
          <w14:ligatures w14:val="none"/>
        </w:rPr>
        <w:t>}}/</w:t>
      </w:r>
      <w:proofErr w:type="spellStart"/>
      <w:r w:rsidRPr="007A0960">
        <w:rPr>
          <w:rFonts w:ascii="Arial" w:eastAsia="Times New Roman" w:hAnsi="Arial" w:cs="Arial"/>
          <w:b/>
          <w:bCs/>
          <w:color w:val="212121"/>
          <w:kern w:val="0"/>
          <w:lang w:eastAsia="de-DE"/>
          <w14:ligatures w14:val="none"/>
        </w:rPr>
        <w:t>history</w:t>
      </w:r>
      <w:proofErr w:type="spellEnd"/>
    </w:p>
    <w:p w14:paraId="419676DC" w14:textId="77777777" w:rsidR="001E01F0" w:rsidRPr="001E01F0" w:rsidRDefault="001E01F0" w:rsidP="001F5A66">
      <w:pPr>
        <w:spacing w:after="0"/>
        <w:rPr>
          <w:lang w:eastAsia="de-DE"/>
        </w:rPr>
      </w:pPr>
      <w:r w:rsidRPr="001E01F0">
        <w:rPr>
          <w:lang w:eastAsia="de-DE"/>
        </w:rPr>
        <w:t>Request</w:t>
      </w:r>
    </w:p>
    <w:tbl>
      <w:tblPr>
        <w:tblW w:w="9323" w:type="dxa"/>
        <w:tblBorders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140"/>
        <w:gridCol w:w="2225"/>
        <w:gridCol w:w="4841"/>
      </w:tblGrid>
      <w:tr w:rsidR="001E01F0" w:rsidRPr="001E01F0" w14:paraId="11D2EBAA" w14:textId="77777777" w:rsidTr="001E01F0">
        <w:trPr>
          <w:trHeight w:val="480"/>
          <w:tblHeader/>
        </w:trPr>
        <w:tc>
          <w:tcPr>
            <w:tcW w:w="0" w:type="auto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45A9E74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Key</w:t>
            </w:r>
          </w:p>
        </w:tc>
        <w:tc>
          <w:tcPr>
            <w:tcW w:w="0" w:type="auto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37D9B62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4BEF73C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D1FA393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Description</w:t>
            </w:r>
          </w:p>
        </w:tc>
      </w:tr>
      <w:tr w:rsidR="001E01F0" w:rsidRPr="001E01F0" w14:paraId="560D6D12" w14:textId="77777777" w:rsidTr="001E01F0">
        <w:trPr>
          <w:trHeight w:val="327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3A78124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C123E9C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2F8BC2A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bitcoin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B577AC4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asset</w:t>
            </w:r>
            <w:proofErr w:type="spellEnd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</w:t>
            </w:r>
            <w:proofErr w:type="spellStart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id</w:t>
            </w:r>
            <w:proofErr w:type="spellEnd"/>
          </w:p>
        </w:tc>
      </w:tr>
      <w:tr w:rsidR="001E01F0" w:rsidRPr="001E01F0" w14:paraId="26B3379D" w14:textId="77777777" w:rsidTr="001E01F0">
        <w:trPr>
          <w:trHeight w:val="480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5C1E2A66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interval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C4D6340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required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0FE539B6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m1, m5, m15, m30, h1, h2, h6, h12, d1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7E3BC14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point-in-time interval. minute and hour intervals represent price at that time, the day interval represents average of 24 hour periods (</w:t>
            </w:r>
            <w:proofErr w:type="spellStart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timezone</w:t>
            </w:r>
            <w:proofErr w:type="spellEnd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: UTC)</w:t>
            </w:r>
          </w:p>
        </w:tc>
      </w:tr>
      <w:tr w:rsidR="001E01F0" w:rsidRPr="001E01F0" w14:paraId="2E79B0E5" w14:textId="77777777" w:rsidTr="001E01F0">
        <w:trPr>
          <w:trHeight w:val="480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44694E89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proofErr w:type="spellStart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start</w:t>
            </w:r>
            <w:proofErr w:type="spellEnd"/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 xml:space="preserve"> &amp; end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6F6C912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optional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148C6F37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</w:pPr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de-DE"/>
                <w14:ligatures w14:val="none"/>
              </w:rPr>
              <w:t>1528470720000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A9342E1" w14:textId="77777777" w:rsidR="001E01F0" w:rsidRPr="001E01F0" w:rsidRDefault="001E01F0" w:rsidP="009B3F0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</w:pPr>
            <w:r w:rsidRPr="001E01F0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 w:eastAsia="de-DE"/>
                <w14:ligatures w14:val="none"/>
              </w:rPr>
              <w:t>UNIX time in milliseconds. omitting will return the most recent asset history. If start is supplied, end is required and vice versa</w:t>
            </w:r>
          </w:p>
        </w:tc>
      </w:tr>
    </w:tbl>
    <w:p w14:paraId="578BDF1F" w14:textId="089236AC" w:rsidR="001E01F0" w:rsidRPr="001E01F0" w:rsidRDefault="001E01F0" w:rsidP="001F5A66">
      <w:pPr>
        <w:spacing w:after="0"/>
      </w:pPr>
      <w:r w:rsidRPr="001E01F0">
        <w:t>Response</w:t>
      </w:r>
    </w:p>
    <w:tbl>
      <w:tblPr>
        <w:tblW w:w="9323" w:type="dxa"/>
        <w:tblBorders>
          <w:top w:val="single" w:sz="2" w:space="0" w:color="EDEDED"/>
          <w:left w:val="single" w:sz="2" w:space="0" w:color="EDEDED"/>
          <w:bottom w:val="single" w:sz="2" w:space="0" w:color="EDEDED"/>
          <w:right w:val="single" w:sz="2" w:space="0" w:color="EDEDE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7935"/>
      </w:tblGrid>
      <w:tr w:rsidR="001E01F0" w:rsidRPr="001E01F0" w14:paraId="12F4346B" w14:textId="77777777" w:rsidTr="001E01F0">
        <w:trPr>
          <w:trHeight w:val="480"/>
          <w:tblHeader/>
        </w:trPr>
        <w:tc>
          <w:tcPr>
            <w:tcW w:w="0" w:type="auto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BFB82B4" w14:textId="77777777" w:rsidR="001E01F0" w:rsidRPr="001E01F0" w:rsidRDefault="001E01F0" w:rsidP="009B3F07">
            <w:r w:rsidRPr="001E01F0">
              <w:t>Key</w:t>
            </w:r>
          </w:p>
        </w:tc>
        <w:tc>
          <w:tcPr>
            <w:tcW w:w="0" w:type="auto"/>
            <w:tcBorders>
              <w:top w:val="nil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shd w:val="clear" w:color="auto" w:fill="F9F9F9"/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6AD1F015" w14:textId="77777777" w:rsidR="001E01F0" w:rsidRPr="001E01F0" w:rsidRDefault="001E01F0" w:rsidP="009B3F07">
            <w:r w:rsidRPr="001E01F0">
              <w:t>Description</w:t>
            </w:r>
          </w:p>
        </w:tc>
      </w:tr>
      <w:tr w:rsidR="001E01F0" w:rsidRPr="001E01F0" w14:paraId="01E30039" w14:textId="77777777" w:rsidTr="001E01F0">
        <w:trPr>
          <w:trHeight w:val="205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3D8B97CE" w14:textId="77777777" w:rsidR="001E01F0" w:rsidRPr="001E01F0" w:rsidRDefault="001E01F0" w:rsidP="009B3F07">
            <w:proofErr w:type="spellStart"/>
            <w:r w:rsidRPr="001E01F0">
              <w:t>priceUsd</w:t>
            </w:r>
            <w:proofErr w:type="spellEnd"/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F4B96C0" w14:textId="77777777" w:rsidR="001E01F0" w:rsidRPr="001E01F0" w:rsidRDefault="001E01F0" w:rsidP="009B3F07">
            <w:pPr>
              <w:rPr>
                <w:lang w:val="en-US"/>
              </w:rPr>
            </w:pPr>
            <w:r w:rsidRPr="001E01F0">
              <w:rPr>
                <w:lang w:val="en-US"/>
              </w:rPr>
              <w:t>volume-weighted price based on real-time market data, translated to USD</w:t>
            </w:r>
          </w:p>
        </w:tc>
      </w:tr>
      <w:tr w:rsidR="001E01F0" w:rsidRPr="001E01F0" w14:paraId="39550F12" w14:textId="77777777" w:rsidTr="001E01F0">
        <w:trPr>
          <w:trHeight w:val="271"/>
        </w:trPr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7C8C2E38" w14:textId="77777777" w:rsidR="001E01F0" w:rsidRPr="001E01F0" w:rsidRDefault="001E01F0" w:rsidP="009B3F07">
            <w:r w:rsidRPr="001E01F0">
              <w:t>time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60" w:type="dxa"/>
              <w:left w:w="240" w:type="dxa"/>
              <w:bottom w:w="60" w:type="dxa"/>
              <w:right w:w="240" w:type="dxa"/>
            </w:tcMar>
            <w:hideMark/>
          </w:tcPr>
          <w:p w14:paraId="28D61E4C" w14:textId="77777777" w:rsidR="001E01F0" w:rsidRPr="001E01F0" w:rsidRDefault="001E01F0" w:rsidP="009B3F07">
            <w:pPr>
              <w:rPr>
                <w:lang w:val="en-US"/>
              </w:rPr>
            </w:pPr>
            <w:r w:rsidRPr="001E01F0">
              <w:rPr>
                <w:lang w:val="en-US"/>
              </w:rPr>
              <w:t>timestamp in UNIX in milliseconds</w:t>
            </w:r>
          </w:p>
        </w:tc>
      </w:tr>
    </w:tbl>
    <w:p w14:paraId="23855799" w14:textId="77777777" w:rsidR="00A21A3B" w:rsidRDefault="00A21A3B" w:rsidP="001F5A66">
      <w:pPr>
        <w:spacing w:after="0"/>
        <w:rPr>
          <w:lang w:val="en-US"/>
        </w:rPr>
      </w:pPr>
    </w:p>
    <w:p w14:paraId="0037D7C0" w14:textId="0A7E1F59" w:rsidR="001E01F0" w:rsidRDefault="001E01F0" w:rsidP="001F5A66">
      <w:pPr>
        <w:spacing w:after="0"/>
        <w:rPr>
          <w:lang w:val="en-US"/>
        </w:rPr>
      </w:pPr>
      <w:r>
        <w:rPr>
          <w:lang w:val="en-US"/>
        </w:rPr>
        <w:t>Example:</w:t>
      </w:r>
    </w:p>
    <w:p w14:paraId="795C9EB6" w14:textId="77777777" w:rsidR="001E01F0" w:rsidRPr="009F1E4E" w:rsidRDefault="001E01F0" w:rsidP="009B3F07">
      <w:pPr>
        <w:rPr>
          <w:color w:val="C00000"/>
          <w:u w:val="single"/>
          <w:lang w:val="en-US"/>
        </w:rPr>
      </w:pPr>
      <w:r w:rsidRPr="009F1E4E">
        <w:rPr>
          <w:color w:val="C00000"/>
          <w:u w:val="single"/>
          <w:lang w:val="en-US"/>
        </w:rPr>
        <w:t>Request:</w:t>
      </w:r>
    </w:p>
    <w:p w14:paraId="04099F7B" w14:textId="6212A432" w:rsidR="001E01F0" w:rsidRDefault="001E01F0" w:rsidP="009B3F07">
      <w:pPr>
        <w:rPr>
          <w:lang w:val="en-US"/>
        </w:rPr>
      </w:pPr>
      <w:r w:rsidRPr="001E01F0">
        <w:rPr>
          <w:lang w:val="en-US"/>
        </w:rPr>
        <w:t>curl --location 'api.coincap.io/v2/assets/bitcoin/</w:t>
      </w:r>
      <w:proofErr w:type="spellStart"/>
      <w:r w:rsidRPr="001E01F0">
        <w:rPr>
          <w:lang w:val="en-US"/>
        </w:rPr>
        <w:t>history?interval</w:t>
      </w:r>
      <w:proofErr w:type="spellEnd"/>
      <w:r w:rsidRPr="001E01F0">
        <w:rPr>
          <w:lang w:val="en-US"/>
        </w:rPr>
        <w:t>=d1'</w:t>
      </w:r>
    </w:p>
    <w:p w14:paraId="1B145C0A" w14:textId="08D04A35" w:rsidR="001E01F0" w:rsidRPr="009F1E4E" w:rsidRDefault="001E01F0" w:rsidP="009B3F07">
      <w:pPr>
        <w:rPr>
          <w:color w:val="00B050"/>
          <w:u w:val="single"/>
          <w:lang w:val="en-US"/>
        </w:rPr>
      </w:pPr>
      <w:r w:rsidRPr="009F1E4E">
        <w:rPr>
          <w:color w:val="00B050"/>
          <w:u w:val="single"/>
          <w:lang w:val="en-US"/>
        </w:rPr>
        <w:t>Response:</w:t>
      </w:r>
    </w:p>
    <w:p w14:paraId="3A453801" w14:textId="77777777" w:rsidR="001E01F0" w:rsidRPr="001E01F0" w:rsidRDefault="001E01F0" w:rsidP="009B3F07">
      <w:pPr>
        <w:spacing w:after="0"/>
        <w:rPr>
          <w:lang w:val="en-US"/>
        </w:rPr>
      </w:pPr>
      <w:r w:rsidRPr="001E01F0">
        <w:rPr>
          <w:lang w:val="en-US"/>
        </w:rPr>
        <w:t>{</w:t>
      </w:r>
    </w:p>
    <w:p w14:paraId="79EB899E" w14:textId="77777777" w:rsidR="009B3F07" w:rsidRDefault="001E01F0" w:rsidP="009B3F07">
      <w:pPr>
        <w:spacing w:after="0"/>
        <w:rPr>
          <w:lang w:val="en-US"/>
        </w:rPr>
      </w:pPr>
      <w:r w:rsidRPr="001E01F0">
        <w:rPr>
          <w:lang w:val="en-US"/>
        </w:rPr>
        <w:t xml:space="preserve">"data": </w:t>
      </w:r>
    </w:p>
    <w:p w14:paraId="0C82538F" w14:textId="5019695A" w:rsidR="001E01F0" w:rsidRPr="001E01F0" w:rsidRDefault="001E01F0" w:rsidP="009B3F07">
      <w:pPr>
        <w:spacing w:after="0"/>
        <w:ind w:left="708"/>
        <w:rPr>
          <w:lang w:val="en-US"/>
        </w:rPr>
      </w:pPr>
      <w:r w:rsidRPr="001E01F0">
        <w:rPr>
          <w:lang w:val="en-US"/>
        </w:rPr>
        <w:t>[</w:t>
      </w:r>
    </w:p>
    <w:p w14:paraId="2DC9F426" w14:textId="1A2DBCC1" w:rsidR="001E01F0" w:rsidRPr="001E01F0" w:rsidRDefault="001E01F0" w:rsidP="009B3F07">
      <w:pPr>
        <w:spacing w:after="0"/>
        <w:ind w:left="1416"/>
        <w:rPr>
          <w:lang w:val="en-US"/>
        </w:rPr>
      </w:pPr>
      <w:r w:rsidRPr="001E01F0">
        <w:rPr>
          <w:lang w:val="en-US"/>
        </w:rPr>
        <w:t>{</w:t>
      </w:r>
      <w:r w:rsidR="009B3F07">
        <w:rPr>
          <w:lang w:val="en-US"/>
        </w:rPr>
        <w:t xml:space="preserve"> </w:t>
      </w:r>
      <w:r w:rsidRPr="001E01F0">
        <w:rPr>
          <w:lang w:val="en-US"/>
        </w:rPr>
        <w:t>"</w:t>
      </w:r>
      <w:proofErr w:type="spellStart"/>
      <w:r w:rsidRPr="001E01F0">
        <w:rPr>
          <w:lang w:val="en-US"/>
        </w:rPr>
        <w:t>priceUsd</w:t>
      </w:r>
      <w:proofErr w:type="spellEnd"/>
      <w:r w:rsidRPr="001E01F0">
        <w:rPr>
          <w:lang w:val="en-US"/>
        </w:rPr>
        <w:t>": "6379.3997635993342453", "time": 1530403200000</w:t>
      </w:r>
      <w:r w:rsidR="009B3F07">
        <w:rPr>
          <w:lang w:val="en-US"/>
        </w:rPr>
        <w:t xml:space="preserve"> </w:t>
      </w:r>
      <w:r w:rsidRPr="001E01F0">
        <w:rPr>
          <w:lang w:val="en-US"/>
        </w:rPr>
        <w:t>},</w:t>
      </w:r>
    </w:p>
    <w:p w14:paraId="1706A798" w14:textId="49614BD2" w:rsidR="001E01F0" w:rsidRPr="001E01F0" w:rsidRDefault="001E01F0" w:rsidP="009B3F07">
      <w:pPr>
        <w:spacing w:after="0"/>
        <w:ind w:left="1416"/>
        <w:rPr>
          <w:lang w:val="en-US"/>
        </w:rPr>
      </w:pPr>
      <w:r w:rsidRPr="001E01F0">
        <w:rPr>
          <w:lang w:val="en-US"/>
        </w:rPr>
        <w:t>{</w:t>
      </w:r>
      <w:r w:rsidR="009B3F07">
        <w:rPr>
          <w:lang w:val="en-US"/>
        </w:rPr>
        <w:t xml:space="preserve"> </w:t>
      </w:r>
      <w:r w:rsidRPr="001E01F0">
        <w:rPr>
          <w:lang w:val="en-US"/>
        </w:rPr>
        <w:t>"</w:t>
      </w:r>
      <w:proofErr w:type="spellStart"/>
      <w:r w:rsidRPr="001E01F0">
        <w:rPr>
          <w:lang w:val="en-US"/>
        </w:rPr>
        <w:t>priceUsd</w:t>
      </w:r>
      <w:proofErr w:type="spellEnd"/>
      <w:r w:rsidRPr="001E01F0">
        <w:rPr>
          <w:lang w:val="en-US"/>
        </w:rPr>
        <w:t>": "6466.3135622762295280"</w:t>
      </w:r>
      <w:r>
        <w:rPr>
          <w:lang w:val="en-US"/>
        </w:rPr>
        <w:t>,</w:t>
      </w:r>
      <w:r w:rsidRPr="001E01F0">
        <w:rPr>
          <w:lang w:val="en-US"/>
        </w:rPr>
        <w:t xml:space="preserve">  "time": 1530489600000},</w:t>
      </w:r>
    </w:p>
    <w:p w14:paraId="16B34A09" w14:textId="105ADB9E" w:rsidR="001E01F0" w:rsidRPr="001E01F0" w:rsidRDefault="001E01F0" w:rsidP="009B3F07">
      <w:pPr>
        <w:spacing w:after="0"/>
        <w:ind w:left="1416"/>
        <w:rPr>
          <w:lang w:val="en-US"/>
        </w:rPr>
      </w:pPr>
      <w:r w:rsidRPr="001E01F0">
        <w:rPr>
          <w:lang w:val="en-US"/>
        </w:rPr>
        <w:t>{</w:t>
      </w:r>
      <w:r w:rsidR="009B3F07">
        <w:rPr>
          <w:lang w:val="en-US"/>
        </w:rPr>
        <w:t xml:space="preserve"> </w:t>
      </w:r>
      <w:r w:rsidRPr="001E01F0">
        <w:rPr>
          <w:lang w:val="en-US"/>
        </w:rPr>
        <w:t>"</w:t>
      </w:r>
      <w:proofErr w:type="spellStart"/>
      <w:r w:rsidRPr="001E01F0">
        <w:rPr>
          <w:lang w:val="en-US"/>
        </w:rPr>
        <w:t>priceUsd</w:t>
      </w:r>
      <w:proofErr w:type="spellEnd"/>
      <w:r w:rsidRPr="001E01F0">
        <w:rPr>
          <w:lang w:val="en-US"/>
        </w:rPr>
        <w:t>": "6601.0724971279524219",  "time": 1530576000000},</w:t>
      </w:r>
    </w:p>
    <w:p w14:paraId="675072DA" w14:textId="03B4F4A1" w:rsidR="001E01F0" w:rsidRDefault="001E01F0" w:rsidP="009B3F07">
      <w:pPr>
        <w:spacing w:after="0"/>
        <w:ind w:left="1416"/>
        <w:rPr>
          <w:lang w:val="en-US"/>
        </w:rPr>
      </w:pPr>
      <w:r w:rsidRPr="001E01F0">
        <w:rPr>
          <w:lang w:val="en-US"/>
        </w:rPr>
        <w:t>{</w:t>
      </w:r>
      <w:r w:rsidR="009B3F07">
        <w:rPr>
          <w:lang w:val="en-US"/>
        </w:rPr>
        <w:t xml:space="preserve"> </w:t>
      </w:r>
      <w:r w:rsidRPr="001E01F0">
        <w:rPr>
          <w:lang w:val="en-US"/>
        </w:rPr>
        <w:t>"</w:t>
      </w:r>
      <w:proofErr w:type="spellStart"/>
      <w:r w:rsidRPr="001E01F0">
        <w:rPr>
          <w:lang w:val="en-US"/>
        </w:rPr>
        <w:t>priceUsd</w:t>
      </w:r>
      <w:proofErr w:type="spellEnd"/>
      <w:r w:rsidRPr="001E01F0">
        <w:rPr>
          <w:lang w:val="en-US"/>
        </w:rPr>
        <w:t>": "6581.0092630267574887",   "time": 1530662400000}</w:t>
      </w:r>
      <w:r w:rsidR="00214AAD">
        <w:rPr>
          <w:lang w:val="en-US"/>
        </w:rPr>
        <w:t>,</w:t>
      </w:r>
    </w:p>
    <w:p w14:paraId="5E8973C5" w14:textId="6D37CEF5" w:rsidR="00214AAD" w:rsidRPr="001E01F0" w:rsidRDefault="00214AAD" w:rsidP="009B3F07">
      <w:pPr>
        <w:spacing w:after="0"/>
        <w:ind w:left="1416"/>
        <w:rPr>
          <w:lang w:val="en-US"/>
        </w:rPr>
      </w:pPr>
      <w:r>
        <w:rPr>
          <w:lang w:val="en-US"/>
        </w:rPr>
        <w:t>…</w:t>
      </w:r>
    </w:p>
    <w:p w14:paraId="14531507" w14:textId="110B84AB" w:rsidR="001E01F0" w:rsidRPr="001E01F0" w:rsidRDefault="001E01F0" w:rsidP="009B3F07">
      <w:pPr>
        <w:spacing w:after="0"/>
        <w:ind w:left="708"/>
        <w:rPr>
          <w:lang w:val="en-US"/>
        </w:rPr>
      </w:pPr>
      <w:r w:rsidRPr="001E01F0">
        <w:rPr>
          <w:lang w:val="en-US"/>
        </w:rPr>
        <w:t>],</w:t>
      </w:r>
    </w:p>
    <w:p w14:paraId="525A5C5F" w14:textId="01ED4ABF" w:rsidR="001E01F0" w:rsidRPr="001E01F0" w:rsidRDefault="001E01F0" w:rsidP="009B3F07">
      <w:pPr>
        <w:spacing w:after="0"/>
        <w:ind w:left="708"/>
        <w:rPr>
          <w:lang w:val="en-US"/>
        </w:rPr>
      </w:pPr>
      <w:r w:rsidRPr="001E01F0">
        <w:rPr>
          <w:lang w:val="en-US"/>
        </w:rPr>
        <w:t>"timestamp": 1533581103627</w:t>
      </w:r>
    </w:p>
    <w:p w14:paraId="32BDC5D0" w14:textId="59DF6570" w:rsidR="00CB4B77" w:rsidRDefault="001E01F0" w:rsidP="009B3F07">
      <w:pPr>
        <w:spacing w:after="0"/>
        <w:rPr>
          <w:lang w:val="en-US"/>
        </w:rPr>
      </w:pPr>
      <w:r w:rsidRPr="001E01F0">
        <w:rPr>
          <w:lang w:val="en-US"/>
        </w:rPr>
        <w:t>}</w:t>
      </w:r>
    </w:p>
    <w:p w14:paraId="3546E3F0" w14:textId="77777777" w:rsidR="009B4365" w:rsidRDefault="009B4365" w:rsidP="009B3F07">
      <w:pPr>
        <w:spacing w:after="0"/>
        <w:rPr>
          <w:lang w:val="en-US"/>
        </w:rPr>
      </w:pPr>
    </w:p>
    <w:p w14:paraId="38736467" w14:textId="2D4E5FCB" w:rsidR="003E1B9F" w:rsidRDefault="00F903EF" w:rsidP="009B3F07">
      <w:pPr>
        <w:rPr>
          <w:lang w:val="en-US"/>
        </w:rPr>
      </w:pPr>
      <w:r w:rsidRPr="00F903EF">
        <w:rPr>
          <w:lang w:val="en-US"/>
        </w:rPr>
        <w:t>There is no need t</w:t>
      </w:r>
      <w:r>
        <w:rPr>
          <w:lang w:val="en-US"/>
        </w:rPr>
        <w:t>o go for web scraping.</w:t>
      </w:r>
    </w:p>
    <w:p w14:paraId="7CB1913C" w14:textId="5A05BD19" w:rsidR="00F903EF" w:rsidRDefault="00F903EF" w:rsidP="009B3F07">
      <w:pPr>
        <w:rPr>
          <w:lang w:val="en-US"/>
        </w:rPr>
      </w:pPr>
      <w:r>
        <w:rPr>
          <w:lang w:val="en-US"/>
        </w:rPr>
        <w:t>Let us start with three crypto coins:</w:t>
      </w:r>
    </w:p>
    <w:p w14:paraId="5575A509" w14:textId="48D414F4" w:rsidR="00F903EF" w:rsidRDefault="00F903EF" w:rsidP="009B3F0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XRP:Ripple</w:t>
      </w:r>
      <w:proofErr w:type="spellEnd"/>
      <w:r>
        <w:rPr>
          <w:lang w:val="en-US"/>
        </w:rPr>
        <w:t xml:space="preserve"> (EUR, USD)</w:t>
      </w:r>
    </w:p>
    <w:p w14:paraId="3D609C29" w14:textId="5A0119AD" w:rsidR="00F903EF" w:rsidRDefault="00F903EF" w:rsidP="009B3F07">
      <w:pPr>
        <w:pStyle w:val="Listenabsatz"/>
        <w:numPr>
          <w:ilvl w:val="0"/>
          <w:numId w:val="1"/>
        </w:numPr>
        <w:spacing w:before="240"/>
        <w:rPr>
          <w:lang w:val="en-US"/>
        </w:rPr>
      </w:pPr>
      <w:proofErr w:type="spellStart"/>
      <w:r>
        <w:rPr>
          <w:lang w:val="en-US"/>
        </w:rPr>
        <w:t>ETH:Ethereum</w:t>
      </w:r>
      <w:proofErr w:type="spellEnd"/>
      <w:r>
        <w:rPr>
          <w:lang w:val="en-US"/>
        </w:rPr>
        <w:t xml:space="preserve"> (EUR, USD)</w:t>
      </w:r>
    </w:p>
    <w:p w14:paraId="0C00FFF7" w14:textId="195E4860" w:rsidR="002248F8" w:rsidRDefault="00F903EF" w:rsidP="009B3F0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PEPE:Pepe</w:t>
      </w:r>
      <w:proofErr w:type="spellEnd"/>
      <w:r>
        <w:rPr>
          <w:lang w:val="en-US"/>
        </w:rPr>
        <w:t xml:space="preserve"> coin (EUR, USD)</w:t>
      </w:r>
    </w:p>
    <w:p w14:paraId="3B4F073C" w14:textId="77777777" w:rsidR="004C2697" w:rsidRPr="004C2697" w:rsidRDefault="004C2697" w:rsidP="009B3F07">
      <w:pPr>
        <w:pStyle w:val="Listenabsatz"/>
        <w:ind w:left="1065"/>
        <w:rPr>
          <w:lang w:val="en-US"/>
        </w:rPr>
      </w:pPr>
    </w:p>
    <w:p w14:paraId="3F7D1663" w14:textId="20F19644" w:rsidR="001C4CD7" w:rsidRPr="009B4365" w:rsidRDefault="001C4CD7" w:rsidP="005749B7">
      <w:pPr>
        <w:pStyle w:val="berschrift1"/>
        <w:numPr>
          <w:ilvl w:val="0"/>
          <w:numId w:val="5"/>
        </w:numPr>
      </w:pPr>
      <w:bookmarkStart w:id="2" w:name="_Toc193383432"/>
      <w:r w:rsidRPr="009B4365">
        <w:lastRenderedPageBreak/>
        <w:t>Storing data</w:t>
      </w:r>
      <w:r w:rsidR="00FD26F6" w:rsidRPr="009B4365">
        <w:t xml:space="preserve"> (to be worked out)</w:t>
      </w:r>
      <w:bookmarkEnd w:id="2"/>
    </w:p>
    <w:p w14:paraId="6A962033" w14:textId="616EBEFA" w:rsidR="001C4CD7" w:rsidRDefault="001C4CD7" w:rsidP="009B3F07">
      <w:pPr>
        <w:rPr>
          <w:lang w:val="en-US"/>
        </w:rPr>
      </w:pPr>
      <w:r>
        <w:rPr>
          <w:lang w:val="en-US"/>
        </w:rPr>
        <w:t>I would suggest to store historical data in PostgreSQL database.</w:t>
      </w:r>
      <w:r w:rsidR="00BF55CF">
        <w:rPr>
          <w:lang w:val="en-US"/>
        </w:rPr>
        <w:t xml:space="preserve"> Do we want to store data in one table for all coins or we use one table per coin?</w:t>
      </w:r>
      <w:r w:rsidR="00F4341F">
        <w:rPr>
          <w:lang w:val="en-US"/>
        </w:rPr>
        <w:t xml:space="preserve"> We can always go for one table and use VIEWS to separate coins data.</w:t>
      </w:r>
    </w:p>
    <w:p w14:paraId="326C683B" w14:textId="180FBE4F" w:rsidR="001C4CD7" w:rsidRDefault="001C4CD7" w:rsidP="009B3F07">
      <w:pPr>
        <w:rPr>
          <w:lang w:val="en-US"/>
        </w:rPr>
      </w:pPr>
      <w:r>
        <w:rPr>
          <w:lang w:val="en-US"/>
        </w:rPr>
        <w:t xml:space="preserve">We should store </w:t>
      </w:r>
      <w:r w:rsidR="00BF55CF">
        <w:rPr>
          <w:lang w:val="en-US"/>
        </w:rPr>
        <w:t xml:space="preserve">historical </w:t>
      </w:r>
      <w:r>
        <w:rPr>
          <w:lang w:val="en-US"/>
        </w:rPr>
        <w:t xml:space="preserve">data using the minimal data period, which is a minute. </w:t>
      </w:r>
      <w:r w:rsidR="00BF55CF">
        <w:rPr>
          <w:lang w:val="en-US"/>
        </w:rPr>
        <w:t>It allows us to aggregate it for longer periods like 3min, 5min, 10min, etc. by ourselves without generating additional API traffic</w:t>
      </w:r>
      <w:r w:rsidR="004C2697">
        <w:rPr>
          <w:lang w:val="en-US"/>
        </w:rPr>
        <w:t xml:space="preserve"> or we store data in different tables to avoid programmatical aggregation.</w:t>
      </w:r>
    </w:p>
    <w:p w14:paraId="7CE4A7C2" w14:textId="287AEB86" w:rsidR="00F4341F" w:rsidRDefault="0043770C" w:rsidP="009B3F07">
      <w:pPr>
        <w:rPr>
          <w:lang w:val="en-US"/>
        </w:rPr>
      </w:pPr>
      <w:r>
        <w:rPr>
          <w:lang w:val="en-US"/>
        </w:rPr>
        <w:t xml:space="preserve">I think </w:t>
      </w:r>
      <w:r w:rsidR="009A70A7">
        <w:rPr>
          <w:lang w:val="en-US"/>
        </w:rPr>
        <w:t>we are not going to store streaming data. We can always do a manual request by user to update historical data (always with the smallest possible time granularity ) causing the automated model training execution.</w:t>
      </w:r>
    </w:p>
    <w:p w14:paraId="2FBF9007" w14:textId="1EA1D359" w:rsidR="00F4341F" w:rsidRPr="009B4365" w:rsidRDefault="00F4341F" w:rsidP="005749B7">
      <w:pPr>
        <w:pStyle w:val="berschrift1"/>
        <w:numPr>
          <w:ilvl w:val="0"/>
          <w:numId w:val="5"/>
        </w:numPr>
      </w:pPr>
      <w:bookmarkStart w:id="3" w:name="_Toc193383433"/>
      <w:proofErr w:type="spellStart"/>
      <w:r w:rsidRPr="009B4365">
        <w:t>Machine</w:t>
      </w:r>
      <w:proofErr w:type="spellEnd"/>
      <w:r w:rsidRPr="009B4365">
        <w:t xml:space="preserve"> </w:t>
      </w:r>
      <w:proofErr w:type="spellStart"/>
      <w:r w:rsidRPr="009B4365">
        <w:t>learning</w:t>
      </w:r>
      <w:proofErr w:type="spellEnd"/>
      <w:r w:rsidRPr="009B4365">
        <w:t xml:space="preserve"> </w:t>
      </w:r>
      <w:proofErr w:type="spellStart"/>
      <w:r w:rsidRPr="009B4365">
        <w:t>model</w:t>
      </w:r>
      <w:bookmarkEnd w:id="3"/>
      <w:proofErr w:type="spellEnd"/>
    </w:p>
    <w:p w14:paraId="5F48DF70" w14:textId="77777777" w:rsidR="0043770C" w:rsidRDefault="0043770C" w:rsidP="009B3F07">
      <w:pPr>
        <w:rPr>
          <w:lang w:val="en-US"/>
        </w:rPr>
      </w:pPr>
      <w:r>
        <w:rPr>
          <w:lang w:val="en-US"/>
        </w:rPr>
        <w:t>I would like to train the model based on different time periods:</w:t>
      </w:r>
    </w:p>
    <w:p w14:paraId="683995ED" w14:textId="2E6FE432" w:rsidR="0043770C" w:rsidRDefault="0043770C" w:rsidP="009B3F0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5 min, 10 min, 15 min, etc.</w:t>
      </w:r>
    </w:p>
    <w:p w14:paraId="1B3A0AF3" w14:textId="42B8DF35" w:rsidR="0043770C" w:rsidRDefault="0043770C" w:rsidP="009B3F0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model should be retrained automatically after historical data has been updated</w:t>
      </w:r>
      <w:r w:rsidRPr="0043770C">
        <w:rPr>
          <w:lang w:val="en-US"/>
        </w:rPr>
        <w:t>.</w:t>
      </w:r>
    </w:p>
    <w:p w14:paraId="4892F83D" w14:textId="77777777" w:rsidR="00001062" w:rsidRDefault="00001062" w:rsidP="009B3F07">
      <w:pPr>
        <w:pStyle w:val="Listenabsatz"/>
        <w:ind w:left="1065"/>
        <w:rPr>
          <w:lang w:val="en-US"/>
        </w:rPr>
      </w:pPr>
    </w:p>
    <w:p w14:paraId="3C29396E" w14:textId="77777777" w:rsidR="00001062" w:rsidRPr="00FD26F6" w:rsidRDefault="00001062" w:rsidP="009B3F07">
      <w:pPr>
        <w:rPr>
          <w:b/>
          <w:bCs/>
          <w:sz w:val="28"/>
          <w:szCs w:val="28"/>
          <w:lang w:val="en-US"/>
        </w:rPr>
      </w:pPr>
      <w:r w:rsidRPr="00FD26F6">
        <w:rPr>
          <w:b/>
          <w:bCs/>
          <w:sz w:val="28"/>
          <w:szCs w:val="28"/>
          <w:lang w:val="en-US"/>
        </w:rPr>
        <w:br w:type="page"/>
      </w:r>
    </w:p>
    <w:p w14:paraId="494517FC" w14:textId="494A22E3" w:rsidR="00001062" w:rsidRPr="009B4365" w:rsidRDefault="00001062" w:rsidP="005749B7">
      <w:pPr>
        <w:pStyle w:val="berschrift1"/>
        <w:numPr>
          <w:ilvl w:val="0"/>
          <w:numId w:val="5"/>
        </w:numPr>
      </w:pPr>
      <w:bookmarkStart w:id="4" w:name="_Toc193383434"/>
      <w:proofErr w:type="spellStart"/>
      <w:r w:rsidRPr="009B4365">
        <w:lastRenderedPageBreak/>
        <w:t>Diagrams</w:t>
      </w:r>
      <w:bookmarkEnd w:id="4"/>
      <w:proofErr w:type="spellEnd"/>
    </w:p>
    <w:p w14:paraId="46424A8C" w14:textId="2B69781C" w:rsidR="00F4341F" w:rsidRDefault="009F6823" w:rsidP="009B3F07">
      <w:pPr>
        <w:rPr>
          <w:lang w:val="en-US"/>
        </w:rPr>
      </w:pPr>
      <w:r w:rsidRPr="009F6823">
        <w:rPr>
          <w:noProof/>
          <w:lang w:val="en-US"/>
        </w:rPr>
        <w:drawing>
          <wp:inline distT="0" distB="0" distL="0" distR="0" wp14:anchorId="0831A60A" wp14:editId="50F70A78">
            <wp:extent cx="5760720" cy="2865120"/>
            <wp:effectExtent l="0" t="0" r="0" b="0"/>
            <wp:docPr id="561246483" name="Grafik 1" descr="Ein Bild, das Diagramm, Reihe, Tex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46483" name="Grafik 1" descr="Ein Bild, das Diagramm, Reihe, Text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3303" w14:textId="4C90108A" w:rsidR="004C2697" w:rsidRPr="009B4365" w:rsidRDefault="004C2697" w:rsidP="005749B7">
      <w:pPr>
        <w:pStyle w:val="berschrift1"/>
        <w:numPr>
          <w:ilvl w:val="0"/>
          <w:numId w:val="5"/>
        </w:numPr>
      </w:pPr>
      <w:bookmarkStart w:id="5" w:name="_Toc193383435"/>
      <w:r w:rsidRPr="009B4365">
        <w:t>Evolution</w:t>
      </w:r>
      <w:bookmarkEnd w:id="5"/>
    </w:p>
    <w:p w14:paraId="777C3ED8" w14:textId="5348D003" w:rsidR="004C2697" w:rsidRDefault="004C2697" w:rsidP="009B3F07">
      <w:pPr>
        <w:pStyle w:val="Listenabsatz"/>
        <w:numPr>
          <w:ilvl w:val="0"/>
          <w:numId w:val="1"/>
        </w:numPr>
        <w:rPr>
          <w:lang w:val="en-US"/>
        </w:rPr>
      </w:pPr>
      <w:r w:rsidRPr="004C2697">
        <w:rPr>
          <w:lang w:val="en-US"/>
        </w:rPr>
        <w:t>Monitoring</w:t>
      </w:r>
    </w:p>
    <w:p w14:paraId="7483DE4D" w14:textId="20AB35A1" w:rsidR="004C2697" w:rsidRPr="004C2697" w:rsidRDefault="004C2697" w:rsidP="009B3F0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</w:t>
      </w:r>
    </w:p>
    <w:p w14:paraId="597EFB51" w14:textId="77777777" w:rsidR="004C2697" w:rsidRPr="004C2697" w:rsidRDefault="004C2697" w:rsidP="009B3F07">
      <w:pPr>
        <w:pStyle w:val="Listenabsatz"/>
        <w:ind w:left="360"/>
        <w:rPr>
          <w:lang w:val="en-US"/>
        </w:rPr>
      </w:pPr>
    </w:p>
    <w:p w14:paraId="4A762903" w14:textId="77777777" w:rsidR="001C4CD7" w:rsidRPr="001C4CD7" w:rsidRDefault="001C4CD7" w:rsidP="009B3F07">
      <w:pPr>
        <w:jc w:val="center"/>
        <w:rPr>
          <w:lang w:val="en-US"/>
        </w:rPr>
      </w:pPr>
    </w:p>
    <w:sectPr w:rsidR="001C4CD7" w:rsidRPr="001C4CD7" w:rsidSect="00FC5E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46F26" w14:textId="77777777" w:rsidR="005371C3" w:rsidRDefault="005371C3" w:rsidP="00CB4B77">
      <w:pPr>
        <w:spacing w:after="0" w:line="240" w:lineRule="auto"/>
      </w:pPr>
      <w:r>
        <w:separator/>
      </w:r>
    </w:p>
  </w:endnote>
  <w:endnote w:type="continuationSeparator" w:id="0">
    <w:p w14:paraId="5677ED1A" w14:textId="77777777" w:rsidR="005371C3" w:rsidRDefault="005371C3" w:rsidP="00CB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850E8" w14:textId="77777777" w:rsidR="005371C3" w:rsidRDefault="005371C3" w:rsidP="00CB4B77">
      <w:pPr>
        <w:spacing w:after="0" w:line="240" w:lineRule="auto"/>
      </w:pPr>
      <w:r>
        <w:separator/>
      </w:r>
    </w:p>
  </w:footnote>
  <w:footnote w:type="continuationSeparator" w:id="0">
    <w:p w14:paraId="1C6AF138" w14:textId="77777777" w:rsidR="005371C3" w:rsidRDefault="005371C3" w:rsidP="00CB4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428D6"/>
    <w:multiLevelType w:val="multilevel"/>
    <w:tmpl w:val="FC40B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E43E05"/>
    <w:multiLevelType w:val="multilevel"/>
    <w:tmpl w:val="47CE3F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CB9CA" w:themeColor="text2" w:themeTint="66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465806"/>
    <w:multiLevelType w:val="multilevel"/>
    <w:tmpl w:val="5E3A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4641D"/>
    <w:multiLevelType w:val="hybridMultilevel"/>
    <w:tmpl w:val="F7FE8826"/>
    <w:lvl w:ilvl="0" w:tplc="063A2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0D6291"/>
    <w:multiLevelType w:val="multilevel"/>
    <w:tmpl w:val="65A0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7540E"/>
    <w:multiLevelType w:val="hybridMultilevel"/>
    <w:tmpl w:val="CBCAB2CE"/>
    <w:lvl w:ilvl="0" w:tplc="6164A47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82397755">
    <w:abstractNumId w:val="5"/>
  </w:num>
  <w:num w:numId="2" w16cid:durableId="498425435">
    <w:abstractNumId w:val="4"/>
  </w:num>
  <w:num w:numId="3" w16cid:durableId="1977367814">
    <w:abstractNumId w:val="2"/>
  </w:num>
  <w:num w:numId="4" w16cid:durableId="2132938892">
    <w:abstractNumId w:val="1"/>
  </w:num>
  <w:num w:numId="5" w16cid:durableId="650985209">
    <w:abstractNumId w:val="0"/>
  </w:num>
  <w:num w:numId="6" w16cid:durableId="1496725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81"/>
    <w:rsid w:val="00001062"/>
    <w:rsid w:val="00013F81"/>
    <w:rsid w:val="000A2ED9"/>
    <w:rsid w:val="000A5B40"/>
    <w:rsid w:val="001B54C0"/>
    <w:rsid w:val="001C4CD7"/>
    <w:rsid w:val="001D7135"/>
    <w:rsid w:val="001E01F0"/>
    <w:rsid w:val="001F5A66"/>
    <w:rsid w:val="00214AAD"/>
    <w:rsid w:val="002248F8"/>
    <w:rsid w:val="002A333C"/>
    <w:rsid w:val="00314FA9"/>
    <w:rsid w:val="00324598"/>
    <w:rsid w:val="003E1803"/>
    <w:rsid w:val="003E1B9F"/>
    <w:rsid w:val="003F3A10"/>
    <w:rsid w:val="0043770C"/>
    <w:rsid w:val="004B620B"/>
    <w:rsid w:val="004C2697"/>
    <w:rsid w:val="005371C3"/>
    <w:rsid w:val="00573D93"/>
    <w:rsid w:val="005749B7"/>
    <w:rsid w:val="00592B34"/>
    <w:rsid w:val="005E4F22"/>
    <w:rsid w:val="007A0960"/>
    <w:rsid w:val="009263DD"/>
    <w:rsid w:val="00926F60"/>
    <w:rsid w:val="009321B7"/>
    <w:rsid w:val="0093371C"/>
    <w:rsid w:val="00995D5F"/>
    <w:rsid w:val="009A70A7"/>
    <w:rsid w:val="009B3F07"/>
    <w:rsid w:val="009B4365"/>
    <w:rsid w:val="009F1E4E"/>
    <w:rsid w:val="009F6823"/>
    <w:rsid w:val="00A1104C"/>
    <w:rsid w:val="00A21A3B"/>
    <w:rsid w:val="00B54741"/>
    <w:rsid w:val="00B714B8"/>
    <w:rsid w:val="00BF55CF"/>
    <w:rsid w:val="00CB4B77"/>
    <w:rsid w:val="00DC018F"/>
    <w:rsid w:val="00DC4E52"/>
    <w:rsid w:val="00EB4CDA"/>
    <w:rsid w:val="00F234DA"/>
    <w:rsid w:val="00F36412"/>
    <w:rsid w:val="00F4341F"/>
    <w:rsid w:val="00F903EF"/>
    <w:rsid w:val="00FC5E81"/>
    <w:rsid w:val="00FD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765F"/>
  <w15:chartTrackingRefBased/>
  <w15:docId w15:val="{9B9DE16F-C656-4853-8CA0-961156CE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4F22"/>
  </w:style>
  <w:style w:type="paragraph" w:styleId="berschrift1">
    <w:name w:val="heading 1"/>
    <w:basedOn w:val="Standard"/>
    <w:next w:val="Standard"/>
    <w:link w:val="berschrift1Zchn"/>
    <w:uiPriority w:val="9"/>
    <w:qFormat/>
    <w:rsid w:val="00013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3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3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3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3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3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3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3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3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3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3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3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3F8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3F8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3F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3F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3F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3F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3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3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3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3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3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3F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3F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3F8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3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3F8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3F81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9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fzoakm">
    <w:name w:val="sc-fzoakm"/>
    <w:basedOn w:val="Absatz-Standardschriftart"/>
    <w:rsid w:val="00CB4B77"/>
  </w:style>
  <w:style w:type="character" w:customStyle="1" w:styleId="sc-fzomuh">
    <w:name w:val="sc-fzomuh"/>
    <w:basedOn w:val="Absatz-Standardschriftart"/>
    <w:rsid w:val="00CB4B77"/>
  </w:style>
  <w:style w:type="paragraph" w:styleId="Kopfzeile">
    <w:name w:val="header"/>
    <w:basedOn w:val="Standard"/>
    <w:link w:val="KopfzeileZchn"/>
    <w:uiPriority w:val="99"/>
    <w:unhideWhenUsed/>
    <w:rsid w:val="00CB4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4B77"/>
  </w:style>
  <w:style w:type="paragraph" w:styleId="Fuzeile">
    <w:name w:val="footer"/>
    <w:basedOn w:val="Standard"/>
    <w:link w:val="FuzeileZchn"/>
    <w:uiPriority w:val="99"/>
    <w:unhideWhenUsed/>
    <w:rsid w:val="00CB4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4B77"/>
  </w:style>
  <w:style w:type="character" w:styleId="Hyperlink">
    <w:name w:val="Hyperlink"/>
    <w:basedOn w:val="Absatz-Standardschriftart"/>
    <w:uiPriority w:val="99"/>
    <w:unhideWhenUsed/>
    <w:rsid w:val="000A5B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5B40"/>
    <w:rPr>
      <w:color w:val="605E5C"/>
      <w:shd w:val="clear" w:color="auto" w:fill="E1DFDD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26F60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926F60"/>
    <w:pPr>
      <w:spacing w:after="100"/>
      <w:ind w:left="480"/>
    </w:pPr>
  </w:style>
  <w:style w:type="paragraph" w:styleId="Verzeichnis1">
    <w:name w:val="toc 1"/>
    <w:basedOn w:val="Standard"/>
    <w:next w:val="Standard"/>
    <w:autoRedefine/>
    <w:uiPriority w:val="39"/>
    <w:unhideWhenUsed/>
    <w:rsid w:val="009263D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92B3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2295">
              <w:marLeft w:val="0"/>
              <w:marRight w:val="0"/>
              <w:marTop w:val="24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</w:div>
          </w:divsChild>
        </w:div>
      </w:divsChild>
    </w:div>
    <w:div w:id="5822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1245">
              <w:marLeft w:val="0"/>
              <w:marRight w:val="0"/>
              <w:marTop w:val="24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</w:div>
          </w:divsChild>
        </w:div>
      </w:divsChild>
    </w:div>
    <w:div w:id="611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60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9961">
              <w:marLeft w:val="0"/>
              <w:marRight w:val="0"/>
              <w:marTop w:val="24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</w:div>
          </w:divsChild>
        </w:div>
      </w:divsChild>
    </w:div>
    <w:div w:id="6557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9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2744">
              <w:marLeft w:val="0"/>
              <w:marRight w:val="0"/>
              <w:marTop w:val="24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</w:div>
          </w:divsChild>
        </w:div>
      </w:divsChild>
    </w:div>
    <w:div w:id="6814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8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8234">
              <w:marLeft w:val="0"/>
              <w:marRight w:val="0"/>
              <w:marTop w:val="24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</w:div>
          </w:divsChild>
        </w:div>
      </w:divsChild>
    </w:div>
    <w:div w:id="12474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3246">
              <w:marLeft w:val="0"/>
              <w:marRight w:val="0"/>
              <w:marTop w:val="24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</w:div>
          </w:divsChild>
        </w:div>
      </w:divsChild>
    </w:div>
    <w:div w:id="12501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oincap.io/#int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72752-B2C2-4884-8FBD-DDCDFE45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4698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Siewko</dc:creator>
  <cp:keywords/>
  <dc:description/>
  <cp:lastModifiedBy>Jakub Siewko</cp:lastModifiedBy>
  <cp:revision>17</cp:revision>
  <dcterms:created xsi:type="dcterms:W3CDTF">2025-03-20T15:23:00Z</dcterms:created>
  <dcterms:modified xsi:type="dcterms:W3CDTF">2025-03-20T16:16:00Z</dcterms:modified>
</cp:coreProperties>
</file>