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888F" w14:textId="42E46DDC" w:rsidR="00E06BC3" w:rsidRDefault="00E06BC3" w:rsidP="00E06BC3">
      <w:pPr>
        <w:pStyle w:val="Title"/>
      </w:pPr>
      <w:r>
        <w:t>Cahier des charges</w:t>
      </w:r>
    </w:p>
    <w:p w14:paraId="41DBCCB7" w14:textId="77777777" w:rsidR="00E06BC3" w:rsidRPr="00E06BC3" w:rsidRDefault="00E06BC3" w:rsidP="00E06BC3"/>
    <w:p w14:paraId="4B47F31A" w14:textId="7E3125F0" w:rsidR="00427284" w:rsidRDefault="00E06BC3" w:rsidP="00E06BC3">
      <w:pPr>
        <w:pStyle w:val="Heading1"/>
      </w:pPr>
      <w:r w:rsidRPr="00E06BC3">
        <w:rPr>
          <w:b/>
          <w:bCs/>
        </w:rPr>
        <w:t>Projet ML Ops</w:t>
      </w:r>
      <w:r>
        <w:t> :</w:t>
      </w:r>
      <w:r>
        <w:t xml:space="preserve"> </w:t>
      </w:r>
      <w:r w:rsidRPr="00E06BC3">
        <w:t>Prédiction du temps de réponse des pompiers</w:t>
      </w:r>
      <w:r>
        <w:t xml:space="preserve"> à Londres</w:t>
      </w:r>
    </w:p>
    <w:p w14:paraId="065E6E2E" w14:textId="77777777" w:rsidR="00E06BC3" w:rsidRDefault="00E06BC3" w:rsidP="00E06BC3"/>
    <w:p w14:paraId="406FC4E6" w14:textId="00F8D1F0" w:rsidR="00277A19" w:rsidRDefault="00277A19" w:rsidP="00277A19">
      <w:pPr>
        <w:pStyle w:val="Heading2"/>
      </w:pPr>
      <w:r>
        <w:t>Contexte et Objectifs</w:t>
      </w:r>
    </w:p>
    <w:p w14:paraId="0AFB9D9B" w14:textId="77777777" w:rsidR="005902BB" w:rsidRPr="005902BB" w:rsidRDefault="005902BB" w:rsidP="005902BB"/>
    <w:p w14:paraId="5FDBEC18" w14:textId="5469F5B1" w:rsidR="008877AA" w:rsidRPr="005902BB" w:rsidRDefault="00E06BC3" w:rsidP="005902BB">
      <w:pPr>
        <w:pStyle w:val="NoSpacing"/>
        <w:jc w:val="both"/>
        <w:rPr>
          <w:sz w:val="24"/>
          <w:szCs w:val="24"/>
        </w:rPr>
      </w:pPr>
      <w:r w:rsidRPr="005902BB">
        <w:rPr>
          <w:sz w:val="24"/>
          <w:szCs w:val="24"/>
        </w:rPr>
        <w:t>La London Fire Brigade (LFB) est le plus grand corps de sapeurs-pompiers dans le monde avec 103 casernes et plus de 5000 sapeurs-pompiers professionnels. La Brigade couvre les 13 circonscriptions de Londres qui est composé de 8 millions d’habitants.</w:t>
      </w:r>
      <w:r w:rsidR="008877AA" w:rsidRPr="005902BB">
        <w:rPr>
          <w:sz w:val="24"/>
          <w:szCs w:val="24"/>
        </w:rPr>
        <w:t xml:space="preserve"> </w:t>
      </w:r>
      <w:r w:rsidR="00927D94" w:rsidRPr="005902BB">
        <w:rPr>
          <w:sz w:val="24"/>
          <w:szCs w:val="24"/>
        </w:rPr>
        <w:t xml:space="preserve">La Brigade traite entre 100000 et 130000 appels d’urgences </w:t>
      </w:r>
      <w:r w:rsidR="00277A19" w:rsidRPr="005902BB">
        <w:rPr>
          <w:sz w:val="24"/>
          <w:szCs w:val="24"/>
        </w:rPr>
        <w:t>chaque année</w:t>
      </w:r>
      <w:r w:rsidR="00927D94" w:rsidRPr="005902BB">
        <w:rPr>
          <w:sz w:val="24"/>
          <w:szCs w:val="24"/>
        </w:rPr>
        <w:t xml:space="preserve"> et intervient sur un territoire de 1587m². </w:t>
      </w:r>
    </w:p>
    <w:p w14:paraId="3C5B2AF2" w14:textId="71D9EEFD" w:rsidR="00927D94" w:rsidRPr="005902BB" w:rsidRDefault="00927D94" w:rsidP="005902BB">
      <w:pPr>
        <w:pStyle w:val="NoSpacing"/>
        <w:jc w:val="both"/>
        <w:rPr>
          <w:sz w:val="24"/>
          <w:szCs w:val="24"/>
        </w:rPr>
      </w:pPr>
      <w:r w:rsidRPr="005902BB">
        <w:rPr>
          <w:sz w:val="24"/>
          <w:szCs w:val="24"/>
        </w:rPr>
        <w:t>En cas d’urgence chaque minute est comptée, il est donc primordial que les pompiers interviennent le plus rapidement possible sur le site. Dans ce contexte, il serait intéressant pour la brigade, et notamment pour le centre d’appels de pouvoir anticiper et prédire le temps d’intervention des pompiers</w:t>
      </w:r>
      <w:r w:rsidR="00277A19" w:rsidRPr="005902BB">
        <w:rPr>
          <w:sz w:val="24"/>
          <w:szCs w:val="24"/>
        </w:rPr>
        <w:t xml:space="preserve"> suite à un appel. </w:t>
      </w:r>
    </w:p>
    <w:p w14:paraId="48EE5C4D" w14:textId="48DD1A59" w:rsidR="00277A19" w:rsidRPr="005902BB" w:rsidRDefault="00277A19" w:rsidP="005902BB">
      <w:pPr>
        <w:pStyle w:val="NoSpacing"/>
        <w:jc w:val="both"/>
        <w:rPr>
          <w:sz w:val="24"/>
          <w:szCs w:val="24"/>
        </w:rPr>
      </w:pPr>
    </w:p>
    <w:p w14:paraId="3A570891" w14:textId="2ECC6E1D" w:rsidR="00E06BC3" w:rsidRDefault="00277A19" w:rsidP="005902BB">
      <w:pPr>
        <w:pStyle w:val="NoSpacing"/>
        <w:jc w:val="both"/>
        <w:rPr>
          <w:sz w:val="24"/>
          <w:szCs w:val="24"/>
        </w:rPr>
      </w:pPr>
      <w:r w:rsidRPr="005902BB">
        <w:rPr>
          <w:sz w:val="24"/>
          <w:szCs w:val="24"/>
          <w:u w:val="single"/>
        </w:rPr>
        <w:t>Problématique</w:t>
      </w:r>
      <w:r w:rsidRPr="005902BB">
        <w:rPr>
          <w:sz w:val="24"/>
          <w:szCs w:val="24"/>
        </w:rPr>
        <w:t xml:space="preserve"> : Lors d’un appel d’urgence, pouvoir prédire en temps réel avec quelques informations récoltées par téléphone le temps que mettra le </w:t>
      </w:r>
      <w:r w:rsidRPr="005902BB">
        <w:rPr>
          <w:sz w:val="24"/>
          <w:szCs w:val="24"/>
        </w:rPr>
        <w:t>premier camion de pompiers</w:t>
      </w:r>
      <w:r w:rsidRPr="005902BB">
        <w:rPr>
          <w:sz w:val="24"/>
          <w:szCs w:val="24"/>
        </w:rPr>
        <w:t xml:space="preserve"> pour arriver sur les lieux. </w:t>
      </w:r>
    </w:p>
    <w:p w14:paraId="54EC402E" w14:textId="77777777" w:rsidR="005902BB" w:rsidRPr="005902BB" w:rsidRDefault="005902BB" w:rsidP="005902BB">
      <w:pPr>
        <w:pStyle w:val="NoSpacing"/>
        <w:jc w:val="both"/>
        <w:rPr>
          <w:sz w:val="24"/>
          <w:szCs w:val="24"/>
        </w:rPr>
      </w:pPr>
    </w:p>
    <w:p w14:paraId="39FAAE02" w14:textId="4DB7DA45" w:rsidR="00277A19" w:rsidRDefault="00277A19" w:rsidP="005902BB">
      <w:pPr>
        <w:pStyle w:val="NoSpacing"/>
        <w:jc w:val="both"/>
        <w:rPr>
          <w:sz w:val="24"/>
          <w:szCs w:val="24"/>
        </w:rPr>
      </w:pPr>
      <w:r w:rsidRPr="005902BB">
        <w:rPr>
          <w:sz w:val="24"/>
          <w:szCs w:val="24"/>
          <w:u w:val="single"/>
        </w:rPr>
        <w:t>Commanditaire</w:t>
      </w:r>
      <w:r w:rsidRPr="005902BB">
        <w:rPr>
          <w:sz w:val="24"/>
          <w:szCs w:val="24"/>
        </w:rPr>
        <w:t xml:space="preserve"> : La </w:t>
      </w:r>
      <w:r w:rsidRPr="005902BB">
        <w:rPr>
          <w:sz w:val="24"/>
          <w:szCs w:val="24"/>
        </w:rPr>
        <w:t>direction des services opérationnels </w:t>
      </w:r>
      <w:r w:rsidRPr="005902BB">
        <w:rPr>
          <w:sz w:val="24"/>
          <w:szCs w:val="24"/>
        </w:rPr>
        <w:t>de la London Fire Brigade</w:t>
      </w:r>
    </w:p>
    <w:p w14:paraId="380C7B39" w14:textId="77777777" w:rsidR="005902BB" w:rsidRPr="005902BB" w:rsidRDefault="005902BB" w:rsidP="005902BB">
      <w:pPr>
        <w:pStyle w:val="NoSpacing"/>
        <w:jc w:val="both"/>
        <w:rPr>
          <w:sz w:val="24"/>
          <w:szCs w:val="24"/>
        </w:rPr>
      </w:pPr>
    </w:p>
    <w:p w14:paraId="491CA611" w14:textId="57BF9CB3" w:rsidR="00277A19" w:rsidRDefault="00277A19" w:rsidP="005902BB">
      <w:pPr>
        <w:pStyle w:val="NoSpacing"/>
        <w:jc w:val="both"/>
        <w:rPr>
          <w:sz w:val="24"/>
          <w:szCs w:val="24"/>
        </w:rPr>
      </w:pPr>
      <w:r w:rsidRPr="005902BB">
        <w:rPr>
          <w:sz w:val="24"/>
          <w:szCs w:val="24"/>
          <w:u w:val="single"/>
        </w:rPr>
        <w:t>Utilisateur</w:t>
      </w:r>
      <w:r w:rsidRPr="005902BB">
        <w:rPr>
          <w:sz w:val="24"/>
          <w:szCs w:val="24"/>
        </w:rPr>
        <w:t> : l’</w:t>
      </w:r>
      <w:r w:rsidRPr="005902BB">
        <w:rPr>
          <w:sz w:val="24"/>
          <w:szCs w:val="24"/>
        </w:rPr>
        <w:t>équipe de régulation </w:t>
      </w:r>
      <w:r w:rsidRPr="005902BB">
        <w:rPr>
          <w:sz w:val="24"/>
          <w:szCs w:val="24"/>
        </w:rPr>
        <w:t>en charge de la réception des appels (</w:t>
      </w:r>
      <w:r w:rsidRPr="005902BB">
        <w:rPr>
          <w:sz w:val="24"/>
          <w:szCs w:val="24"/>
        </w:rPr>
        <w:t>Une centaine de personnes se relaient pour la réception des appels d'urgence</w:t>
      </w:r>
      <w:r w:rsidRPr="005902BB">
        <w:rPr>
          <w:sz w:val="24"/>
          <w:szCs w:val="24"/>
        </w:rPr>
        <w:t>)</w:t>
      </w:r>
    </w:p>
    <w:p w14:paraId="274A753A" w14:textId="77777777" w:rsidR="005902BB" w:rsidRPr="005902BB" w:rsidRDefault="005902BB" w:rsidP="005902BB">
      <w:pPr>
        <w:pStyle w:val="NoSpacing"/>
        <w:jc w:val="both"/>
        <w:rPr>
          <w:sz w:val="24"/>
          <w:szCs w:val="24"/>
        </w:rPr>
      </w:pPr>
    </w:p>
    <w:p w14:paraId="1E329200" w14:textId="29A13A7B" w:rsidR="00277A19" w:rsidRDefault="00277A19" w:rsidP="005902BB">
      <w:pPr>
        <w:pStyle w:val="NoSpacing"/>
        <w:jc w:val="both"/>
        <w:rPr>
          <w:sz w:val="24"/>
          <w:szCs w:val="24"/>
        </w:rPr>
      </w:pPr>
      <w:r w:rsidRPr="005902BB">
        <w:rPr>
          <w:sz w:val="24"/>
          <w:szCs w:val="24"/>
          <w:highlight w:val="yellow"/>
          <w:u w:val="single"/>
        </w:rPr>
        <w:t>Administrateur</w:t>
      </w:r>
      <w:r w:rsidRPr="005902BB">
        <w:rPr>
          <w:sz w:val="24"/>
          <w:szCs w:val="24"/>
        </w:rPr>
        <w:t> :</w:t>
      </w:r>
    </w:p>
    <w:p w14:paraId="3D56695B" w14:textId="77777777" w:rsidR="005902BB" w:rsidRPr="005902BB" w:rsidRDefault="005902BB" w:rsidP="005902BB">
      <w:pPr>
        <w:pStyle w:val="NoSpacing"/>
        <w:jc w:val="both"/>
        <w:rPr>
          <w:sz w:val="24"/>
          <w:szCs w:val="24"/>
        </w:rPr>
      </w:pPr>
    </w:p>
    <w:p w14:paraId="16DBC0C3" w14:textId="0C80A309" w:rsidR="00277A19" w:rsidRDefault="00277A19" w:rsidP="005902BB">
      <w:pPr>
        <w:pStyle w:val="NoSpacing"/>
        <w:jc w:val="both"/>
        <w:rPr>
          <w:sz w:val="24"/>
          <w:szCs w:val="24"/>
        </w:rPr>
      </w:pPr>
      <w:r w:rsidRPr="005902BB">
        <w:rPr>
          <w:sz w:val="24"/>
          <w:szCs w:val="24"/>
          <w:highlight w:val="yellow"/>
          <w:u w:val="single"/>
        </w:rPr>
        <w:t>Dans quel contexte l’application devra-t-elle s’intégrer</w:t>
      </w:r>
      <w:r w:rsidRPr="005902BB">
        <w:rPr>
          <w:sz w:val="24"/>
          <w:szCs w:val="24"/>
        </w:rPr>
        <w:t xml:space="preserve"> : </w:t>
      </w:r>
    </w:p>
    <w:p w14:paraId="2EECB6B5" w14:textId="77777777" w:rsidR="005902BB" w:rsidRPr="005902BB" w:rsidRDefault="005902BB" w:rsidP="005902BB">
      <w:pPr>
        <w:pStyle w:val="NoSpacing"/>
        <w:jc w:val="both"/>
        <w:rPr>
          <w:sz w:val="24"/>
          <w:szCs w:val="24"/>
        </w:rPr>
      </w:pPr>
    </w:p>
    <w:p w14:paraId="6DFDAA0D" w14:textId="2783AB39" w:rsidR="00277A19" w:rsidRDefault="00277A19" w:rsidP="005902BB">
      <w:pPr>
        <w:pStyle w:val="NoSpacing"/>
        <w:jc w:val="both"/>
        <w:rPr>
          <w:sz w:val="24"/>
          <w:szCs w:val="24"/>
        </w:rPr>
      </w:pPr>
      <w:r w:rsidRPr="005902BB">
        <w:rPr>
          <w:sz w:val="24"/>
          <w:szCs w:val="24"/>
          <w:highlight w:val="yellow"/>
          <w:u w:val="single"/>
        </w:rPr>
        <w:t>Via quel support l’application sera-t-elle utilisée</w:t>
      </w:r>
      <w:r w:rsidRPr="005902BB">
        <w:rPr>
          <w:sz w:val="24"/>
          <w:szCs w:val="24"/>
        </w:rPr>
        <w:t> :</w:t>
      </w:r>
    </w:p>
    <w:p w14:paraId="712409AA" w14:textId="77777777" w:rsidR="002039BB" w:rsidRPr="005902BB" w:rsidRDefault="002039BB" w:rsidP="005902BB">
      <w:pPr>
        <w:pStyle w:val="NoSpacing"/>
        <w:jc w:val="both"/>
        <w:rPr>
          <w:sz w:val="24"/>
          <w:szCs w:val="24"/>
        </w:rPr>
      </w:pPr>
    </w:p>
    <w:p w14:paraId="6E9BEC53" w14:textId="77777777" w:rsidR="00277A19" w:rsidRDefault="00277A19" w:rsidP="00E06BC3">
      <w:pPr>
        <w:pStyle w:val="NoSpacing"/>
      </w:pPr>
    </w:p>
    <w:p w14:paraId="3F8FEB29" w14:textId="797B88FD" w:rsidR="00277A19" w:rsidRDefault="00277A19" w:rsidP="00277A19">
      <w:pPr>
        <w:pStyle w:val="Heading2"/>
      </w:pPr>
      <w:r>
        <w:t>Modèle</w:t>
      </w:r>
    </w:p>
    <w:p w14:paraId="4C67AD6D" w14:textId="77777777" w:rsidR="005902BB" w:rsidRPr="005902BB" w:rsidRDefault="005902BB" w:rsidP="005902BB"/>
    <w:p w14:paraId="6C7CDFA4" w14:textId="1D92555F" w:rsidR="005902BB" w:rsidRDefault="005902BB" w:rsidP="007641BD">
      <w:pPr>
        <w:pStyle w:val="NoSpacing"/>
      </w:pPr>
      <w:r>
        <w:t xml:space="preserve">Il s’agit d’un modèle de régression dont l’objectif est de prédire au plus proche de la réalité le temps d’intervention des pompiers suite à un appel d’urgence. </w:t>
      </w:r>
    </w:p>
    <w:p w14:paraId="20E45705" w14:textId="25DA92A6" w:rsidR="002039BB" w:rsidRDefault="002039BB" w:rsidP="007641BD">
      <w:pPr>
        <w:pStyle w:val="NoSpacing"/>
        <w:rPr>
          <w:highlight w:val="yellow"/>
        </w:rPr>
      </w:pPr>
      <w:proofErr w:type="spellStart"/>
      <w:r w:rsidRPr="002039BB">
        <w:rPr>
          <w:highlight w:val="yellow"/>
          <w:u w:val="single"/>
        </w:rPr>
        <w:t>Features</w:t>
      </w:r>
      <w:proofErr w:type="spellEnd"/>
      <w:r w:rsidRPr="002039BB">
        <w:rPr>
          <w:highlight w:val="yellow"/>
        </w:rPr>
        <w:t> :</w:t>
      </w:r>
      <w:r>
        <w:rPr>
          <w:highlight w:val="yellow"/>
        </w:rPr>
        <w:t xml:space="preserve"> (afficher quelques dataviz ?)</w:t>
      </w:r>
    </w:p>
    <w:p w14:paraId="48F0C199" w14:textId="77777777" w:rsidR="007641BD" w:rsidRPr="002039BB" w:rsidRDefault="007641BD" w:rsidP="007641BD">
      <w:pPr>
        <w:pStyle w:val="NoSpacing"/>
        <w:rPr>
          <w:highlight w:val="yellow"/>
        </w:rPr>
      </w:pPr>
    </w:p>
    <w:p w14:paraId="565E70B6" w14:textId="295C79F4" w:rsidR="002039BB" w:rsidRDefault="002039BB" w:rsidP="007641BD">
      <w:pPr>
        <w:pStyle w:val="NoSpacing"/>
        <w:rPr>
          <w:highlight w:val="yellow"/>
        </w:rPr>
      </w:pPr>
      <w:r w:rsidRPr="002039BB">
        <w:rPr>
          <w:highlight w:val="yellow"/>
          <w:u w:val="single"/>
        </w:rPr>
        <w:t>Variable cible</w:t>
      </w:r>
      <w:r w:rsidRPr="002039BB">
        <w:rPr>
          <w:highlight w:val="yellow"/>
        </w:rPr>
        <w:t> :</w:t>
      </w:r>
    </w:p>
    <w:p w14:paraId="4A97E47B" w14:textId="77777777" w:rsidR="007641BD" w:rsidRPr="002039BB" w:rsidRDefault="007641BD" w:rsidP="007641BD">
      <w:pPr>
        <w:pStyle w:val="NoSpacing"/>
        <w:rPr>
          <w:highlight w:val="yellow"/>
        </w:rPr>
      </w:pPr>
    </w:p>
    <w:p w14:paraId="52B41D6C" w14:textId="7E9CDD69" w:rsidR="002039BB" w:rsidRDefault="002039BB" w:rsidP="007641BD">
      <w:pPr>
        <w:pStyle w:val="NoSpacing"/>
        <w:rPr>
          <w:highlight w:val="yellow"/>
        </w:rPr>
      </w:pPr>
      <w:r w:rsidRPr="002039BB">
        <w:rPr>
          <w:highlight w:val="yellow"/>
          <w:u w:val="single"/>
        </w:rPr>
        <w:t>Algorithme utilisé</w:t>
      </w:r>
      <w:r w:rsidRPr="002039BB">
        <w:rPr>
          <w:highlight w:val="yellow"/>
        </w:rPr>
        <w:t xml:space="preserve"> : </w:t>
      </w:r>
    </w:p>
    <w:p w14:paraId="6CC0DB75" w14:textId="77777777" w:rsidR="007641BD" w:rsidRPr="002039BB" w:rsidRDefault="007641BD" w:rsidP="007641BD">
      <w:pPr>
        <w:pStyle w:val="NoSpacing"/>
        <w:rPr>
          <w:highlight w:val="yellow"/>
        </w:rPr>
      </w:pPr>
    </w:p>
    <w:p w14:paraId="525DA952" w14:textId="57C89E75" w:rsidR="002039BB" w:rsidRDefault="002039BB" w:rsidP="007641BD">
      <w:pPr>
        <w:pStyle w:val="NoSpacing"/>
        <w:rPr>
          <w:highlight w:val="yellow"/>
        </w:rPr>
      </w:pPr>
      <w:r w:rsidRPr="002039BB">
        <w:rPr>
          <w:highlight w:val="yellow"/>
          <w:u w:val="single"/>
        </w:rPr>
        <w:t>Performance du modèle</w:t>
      </w:r>
      <w:r w:rsidRPr="002039BB">
        <w:rPr>
          <w:highlight w:val="yellow"/>
        </w:rPr>
        <w:t xml:space="preserve"> : </w:t>
      </w:r>
    </w:p>
    <w:p w14:paraId="2764EE42" w14:textId="77777777" w:rsidR="007641BD" w:rsidRPr="002039BB" w:rsidRDefault="007641BD" w:rsidP="007641BD">
      <w:pPr>
        <w:pStyle w:val="NoSpacing"/>
        <w:rPr>
          <w:highlight w:val="yellow"/>
        </w:rPr>
      </w:pPr>
    </w:p>
    <w:p w14:paraId="634404DB" w14:textId="09ADFC5B" w:rsidR="002039BB" w:rsidRDefault="002039BB" w:rsidP="007641BD">
      <w:pPr>
        <w:pStyle w:val="NoSpacing"/>
      </w:pPr>
      <w:r w:rsidRPr="002039BB">
        <w:rPr>
          <w:highlight w:val="yellow"/>
          <w:u w:val="single"/>
        </w:rPr>
        <w:t>Métriques d’évaluations</w:t>
      </w:r>
      <w:r w:rsidRPr="002039BB">
        <w:rPr>
          <w:highlight w:val="yellow"/>
        </w:rPr>
        <w:t> :</w:t>
      </w:r>
    </w:p>
    <w:p w14:paraId="6BB9037A" w14:textId="77777777" w:rsidR="002039BB" w:rsidRDefault="002039BB" w:rsidP="00277A19"/>
    <w:p w14:paraId="7EB496F2" w14:textId="2070EBFB" w:rsidR="002039BB" w:rsidRDefault="002039BB" w:rsidP="002039BB">
      <w:pPr>
        <w:pStyle w:val="Heading2"/>
      </w:pPr>
      <w:r>
        <w:t>Base de données :</w:t>
      </w:r>
    </w:p>
    <w:p w14:paraId="147C3B82" w14:textId="77777777" w:rsidR="002039BB" w:rsidRDefault="002039BB" w:rsidP="002039BB"/>
    <w:p w14:paraId="61723957" w14:textId="1282E2B5" w:rsidR="002039BB" w:rsidRDefault="002039BB" w:rsidP="00325EE6">
      <w:pPr>
        <w:pStyle w:val="NoSpacing"/>
        <w:jc w:val="both"/>
      </w:pPr>
      <w:r w:rsidRPr="007641BD">
        <w:rPr>
          <w:u w:val="single"/>
        </w:rPr>
        <w:t xml:space="preserve">Les </w:t>
      </w:r>
      <w:r w:rsidR="007641BD" w:rsidRPr="007641BD">
        <w:rPr>
          <w:u w:val="single"/>
        </w:rPr>
        <w:t>données</w:t>
      </w:r>
      <w:r w:rsidRPr="007641BD">
        <w:rPr>
          <w:u w:val="single"/>
        </w:rPr>
        <w:t xml:space="preserve"> utilisé</w:t>
      </w:r>
      <w:r w:rsidR="007641BD" w:rsidRPr="007641BD">
        <w:rPr>
          <w:u w:val="single"/>
        </w:rPr>
        <w:t>e</w:t>
      </w:r>
      <w:r w:rsidRPr="007641BD">
        <w:rPr>
          <w:u w:val="single"/>
        </w:rPr>
        <w:t>s</w:t>
      </w:r>
      <w:r>
        <w:t> :</w:t>
      </w:r>
    </w:p>
    <w:p w14:paraId="2AEB5370" w14:textId="3BE69F32" w:rsidR="007641BD" w:rsidRPr="007641BD" w:rsidRDefault="007641BD" w:rsidP="00325EE6">
      <w:pPr>
        <w:pStyle w:val="NoSpacing"/>
        <w:numPr>
          <w:ilvl w:val="0"/>
          <w:numId w:val="3"/>
        </w:numPr>
        <w:jc w:val="both"/>
      </w:pPr>
      <w:r w:rsidRPr="007641BD">
        <w:rPr>
          <w:bCs/>
        </w:rPr>
        <w:t>Données sur les incidents</w:t>
      </w:r>
      <w:r w:rsidRPr="007641BD">
        <w:rPr>
          <w:b/>
        </w:rPr>
        <w:t> :</w:t>
      </w:r>
      <w:r>
        <w:rPr>
          <w:b/>
        </w:rPr>
        <w:t xml:space="preserve"> </w:t>
      </w:r>
      <w:hyperlink r:id="rId5" w:history="1">
        <w:r w:rsidRPr="007641BD">
          <w:rPr>
            <w:rStyle w:val="Hyperlink"/>
          </w:rPr>
          <w:t>https://data.london.gov.uk/dataset/london-fire-brigade-incident-records</w:t>
        </w:r>
      </w:hyperlink>
      <w:r w:rsidRPr="007641BD">
        <w:t xml:space="preserve"> </w:t>
      </w:r>
    </w:p>
    <w:p w14:paraId="20ECB8AB" w14:textId="6D34A82D" w:rsidR="007641BD" w:rsidRPr="007641BD" w:rsidRDefault="007641BD" w:rsidP="00325EE6">
      <w:pPr>
        <w:pStyle w:val="NoSpacing"/>
        <w:numPr>
          <w:ilvl w:val="0"/>
          <w:numId w:val="3"/>
        </w:numPr>
        <w:jc w:val="both"/>
        <w:rPr>
          <w:b/>
        </w:rPr>
      </w:pPr>
      <w:r w:rsidRPr="007641BD">
        <w:t>Donn</w:t>
      </w:r>
      <w:r>
        <w:t>ées sur les forces de la Brigade qui ont été mobilisés suite à l’incident</w:t>
      </w:r>
      <w:r w:rsidRPr="007641BD">
        <w:t xml:space="preserve"> : </w:t>
      </w:r>
      <w:hyperlink r:id="rId6" w:history="1">
        <w:r w:rsidRPr="007641BD">
          <w:rPr>
            <w:rStyle w:val="Hyperlink"/>
          </w:rPr>
          <w:t>https://data.london.gov.uk/dataset/london-fire-brigade-mobilisation-records</w:t>
        </w:r>
      </w:hyperlink>
    </w:p>
    <w:p w14:paraId="45BD14C4" w14:textId="0AD45726" w:rsidR="007641BD" w:rsidRPr="007641BD" w:rsidRDefault="007641BD" w:rsidP="00325EE6">
      <w:pPr>
        <w:pStyle w:val="NoSpacing"/>
        <w:jc w:val="both"/>
      </w:pPr>
    </w:p>
    <w:p w14:paraId="54FEDB48" w14:textId="1959B08B" w:rsidR="007641BD" w:rsidRDefault="007641BD" w:rsidP="00325EE6">
      <w:pPr>
        <w:pStyle w:val="NoSpacing"/>
        <w:jc w:val="both"/>
      </w:pPr>
      <w:r w:rsidRPr="007641BD">
        <w:rPr>
          <w:u w:val="single"/>
        </w:rPr>
        <w:t>Outil de gestion de base de données</w:t>
      </w:r>
      <w:r>
        <w:t> : MySQL</w:t>
      </w:r>
    </w:p>
    <w:p w14:paraId="0FC46E4B" w14:textId="77777777" w:rsidR="007641BD" w:rsidRPr="007641BD" w:rsidRDefault="007641BD" w:rsidP="00325EE6">
      <w:pPr>
        <w:pStyle w:val="NoSpacing"/>
        <w:jc w:val="both"/>
      </w:pPr>
    </w:p>
    <w:p w14:paraId="0F780C0C" w14:textId="41050CF3" w:rsidR="002039BB" w:rsidRDefault="002039BB" w:rsidP="00325EE6">
      <w:pPr>
        <w:pStyle w:val="NoSpacing"/>
        <w:jc w:val="both"/>
      </w:pPr>
      <w:r w:rsidRPr="007641BD">
        <w:rPr>
          <w:u w:val="single"/>
        </w:rPr>
        <w:t>Architecture de la base de données</w:t>
      </w:r>
      <w:r>
        <w:t> : (ajouter des images)</w:t>
      </w:r>
    </w:p>
    <w:p w14:paraId="3CE11C87" w14:textId="77777777" w:rsidR="007641BD" w:rsidRDefault="007641BD" w:rsidP="00325EE6">
      <w:pPr>
        <w:pStyle w:val="NoSpacing"/>
        <w:jc w:val="both"/>
      </w:pPr>
    </w:p>
    <w:p w14:paraId="5344C978" w14:textId="75F37E4A" w:rsidR="007641BD" w:rsidRDefault="002039BB" w:rsidP="00325EE6">
      <w:pPr>
        <w:pStyle w:val="NoSpacing"/>
        <w:jc w:val="both"/>
      </w:pPr>
      <w:r w:rsidRPr="007641BD">
        <w:rPr>
          <w:u w:val="single"/>
        </w:rPr>
        <w:t>Gestion des nouvelles données</w:t>
      </w:r>
      <w:r>
        <w:t> :</w:t>
      </w:r>
      <w:r w:rsidR="007641BD">
        <w:t xml:space="preserve"> Chaque nouvelle donnée passera par un pipeline ETL avant d’être chargée dans la base de données, ceci afin de garder une architecture propre. </w:t>
      </w:r>
    </w:p>
    <w:p w14:paraId="152268DE" w14:textId="77777777" w:rsidR="002039BB" w:rsidRDefault="002039BB" w:rsidP="002039BB"/>
    <w:p w14:paraId="67D8ED76" w14:textId="2B662B18" w:rsidR="007641BD" w:rsidRPr="002039BB" w:rsidRDefault="00962FEF" w:rsidP="00962FEF">
      <w:pPr>
        <w:pStyle w:val="Heading2"/>
      </w:pPr>
      <w:r>
        <w:t>API</w:t>
      </w:r>
    </w:p>
    <w:p w14:paraId="3ABC33BD" w14:textId="77777777" w:rsidR="00325EE6" w:rsidRDefault="00325EE6" w:rsidP="00325EE6">
      <w:pPr>
        <w:pStyle w:val="NoSpacing"/>
      </w:pPr>
    </w:p>
    <w:p w14:paraId="306CF9AB" w14:textId="6C2DDA75" w:rsidR="00325EE6" w:rsidRDefault="00325EE6" w:rsidP="00325EE6">
      <w:pPr>
        <w:pStyle w:val="NoSpacing"/>
        <w:jc w:val="both"/>
      </w:pPr>
      <w:r>
        <w:t xml:space="preserve">Cette API assure le lien entre la base de données, le modèle entrainé et l’utilisateur. </w:t>
      </w:r>
    </w:p>
    <w:p w14:paraId="22BA39AC" w14:textId="77777777" w:rsidR="00325EE6" w:rsidRDefault="00325EE6" w:rsidP="00325EE6">
      <w:pPr>
        <w:pStyle w:val="NoSpacing"/>
        <w:jc w:val="both"/>
      </w:pPr>
    </w:p>
    <w:p w14:paraId="78A8C96D" w14:textId="1D009761" w:rsidR="00325EE6" w:rsidRDefault="00325EE6" w:rsidP="00325EE6">
      <w:pPr>
        <w:pStyle w:val="NoSpacing"/>
        <w:jc w:val="both"/>
      </w:pPr>
      <w:r w:rsidRPr="00325EE6">
        <w:rPr>
          <w:u w:val="single"/>
        </w:rPr>
        <w:t>Outil utilisé</w:t>
      </w:r>
      <w:r>
        <w:t xml:space="preserve"> : </w:t>
      </w:r>
      <w:proofErr w:type="spellStart"/>
      <w:r>
        <w:t>FastAPI</w:t>
      </w:r>
      <w:proofErr w:type="spellEnd"/>
    </w:p>
    <w:p w14:paraId="74DF77EB" w14:textId="77777777" w:rsidR="00325EE6" w:rsidRDefault="00325EE6" w:rsidP="00325EE6">
      <w:pPr>
        <w:pStyle w:val="NoSpacing"/>
        <w:jc w:val="both"/>
      </w:pPr>
    </w:p>
    <w:p w14:paraId="03048BDC" w14:textId="71BB8D27" w:rsidR="00962FEF" w:rsidRDefault="00325EE6" w:rsidP="00325EE6">
      <w:pPr>
        <w:pStyle w:val="NoSpacing"/>
        <w:jc w:val="both"/>
      </w:pPr>
      <w:r w:rsidRPr="00325EE6">
        <w:rPr>
          <w:u w:val="single"/>
        </w:rPr>
        <w:t>Liste des fonctionnalités de l’API</w:t>
      </w:r>
      <w:r>
        <w:t> :</w:t>
      </w:r>
    </w:p>
    <w:p w14:paraId="58E2593B" w14:textId="23F030C9" w:rsidR="00325EE6" w:rsidRDefault="00325EE6" w:rsidP="00325EE6">
      <w:pPr>
        <w:pStyle w:val="NoSpacing"/>
        <w:numPr>
          <w:ilvl w:val="0"/>
          <w:numId w:val="3"/>
        </w:numPr>
        <w:jc w:val="both"/>
      </w:pPr>
      <w:r>
        <w:t>Authentification</w:t>
      </w:r>
    </w:p>
    <w:p w14:paraId="56F46DDE" w14:textId="6FB2456D" w:rsidR="00325EE6" w:rsidRDefault="00325EE6" w:rsidP="00325EE6">
      <w:pPr>
        <w:pStyle w:val="NoSpacing"/>
        <w:numPr>
          <w:ilvl w:val="1"/>
          <w:numId w:val="3"/>
        </w:numPr>
        <w:jc w:val="both"/>
      </w:pPr>
      <w:proofErr w:type="spellStart"/>
      <w:r>
        <w:t>Users</w:t>
      </w:r>
      <w:proofErr w:type="spellEnd"/>
    </w:p>
    <w:p w14:paraId="47BA449F" w14:textId="473044BA" w:rsidR="00325EE6" w:rsidRDefault="00325EE6" w:rsidP="00325EE6">
      <w:pPr>
        <w:pStyle w:val="NoSpacing"/>
        <w:numPr>
          <w:ilvl w:val="1"/>
          <w:numId w:val="3"/>
        </w:numPr>
        <w:jc w:val="both"/>
      </w:pPr>
      <w:r>
        <w:t>Admin</w:t>
      </w:r>
    </w:p>
    <w:p w14:paraId="33BFCA60" w14:textId="36DBD65B" w:rsidR="00325EE6" w:rsidRDefault="00325EE6" w:rsidP="00325EE6">
      <w:pPr>
        <w:pStyle w:val="NoSpacing"/>
        <w:numPr>
          <w:ilvl w:val="0"/>
          <w:numId w:val="3"/>
        </w:numPr>
        <w:jc w:val="both"/>
      </w:pPr>
      <w:r>
        <w:t>Model</w:t>
      </w:r>
    </w:p>
    <w:p w14:paraId="761F310B" w14:textId="7B703D90" w:rsidR="00325EE6" w:rsidRDefault="00325EE6" w:rsidP="00325EE6">
      <w:pPr>
        <w:pStyle w:val="NoSpacing"/>
        <w:numPr>
          <w:ilvl w:val="1"/>
          <w:numId w:val="3"/>
        </w:numPr>
        <w:jc w:val="both"/>
      </w:pPr>
      <w:proofErr w:type="spellStart"/>
      <w:r>
        <w:t>Results</w:t>
      </w:r>
      <w:proofErr w:type="spellEnd"/>
    </w:p>
    <w:p w14:paraId="20F47AFF" w14:textId="5EC18CDF" w:rsidR="00325EE6" w:rsidRDefault="00325EE6" w:rsidP="00325EE6">
      <w:pPr>
        <w:pStyle w:val="NoSpacing"/>
        <w:numPr>
          <w:ilvl w:val="1"/>
          <w:numId w:val="3"/>
        </w:numPr>
        <w:jc w:val="both"/>
      </w:pPr>
      <w:proofErr w:type="spellStart"/>
      <w:r>
        <w:t>Accuracy</w:t>
      </w:r>
      <w:proofErr w:type="spellEnd"/>
      <w:r>
        <w:t xml:space="preserve"> (ou autre métrique)</w:t>
      </w:r>
    </w:p>
    <w:p w14:paraId="20AE2F2F" w14:textId="5B43EA85" w:rsidR="00325EE6" w:rsidRDefault="00325EE6" w:rsidP="00325EE6">
      <w:pPr>
        <w:pStyle w:val="NoSpacing"/>
        <w:numPr>
          <w:ilvl w:val="0"/>
          <w:numId w:val="3"/>
        </w:numPr>
        <w:jc w:val="both"/>
      </w:pPr>
      <w:r>
        <w:t>Base de données</w:t>
      </w:r>
    </w:p>
    <w:p w14:paraId="42D27F2C" w14:textId="75907B96" w:rsidR="002039BB" w:rsidRDefault="00325EE6" w:rsidP="00325EE6">
      <w:pPr>
        <w:pStyle w:val="NoSpacing"/>
        <w:numPr>
          <w:ilvl w:val="1"/>
          <w:numId w:val="3"/>
        </w:numPr>
        <w:jc w:val="both"/>
      </w:pPr>
      <w:proofErr w:type="spellStart"/>
      <w:r>
        <w:t>Get_data</w:t>
      </w:r>
      <w:proofErr w:type="spellEnd"/>
      <w:r>
        <w:t> : récupérer certaines données</w:t>
      </w:r>
    </w:p>
    <w:p w14:paraId="286EF5BC" w14:textId="7A1780EE" w:rsidR="00325EE6" w:rsidRDefault="00325EE6" w:rsidP="00325EE6">
      <w:pPr>
        <w:pStyle w:val="NoSpacing"/>
        <w:numPr>
          <w:ilvl w:val="1"/>
          <w:numId w:val="3"/>
        </w:numPr>
        <w:jc w:val="both"/>
      </w:pPr>
      <w:proofErr w:type="spellStart"/>
      <w:r>
        <w:t>Put_data</w:t>
      </w:r>
      <w:proofErr w:type="spellEnd"/>
      <w:r>
        <w:t> : ajouter de nouvelles données (admin uniquement)</w:t>
      </w:r>
    </w:p>
    <w:p w14:paraId="692C22B6" w14:textId="77777777" w:rsidR="00325EE6" w:rsidRDefault="00325EE6" w:rsidP="00325EE6">
      <w:pPr>
        <w:pStyle w:val="NoSpacing"/>
      </w:pPr>
    </w:p>
    <w:p w14:paraId="75769AEA" w14:textId="27338819" w:rsidR="00325EE6" w:rsidRDefault="00325EE6" w:rsidP="00325EE6">
      <w:pPr>
        <w:pStyle w:val="Heading2"/>
      </w:pPr>
      <w:proofErr w:type="spellStart"/>
      <w:r>
        <w:t>Testing</w:t>
      </w:r>
      <w:proofErr w:type="spellEnd"/>
      <w:r>
        <w:t xml:space="preserve"> &amp; Monitoring</w:t>
      </w:r>
    </w:p>
    <w:p w14:paraId="117A89B0" w14:textId="77777777" w:rsidR="00325EE6" w:rsidRDefault="00325EE6" w:rsidP="00325EE6">
      <w:pPr>
        <w:pStyle w:val="NoSpacing"/>
      </w:pPr>
    </w:p>
    <w:p w14:paraId="7DC5D7CC" w14:textId="45FAC65F" w:rsidR="00325EE6" w:rsidRPr="009F4875" w:rsidRDefault="00325EE6" w:rsidP="00325EE6">
      <w:pPr>
        <w:pStyle w:val="NoSpacing"/>
        <w:rPr>
          <w:u w:val="single"/>
        </w:rPr>
      </w:pPr>
      <w:r w:rsidRPr="009F4875">
        <w:rPr>
          <w:u w:val="single"/>
        </w:rPr>
        <w:t>Liste des tests unitaires à mettre en œuvre :</w:t>
      </w:r>
    </w:p>
    <w:p w14:paraId="4AC4314C" w14:textId="0F727350" w:rsidR="00325EE6" w:rsidRDefault="00325EE6" w:rsidP="00325EE6">
      <w:pPr>
        <w:pStyle w:val="NoSpacing"/>
        <w:numPr>
          <w:ilvl w:val="0"/>
          <w:numId w:val="3"/>
        </w:numPr>
      </w:pPr>
      <w:r>
        <w:t>Bon fonctionnement du modèle lors de l’entraînement</w:t>
      </w:r>
    </w:p>
    <w:p w14:paraId="0A924B16" w14:textId="506EF55F" w:rsidR="00325EE6" w:rsidRDefault="009F4875" w:rsidP="00325EE6">
      <w:pPr>
        <w:pStyle w:val="NoSpacing"/>
        <w:numPr>
          <w:ilvl w:val="0"/>
          <w:numId w:val="3"/>
        </w:numPr>
      </w:pPr>
      <w:r>
        <w:t>Bon fonctionnement du modèle lors de la prédiction</w:t>
      </w:r>
    </w:p>
    <w:p w14:paraId="57F7F510" w14:textId="2C1A4BC5" w:rsidR="009F4875" w:rsidRDefault="009F4875" w:rsidP="00325EE6">
      <w:pPr>
        <w:pStyle w:val="NoSpacing"/>
        <w:numPr>
          <w:ilvl w:val="0"/>
          <w:numId w:val="3"/>
        </w:numPr>
      </w:pPr>
      <w:r>
        <w:t xml:space="preserve">Bon fonctionnement des </w:t>
      </w:r>
      <w:proofErr w:type="spellStart"/>
      <w:r>
        <w:t>endpoints</w:t>
      </w:r>
      <w:proofErr w:type="spellEnd"/>
      <w:r>
        <w:t xml:space="preserve"> de l’API</w:t>
      </w:r>
    </w:p>
    <w:p w14:paraId="18794630" w14:textId="52EE3323" w:rsidR="009F4875" w:rsidRDefault="009F4875" w:rsidP="009F4875">
      <w:pPr>
        <w:pStyle w:val="NoSpacing"/>
        <w:numPr>
          <w:ilvl w:val="0"/>
          <w:numId w:val="3"/>
        </w:numPr>
      </w:pPr>
      <w:r>
        <w:t>Bon fonctionnement du process d’ingestion de nouvelles données</w:t>
      </w:r>
    </w:p>
    <w:p w14:paraId="173BC0E9" w14:textId="77777777" w:rsidR="009F4875" w:rsidRDefault="009F4875" w:rsidP="009F4875">
      <w:pPr>
        <w:pStyle w:val="NoSpacing"/>
      </w:pPr>
    </w:p>
    <w:p w14:paraId="274ABF22" w14:textId="0885D090" w:rsidR="009F4875" w:rsidRPr="009F4875" w:rsidRDefault="009F4875" w:rsidP="009F4875">
      <w:pPr>
        <w:pStyle w:val="NoSpacing"/>
        <w:rPr>
          <w:u w:val="single"/>
        </w:rPr>
      </w:pPr>
      <w:r w:rsidRPr="009F4875">
        <w:rPr>
          <w:u w:val="single"/>
        </w:rPr>
        <w:t>Monitoring :</w:t>
      </w:r>
    </w:p>
    <w:p w14:paraId="178DC824" w14:textId="77777777" w:rsidR="009F4875" w:rsidRDefault="009F4875" w:rsidP="009F4875">
      <w:pPr>
        <w:pStyle w:val="NoSpacing"/>
      </w:pPr>
      <w:r>
        <w:t>La LFB fournit chaque mois les nouvelles données concernant les interventions du mois précédent.</w:t>
      </w:r>
    </w:p>
    <w:p w14:paraId="0618F86A" w14:textId="77777777" w:rsidR="009F4875" w:rsidRDefault="009F4875" w:rsidP="009F4875">
      <w:pPr>
        <w:pStyle w:val="NoSpacing"/>
      </w:pPr>
    </w:p>
    <w:p w14:paraId="697026B2" w14:textId="3630E433" w:rsidR="009F4875" w:rsidRDefault="009F4875" w:rsidP="009F4875">
      <w:pPr>
        <w:pStyle w:val="NoSpacing"/>
      </w:pPr>
      <w:r>
        <w:t>Après chaque nouvelle entrée mensuelle, le modèle devra s’évaluer pour vérifier les métriques. Si l’</w:t>
      </w:r>
      <w:proofErr w:type="spellStart"/>
      <w:r>
        <w:t>accuracy</w:t>
      </w:r>
      <w:proofErr w:type="spellEnd"/>
      <w:r>
        <w:t xml:space="preserve"> du modèle n’atteint pas le seuil </w:t>
      </w:r>
      <w:r w:rsidR="00A90AB0">
        <w:t xml:space="preserve">de </w:t>
      </w:r>
      <w:r w:rsidR="00A90AB0" w:rsidRPr="00A90AB0">
        <w:rPr>
          <w:b/>
          <w:bCs/>
        </w:rPr>
        <w:t>80%</w:t>
      </w:r>
      <w:r>
        <w:t xml:space="preserve"> sur les dernières données, alors on procèdera à un nouvel entrainement du modèle sur les données des 3 dernières années. </w:t>
      </w:r>
    </w:p>
    <w:p w14:paraId="697DFCDD" w14:textId="77777777" w:rsidR="00A90AB0" w:rsidRDefault="009F4875" w:rsidP="009F4875">
      <w:pPr>
        <w:pStyle w:val="NoSpacing"/>
      </w:pPr>
      <w:r>
        <w:lastRenderedPageBreak/>
        <w:t xml:space="preserve">Après une nouvelle évaluation du modèle entrainé sur les 3 dernières années, si le seuil de précision souhaité </w:t>
      </w:r>
      <w:r w:rsidR="00A90AB0">
        <w:t>(</w:t>
      </w:r>
      <w:r w:rsidR="00A90AB0" w:rsidRPr="00A90AB0">
        <w:rPr>
          <w:b/>
          <w:bCs/>
        </w:rPr>
        <w:t>80%</w:t>
      </w:r>
      <w:r w:rsidR="00A90AB0">
        <w:t xml:space="preserve">) </w:t>
      </w:r>
      <w:r>
        <w:t>n’est toujours pas atteint, alors</w:t>
      </w:r>
      <w:r w:rsidR="00A90AB0">
        <w:t xml:space="preserve"> il y a deux solutions :</w:t>
      </w:r>
    </w:p>
    <w:p w14:paraId="68D283D4" w14:textId="616BF57E" w:rsidR="009F4875" w:rsidRDefault="00A90AB0" w:rsidP="00A90AB0">
      <w:pPr>
        <w:pStyle w:val="NoSpacing"/>
        <w:numPr>
          <w:ilvl w:val="0"/>
          <w:numId w:val="3"/>
        </w:numPr>
      </w:pPr>
      <w:r>
        <w:t>Si l’</w:t>
      </w:r>
      <w:proofErr w:type="spellStart"/>
      <w:r>
        <w:t>accuracy</w:t>
      </w:r>
      <w:proofErr w:type="spellEnd"/>
      <w:r>
        <w:t xml:space="preserve"> est comprise entre 70% et 80% : L’outil reste en production mais</w:t>
      </w:r>
      <w:r w:rsidR="009F4875">
        <w:t xml:space="preserve"> une alerte mail devra être envoyée aux administrateurs pour trouver des pistes d’amélioration du modèle. </w:t>
      </w:r>
    </w:p>
    <w:p w14:paraId="4310838C" w14:textId="44D955CC" w:rsidR="00A90AB0" w:rsidRDefault="00A90AB0" w:rsidP="00A90AB0">
      <w:pPr>
        <w:pStyle w:val="NoSpacing"/>
        <w:numPr>
          <w:ilvl w:val="0"/>
          <w:numId w:val="3"/>
        </w:numPr>
      </w:pPr>
      <w:r>
        <w:t>Si l’</w:t>
      </w:r>
      <w:proofErr w:type="spellStart"/>
      <w:r>
        <w:t>accuracy</w:t>
      </w:r>
      <w:proofErr w:type="spellEnd"/>
      <w:r>
        <w:t xml:space="preserve"> est strictement inférieure à 70% : L’application devra être bloquée.</w:t>
      </w:r>
    </w:p>
    <w:p w14:paraId="5707916D" w14:textId="77777777" w:rsidR="00A90AB0" w:rsidRDefault="00A90AB0" w:rsidP="00A90AB0">
      <w:pPr>
        <w:pStyle w:val="NoSpacing"/>
      </w:pPr>
    </w:p>
    <w:p w14:paraId="648CDC66" w14:textId="77777777" w:rsidR="00A90AB0" w:rsidRDefault="00A90AB0" w:rsidP="00A90AB0">
      <w:pPr>
        <w:pStyle w:val="NoSpacing"/>
      </w:pPr>
    </w:p>
    <w:p w14:paraId="00CC1569" w14:textId="77777777" w:rsidR="00325EE6" w:rsidRDefault="00325EE6" w:rsidP="00325EE6"/>
    <w:p w14:paraId="01661B1D" w14:textId="77777777" w:rsidR="009F4875" w:rsidRPr="00277A19" w:rsidRDefault="009F4875" w:rsidP="00325EE6"/>
    <w:sectPr w:rsidR="009F4875" w:rsidRPr="00277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36A"/>
    <w:multiLevelType w:val="hybridMultilevel"/>
    <w:tmpl w:val="570E15CC"/>
    <w:lvl w:ilvl="0" w:tplc="C652B6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851BA"/>
    <w:multiLevelType w:val="hybridMultilevel"/>
    <w:tmpl w:val="42ECE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267581"/>
    <w:multiLevelType w:val="multilevel"/>
    <w:tmpl w:val="62CC90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87755474">
    <w:abstractNumId w:val="1"/>
  </w:num>
  <w:num w:numId="2" w16cid:durableId="1517187418">
    <w:abstractNumId w:val="0"/>
  </w:num>
  <w:num w:numId="3" w16cid:durableId="48485754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C3"/>
    <w:rsid w:val="002039BB"/>
    <w:rsid w:val="00277A19"/>
    <w:rsid w:val="00325EE6"/>
    <w:rsid w:val="00427284"/>
    <w:rsid w:val="005902BB"/>
    <w:rsid w:val="00652C24"/>
    <w:rsid w:val="006A756B"/>
    <w:rsid w:val="007641BD"/>
    <w:rsid w:val="008877AA"/>
    <w:rsid w:val="00927D94"/>
    <w:rsid w:val="00962FEF"/>
    <w:rsid w:val="009F4875"/>
    <w:rsid w:val="00A90AB0"/>
    <w:rsid w:val="00E06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B835"/>
  <w15:chartTrackingRefBased/>
  <w15:docId w15:val="{2648122B-2A02-475A-8D43-3CDFF63A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B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BC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06BC3"/>
    <w:pPr>
      <w:spacing w:after="0" w:line="240" w:lineRule="auto"/>
    </w:pPr>
  </w:style>
  <w:style w:type="paragraph" w:styleId="ListParagraph">
    <w:name w:val="List Paragraph"/>
    <w:basedOn w:val="Normal"/>
    <w:uiPriority w:val="34"/>
    <w:qFormat/>
    <w:rsid w:val="00277A19"/>
    <w:pPr>
      <w:ind w:left="720"/>
      <w:contextualSpacing/>
    </w:pPr>
  </w:style>
  <w:style w:type="character" w:customStyle="1" w:styleId="Heading2Char">
    <w:name w:val="Heading 2 Char"/>
    <w:basedOn w:val="DefaultParagraphFont"/>
    <w:link w:val="Heading2"/>
    <w:uiPriority w:val="9"/>
    <w:rsid w:val="00277A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41BD"/>
    <w:rPr>
      <w:color w:val="0563C1" w:themeColor="hyperlink"/>
      <w:u w:val="single"/>
    </w:rPr>
  </w:style>
  <w:style w:type="character" w:styleId="UnresolvedMention">
    <w:name w:val="Unresolved Mention"/>
    <w:basedOn w:val="DefaultParagraphFont"/>
    <w:uiPriority w:val="99"/>
    <w:semiHidden/>
    <w:unhideWhenUsed/>
    <w:rsid w:val="00764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41618">
      <w:bodyDiv w:val="1"/>
      <w:marLeft w:val="0"/>
      <w:marRight w:val="0"/>
      <w:marTop w:val="0"/>
      <w:marBottom w:val="0"/>
      <w:divBdr>
        <w:top w:val="none" w:sz="0" w:space="0" w:color="auto"/>
        <w:left w:val="none" w:sz="0" w:space="0" w:color="auto"/>
        <w:bottom w:val="none" w:sz="0" w:space="0" w:color="auto"/>
        <w:right w:val="none" w:sz="0" w:space="0" w:color="auto"/>
      </w:divBdr>
    </w:div>
    <w:div w:id="1095593938">
      <w:bodyDiv w:val="1"/>
      <w:marLeft w:val="0"/>
      <w:marRight w:val="0"/>
      <w:marTop w:val="0"/>
      <w:marBottom w:val="0"/>
      <w:divBdr>
        <w:top w:val="none" w:sz="0" w:space="0" w:color="auto"/>
        <w:left w:val="none" w:sz="0" w:space="0" w:color="auto"/>
        <w:bottom w:val="none" w:sz="0" w:space="0" w:color="auto"/>
        <w:right w:val="none" w:sz="0" w:space="0" w:color="auto"/>
      </w:divBdr>
    </w:div>
    <w:div w:id="1164122273">
      <w:bodyDiv w:val="1"/>
      <w:marLeft w:val="0"/>
      <w:marRight w:val="0"/>
      <w:marTop w:val="0"/>
      <w:marBottom w:val="0"/>
      <w:divBdr>
        <w:top w:val="none" w:sz="0" w:space="0" w:color="auto"/>
        <w:left w:val="none" w:sz="0" w:space="0" w:color="auto"/>
        <w:bottom w:val="none" w:sz="0" w:space="0" w:color="auto"/>
        <w:right w:val="none" w:sz="0" w:space="0" w:color="auto"/>
      </w:divBdr>
    </w:div>
    <w:div w:id="1680233141">
      <w:bodyDiv w:val="1"/>
      <w:marLeft w:val="0"/>
      <w:marRight w:val="0"/>
      <w:marTop w:val="0"/>
      <w:marBottom w:val="0"/>
      <w:divBdr>
        <w:top w:val="none" w:sz="0" w:space="0" w:color="auto"/>
        <w:left w:val="none" w:sz="0" w:space="0" w:color="auto"/>
        <w:bottom w:val="none" w:sz="0" w:space="0" w:color="auto"/>
        <w:right w:val="none" w:sz="0" w:space="0" w:color="auto"/>
      </w:divBdr>
    </w:div>
    <w:div w:id="20294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london.gov.uk/dataset/london-fire-brigade-mobilisation-records" TargetMode="External"/><Relationship Id="rId5" Type="http://schemas.openxmlformats.org/officeDocument/2006/relationships/hyperlink" Target="https://data.london.gov.uk/dataset/london-fire-brigade-incident-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598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Maillot</dc:creator>
  <cp:keywords/>
  <dc:description/>
  <cp:lastModifiedBy>Willy Maillot</cp:lastModifiedBy>
  <cp:revision>4</cp:revision>
  <dcterms:created xsi:type="dcterms:W3CDTF">2023-08-01T12:35:00Z</dcterms:created>
  <dcterms:modified xsi:type="dcterms:W3CDTF">2023-08-01T14:10:00Z</dcterms:modified>
</cp:coreProperties>
</file>